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6FA" w:rsidRPr="009E61E8" w:rsidRDefault="007006FA" w:rsidP="005F112D">
      <w:pPr>
        <w:pStyle w:val="ConsPlusNonformat"/>
        <w:spacing w:after="0" w:line="240" w:lineRule="auto"/>
        <w:ind w:left="-106"/>
        <w:jc w:val="right"/>
        <w:rPr>
          <w:rFonts w:ascii="Times New Roman" w:hAnsi="Times New Roman" w:cs="Times New Roman"/>
          <w:bCs/>
          <w:i/>
          <w:sz w:val="24"/>
          <w:szCs w:val="24"/>
          <w:lang w:val="ru-RU"/>
        </w:rPr>
      </w:pPr>
      <w:r w:rsidRPr="009E61E8">
        <w:rPr>
          <w:rFonts w:ascii="Times New Roman" w:hAnsi="Times New Roman" w:cs="Times New Roman"/>
          <w:bCs/>
          <w:i/>
          <w:sz w:val="24"/>
          <w:szCs w:val="24"/>
          <w:lang w:val="ru-RU"/>
        </w:rPr>
        <w:t xml:space="preserve">Общество с ограниченной ответственностью </w:t>
      </w:r>
    </w:p>
    <w:p w:rsidR="007006FA" w:rsidRPr="009E61E8" w:rsidRDefault="007006FA" w:rsidP="005F112D">
      <w:pPr>
        <w:pStyle w:val="ConsPlusNonformat"/>
        <w:spacing w:after="0" w:line="240" w:lineRule="auto"/>
        <w:jc w:val="right"/>
        <w:rPr>
          <w:rFonts w:ascii="Times New Roman" w:hAnsi="Times New Roman" w:cs="Times New Roman"/>
          <w:bCs/>
          <w:i/>
          <w:sz w:val="24"/>
          <w:szCs w:val="24"/>
          <w:lang w:val="ru-RU"/>
        </w:rPr>
      </w:pPr>
      <w:r w:rsidRPr="009E61E8">
        <w:rPr>
          <w:rFonts w:ascii="Times New Roman" w:hAnsi="Times New Roman" w:cs="Times New Roman"/>
          <w:bCs/>
          <w:i/>
          <w:sz w:val="24"/>
          <w:szCs w:val="24"/>
          <w:lang w:val="ru-RU"/>
        </w:rPr>
        <w:t>“1С-Медицина-Регион”</w:t>
      </w:r>
    </w:p>
    <w:p w:rsidR="007006FA" w:rsidRPr="009E61E8" w:rsidRDefault="007006FA" w:rsidP="005F112D">
      <w:pPr>
        <w:spacing w:after="0" w:line="240" w:lineRule="auto"/>
        <w:ind w:firstLine="285"/>
        <w:jc w:val="right"/>
        <w:rPr>
          <w:rFonts w:ascii="Times New Roman" w:hAnsi="Times New Roman" w:cs="Times New Roman"/>
          <w:i/>
          <w:sz w:val="24"/>
          <w:lang w:val="ru-RU"/>
        </w:rPr>
      </w:pPr>
      <w:r w:rsidRPr="009E61E8">
        <w:rPr>
          <w:rFonts w:ascii="Times New Roman" w:hAnsi="Times New Roman" w:cs="Times New Roman"/>
          <w:i/>
          <w:sz w:val="24"/>
          <w:lang w:val="ru-RU"/>
        </w:rPr>
        <w:t xml:space="preserve">  Контракт №28/22 от 29.03.2022 г.</w:t>
      </w:r>
    </w:p>
    <w:p w:rsidR="0076581A" w:rsidRPr="009E61E8" w:rsidRDefault="005F112D" w:rsidP="005F112D">
      <w:pPr>
        <w:spacing w:after="0" w:line="240" w:lineRule="auto"/>
        <w:ind w:left="286"/>
        <w:jc w:val="right"/>
        <w:rPr>
          <w:rFonts w:ascii="Times New Roman" w:hAnsi="Times New Roman" w:cs="Times New Roman"/>
          <w:lang w:val="ru-RU"/>
        </w:rPr>
      </w:pPr>
      <w:r w:rsidRPr="009E61E8">
        <w:rPr>
          <w:rFonts w:ascii="Times New Roman" w:hAnsi="Times New Roman" w:cs="Times New Roman"/>
          <w:i/>
          <w:sz w:val="24"/>
          <w:lang w:val="ru-RU"/>
        </w:rPr>
        <w:t xml:space="preserve"> Рабочая документация</w:t>
      </w:r>
      <w:r w:rsidR="00B17886" w:rsidRPr="009E61E8">
        <w:rPr>
          <w:rFonts w:ascii="Times New Roman" w:hAnsi="Times New Roman" w:cs="Times New Roman"/>
          <w:i/>
          <w:sz w:val="24"/>
          <w:lang w:val="ru-RU"/>
        </w:rPr>
        <w:t>.</w:t>
      </w:r>
    </w:p>
    <w:p w:rsidR="0076581A" w:rsidRPr="009E61E8" w:rsidRDefault="0076581A" w:rsidP="0076581A">
      <w:pPr>
        <w:spacing w:after="49" w:line="240" w:lineRule="auto"/>
        <w:ind w:left="286" w:right="12"/>
        <w:rPr>
          <w:rFonts w:ascii="Times New Roman" w:hAnsi="Times New Roman" w:cs="Times New Roman"/>
          <w:lang w:val="ru-RU"/>
        </w:rPr>
      </w:pPr>
    </w:p>
    <w:p w:rsidR="0076581A" w:rsidRPr="009E61E8" w:rsidRDefault="0076581A" w:rsidP="0076581A">
      <w:pPr>
        <w:spacing w:after="47" w:line="240" w:lineRule="auto"/>
        <w:ind w:left="286"/>
        <w:rPr>
          <w:rFonts w:ascii="Times New Roman" w:hAnsi="Times New Roman" w:cs="Times New Roman"/>
          <w:lang w:val="ru-RU"/>
        </w:rPr>
      </w:pPr>
    </w:p>
    <w:p w:rsidR="0076581A" w:rsidRPr="009E61E8" w:rsidRDefault="0076581A" w:rsidP="0076581A">
      <w:pPr>
        <w:spacing w:after="47" w:line="240" w:lineRule="auto"/>
        <w:ind w:left="286"/>
        <w:rPr>
          <w:rFonts w:ascii="Times New Roman" w:hAnsi="Times New Roman" w:cs="Times New Roman"/>
          <w:lang w:val="ru-RU"/>
        </w:rPr>
      </w:pPr>
    </w:p>
    <w:p w:rsidR="0076581A" w:rsidRPr="009E61E8" w:rsidRDefault="0076581A" w:rsidP="0076581A">
      <w:pPr>
        <w:spacing w:after="49" w:line="240" w:lineRule="auto"/>
        <w:ind w:left="286"/>
        <w:rPr>
          <w:rFonts w:ascii="Times New Roman" w:hAnsi="Times New Roman" w:cs="Times New Roman"/>
          <w:lang w:val="ru-RU"/>
        </w:rPr>
      </w:pPr>
    </w:p>
    <w:p w:rsidR="0076581A" w:rsidRPr="009E61E8" w:rsidRDefault="0076581A" w:rsidP="0076581A">
      <w:pPr>
        <w:spacing w:after="47" w:line="240" w:lineRule="auto"/>
        <w:ind w:left="286"/>
        <w:rPr>
          <w:rFonts w:ascii="Times New Roman" w:eastAsia="Times New Roman" w:hAnsi="Times New Roman" w:cs="Times New Roman"/>
          <w:b/>
          <w:sz w:val="28"/>
          <w:lang w:val="ru-RU"/>
        </w:rPr>
      </w:pPr>
    </w:p>
    <w:p w:rsidR="0076581A" w:rsidRPr="009E61E8" w:rsidRDefault="0076581A" w:rsidP="0076581A">
      <w:pPr>
        <w:spacing w:after="47" w:line="240" w:lineRule="auto"/>
        <w:ind w:left="286"/>
        <w:rPr>
          <w:rFonts w:ascii="Times New Roman" w:eastAsia="Times New Roman" w:hAnsi="Times New Roman" w:cs="Times New Roman"/>
          <w:b/>
          <w:sz w:val="28"/>
          <w:lang w:val="ru-RU"/>
        </w:rPr>
      </w:pPr>
    </w:p>
    <w:p w:rsidR="0076581A" w:rsidRPr="009E61E8" w:rsidRDefault="0076581A" w:rsidP="0076581A">
      <w:pPr>
        <w:spacing w:after="47" w:line="240" w:lineRule="auto"/>
        <w:ind w:left="286"/>
        <w:rPr>
          <w:rFonts w:ascii="Times New Roman" w:hAnsi="Times New Roman" w:cs="Times New Roman"/>
          <w:lang w:val="ru-RU"/>
        </w:rPr>
      </w:pPr>
    </w:p>
    <w:p w:rsidR="009E61E8" w:rsidRPr="009E61E8" w:rsidRDefault="009E61E8" w:rsidP="0076581A">
      <w:pPr>
        <w:spacing w:after="47" w:line="240" w:lineRule="auto"/>
        <w:ind w:left="286"/>
        <w:rPr>
          <w:rFonts w:ascii="Times New Roman" w:hAnsi="Times New Roman" w:cs="Times New Roman"/>
          <w:lang w:val="ru-RU"/>
        </w:rPr>
      </w:pPr>
    </w:p>
    <w:p w:rsidR="005F112D" w:rsidRPr="009E61E8" w:rsidRDefault="005F112D" w:rsidP="0076581A">
      <w:pPr>
        <w:spacing w:after="47" w:line="240" w:lineRule="auto"/>
        <w:ind w:left="286"/>
        <w:rPr>
          <w:rFonts w:ascii="Times New Roman" w:hAnsi="Times New Roman" w:cs="Times New Roman"/>
          <w:lang w:val="ru-RU"/>
        </w:rPr>
      </w:pPr>
    </w:p>
    <w:p w:rsidR="00376B70" w:rsidRPr="009E61E8" w:rsidRDefault="00376B70" w:rsidP="0076581A">
      <w:pPr>
        <w:spacing w:after="47" w:line="240" w:lineRule="auto"/>
        <w:ind w:left="286"/>
        <w:rPr>
          <w:rFonts w:ascii="Times New Roman" w:hAnsi="Times New Roman" w:cs="Times New Roman"/>
          <w:lang w:val="ru-RU"/>
        </w:rPr>
      </w:pPr>
    </w:p>
    <w:tbl>
      <w:tblPr>
        <w:tblW w:w="10065" w:type="dxa"/>
        <w:tblBorders>
          <w:insideH w:val="nil"/>
          <w:insideV w:val="nil"/>
        </w:tblBorders>
        <w:tblLayout w:type="fixed"/>
        <w:tblLook w:val="0600"/>
      </w:tblPr>
      <w:tblGrid>
        <w:gridCol w:w="10065"/>
      </w:tblGrid>
      <w:tr w:rsidR="0076581A" w:rsidRPr="00872F4F" w:rsidTr="00376B70">
        <w:trPr>
          <w:trHeight w:val="1500"/>
        </w:trPr>
        <w:tc>
          <w:tcPr>
            <w:tcW w:w="10065" w:type="dxa"/>
            <w:tcBorders>
              <w:top w:val="nil"/>
              <w:left w:val="nil"/>
              <w:bottom w:val="nil"/>
              <w:right w:val="nil"/>
            </w:tcBorders>
            <w:tcMar>
              <w:top w:w="100" w:type="dxa"/>
              <w:left w:w="100" w:type="dxa"/>
              <w:bottom w:w="100" w:type="dxa"/>
              <w:right w:w="100" w:type="dxa"/>
            </w:tcMar>
            <w:vAlign w:val="bottom"/>
            <w:hideMark/>
          </w:tcPr>
          <w:p w:rsidR="0076581A" w:rsidRPr="009E61E8" w:rsidRDefault="0076581A" w:rsidP="00376B70">
            <w:pPr>
              <w:spacing w:before="60" w:after="60" w:line="288" w:lineRule="auto"/>
              <w:ind w:right="60"/>
              <w:jc w:val="center"/>
              <w:rPr>
                <w:rFonts w:ascii="Times New Roman" w:hAnsi="Times New Roman" w:cs="Times New Roman"/>
                <w:b/>
                <w:sz w:val="32"/>
                <w:szCs w:val="32"/>
                <w:lang w:val="ru-RU"/>
              </w:rPr>
            </w:pPr>
            <w:r w:rsidRPr="009E61E8">
              <w:rPr>
                <w:rFonts w:ascii="Times New Roman" w:hAnsi="Times New Roman" w:cs="Times New Roman"/>
                <w:b/>
                <w:sz w:val="32"/>
                <w:szCs w:val="32"/>
                <w:lang w:val="ru-RU"/>
              </w:rPr>
              <w:t>Информационная система управления ресурсами медицинских организаций Тюменской области</w:t>
            </w:r>
          </w:p>
          <w:p w:rsidR="0076581A" w:rsidRPr="009E61E8" w:rsidRDefault="0076581A" w:rsidP="00376B70">
            <w:pPr>
              <w:ind w:left="100"/>
              <w:jc w:val="center"/>
              <w:rPr>
                <w:rFonts w:ascii="Times New Roman" w:hAnsi="Times New Roman" w:cs="Times New Roman"/>
                <w:b/>
                <w:sz w:val="24"/>
                <w:lang w:val="ru-RU"/>
              </w:rPr>
            </w:pPr>
          </w:p>
        </w:tc>
      </w:tr>
    </w:tbl>
    <w:p w:rsidR="00DE5607" w:rsidRPr="009E61E8" w:rsidRDefault="009E5BA6" w:rsidP="00DE5607">
      <w:pPr>
        <w:spacing w:after="103" w:line="277" w:lineRule="auto"/>
        <w:ind w:right="-1"/>
        <w:jc w:val="center"/>
        <w:rPr>
          <w:rFonts w:ascii="Times New Roman" w:hAnsi="Times New Roman" w:cs="Times New Roman"/>
          <w:b/>
          <w:sz w:val="26"/>
          <w:szCs w:val="26"/>
          <w:lang w:val="ru-RU"/>
        </w:rPr>
      </w:pPr>
      <w:r w:rsidRPr="009E61E8">
        <w:rPr>
          <w:rFonts w:ascii="Times New Roman" w:eastAsia="Times New Roman" w:hAnsi="Times New Roman" w:cs="Times New Roman"/>
          <w:b/>
          <w:sz w:val="26"/>
          <w:szCs w:val="26"/>
          <w:lang w:val="ru-RU"/>
        </w:rPr>
        <w:t xml:space="preserve">Этап № </w:t>
      </w:r>
      <w:r w:rsidR="00DE5607" w:rsidRPr="009E61E8">
        <w:rPr>
          <w:rFonts w:ascii="Times New Roman" w:eastAsia="Times New Roman" w:hAnsi="Times New Roman" w:cs="Times New Roman"/>
          <w:b/>
          <w:sz w:val="26"/>
          <w:szCs w:val="26"/>
          <w:lang w:val="ru-RU"/>
        </w:rPr>
        <w:t>4.</w:t>
      </w:r>
      <w:r w:rsidR="00DE5607" w:rsidRPr="009E61E8">
        <w:rPr>
          <w:rFonts w:ascii="Times New Roman" w:hAnsi="Times New Roman" w:cs="Times New Roman"/>
          <w:b/>
          <w:sz w:val="26"/>
          <w:szCs w:val="26"/>
          <w:lang w:val="ru-RU"/>
        </w:rPr>
        <w:t xml:space="preserve">Развитие информационной системы управления ресурсами медицинских организаций Тюменской области в </w:t>
      </w:r>
      <w:r w:rsidR="00DE5607" w:rsidRPr="009E61E8">
        <w:rPr>
          <w:rFonts w:ascii="Times New Roman" w:hAnsi="Times New Roman" w:cs="Times New Roman"/>
          <w:b/>
          <w:i/>
          <w:sz w:val="26"/>
          <w:szCs w:val="26"/>
          <w:lang w:val="ru-RU"/>
        </w:rPr>
        <w:t>части информационного взаимодействия с вертикально-интегрированной медицинской информационной системой по профилю «Акушерство и гинекология» и «Неонатология», развитие подсистемы «Организация оказания медицинской помощи по профилю «ВИМИС Профилактика».</w:t>
      </w:r>
    </w:p>
    <w:p w:rsidR="0076581A" w:rsidRPr="009E61E8" w:rsidRDefault="0076581A" w:rsidP="005F112D">
      <w:pPr>
        <w:spacing w:after="103" w:line="277" w:lineRule="auto"/>
        <w:ind w:right="-1"/>
        <w:jc w:val="center"/>
        <w:rPr>
          <w:rFonts w:ascii="Times New Roman" w:hAnsi="Times New Roman" w:cs="Times New Roman"/>
          <w:b/>
          <w:sz w:val="26"/>
          <w:szCs w:val="26"/>
          <w:lang w:val="ru-RU"/>
        </w:rPr>
      </w:pPr>
    </w:p>
    <w:p w:rsidR="009E5BA6" w:rsidRPr="009E61E8" w:rsidRDefault="009E5BA6" w:rsidP="0076581A">
      <w:pPr>
        <w:spacing w:after="103" w:line="277" w:lineRule="auto"/>
        <w:ind w:left="1636" w:right="1833"/>
        <w:jc w:val="center"/>
        <w:rPr>
          <w:rFonts w:ascii="Times New Roman" w:eastAsia="Times New Roman" w:hAnsi="Times New Roman" w:cs="Times New Roman"/>
          <w:b/>
          <w:sz w:val="28"/>
          <w:szCs w:val="28"/>
          <w:lang w:val="ru-RU"/>
        </w:rPr>
      </w:pPr>
    </w:p>
    <w:p w:rsidR="00CB71EE" w:rsidRPr="009E61E8" w:rsidRDefault="005F112D" w:rsidP="00CB71EE">
      <w:pPr>
        <w:pStyle w:val="17"/>
        <w:tabs>
          <w:tab w:val="left" w:pos="1640"/>
          <w:tab w:val="center" w:pos="4893"/>
        </w:tabs>
        <w:spacing w:before="60"/>
        <w:jc w:val="center"/>
        <w:rPr>
          <w:rFonts w:ascii="Times New Roman" w:eastAsia="Times New Roman" w:hAnsi="Times New Roman" w:cs="Times New Roman"/>
          <w:b/>
          <w:sz w:val="32"/>
          <w:szCs w:val="32"/>
          <w:lang w:val="ru-RU"/>
        </w:rPr>
      </w:pPr>
      <w:r w:rsidRPr="009E61E8">
        <w:rPr>
          <w:rFonts w:ascii="Times New Roman" w:eastAsia="Times New Roman" w:hAnsi="Times New Roman" w:cs="Times New Roman"/>
          <w:b/>
          <w:sz w:val="32"/>
          <w:szCs w:val="32"/>
          <w:lang w:val="ru-RU"/>
        </w:rPr>
        <w:t xml:space="preserve"> ПОЛЬЗОВАТЕЛЬСКАЯ </w:t>
      </w:r>
      <w:r w:rsidR="00CB71EE" w:rsidRPr="009E61E8">
        <w:rPr>
          <w:rFonts w:ascii="Times New Roman" w:eastAsia="Times New Roman" w:hAnsi="Times New Roman" w:cs="Times New Roman"/>
          <w:b/>
          <w:sz w:val="32"/>
          <w:szCs w:val="32"/>
          <w:lang w:val="ru-RU"/>
        </w:rPr>
        <w:t xml:space="preserve">ИНСТРУКЦИЯ </w:t>
      </w:r>
    </w:p>
    <w:p w:rsidR="00071F9B" w:rsidRPr="009E61E8" w:rsidRDefault="00071F9B" w:rsidP="009E61E8">
      <w:pPr>
        <w:jc w:val="center"/>
        <w:rPr>
          <w:rFonts w:ascii="Times New Roman" w:eastAsia="Times New Roman" w:hAnsi="Times New Roman" w:cs="Times New Roman"/>
          <w:b/>
          <w:sz w:val="24"/>
          <w:szCs w:val="24"/>
          <w:lang w:val="ru-RU"/>
        </w:rPr>
      </w:pPr>
    </w:p>
    <w:p w:rsidR="009E61E8" w:rsidRPr="009E61E8" w:rsidRDefault="009E61E8" w:rsidP="009E61E8">
      <w:pPr>
        <w:spacing w:after="103" w:line="240" w:lineRule="auto"/>
        <w:jc w:val="center"/>
        <w:rPr>
          <w:rFonts w:ascii="Times New Roman" w:hAnsi="Times New Roman" w:cs="Times New Roman"/>
          <w:sz w:val="32"/>
          <w:szCs w:val="32"/>
          <w:lang w:val="ru-RU"/>
        </w:rPr>
      </w:pPr>
      <w:r w:rsidRPr="009E61E8">
        <w:rPr>
          <w:rFonts w:ascii="Times New Roman" w:hAnsi="Times New Roman" w:cs="Times New Roman"/>
          <w:sz w:val="32"/>
          <w:szCs w:val="32"/>
          <w:lang w:val="ru-RU"/>
        </w:rPr>
        <w:t xml:space="preserve">в части информационного взаимодействия с  ВИМИС </w:t>
      </w:r>
    </w:p>
    <w:p w:rsidR="0076581A" w:rsidRPr="009E61E8" w:rsidRDefault="009E61E8" w:rsidP="009E61E8">
      <w:pPr>
        <w:ind w:left="-280"/>
        <w:jc w:val="center"/>
        <w:rPr>
          <w:rFonts w:ascii="Times New Roman" w:eastAsia="Times New Roman" w:hAnsi="Times New Roman" w:cs="Times New Roman"/>
          <w:b/>
          <w:sz w:val="24"/>
          <w:szCs w:val="24"/>
          <w:lang w:val="ru-RU"/>
        </w:rPr>
      </w:pPr>
      <w:r w:rsidRPr="009E61E8">
        <w:rPr>
          <w:rFonts w:ascii="Times New Roman" w:hAnsi="Times New Roman" w:cs="Times New Roman"/>
          <w:sz w:val="32"/>
          <w:szCs w:val="32"/>
          <w:lang w:val="ru-RU"/>
        </w:rPr>
        <w:t>«Акушерство и гинекология» и «Неонатология»</w:t>
      </w:r>
    </w:p>
    <w:p w:rsidR="004F220D" w:rsidRPr="009E61E8" w:rsidRDefault="00A2280C" w:rsidP="00CB71EE">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 6</w:t>
      </w:r>
      <w:r w:rsidR="00C26B72">
        <w:rPr>
          <w:rFonts w:ascii="Times New Roman" w:eastAsia="Times New Roman" w:hAnsi="Times New Roman" w:cs="Times New Roman"/>
          <w:sz w:val="24"/>
          <w:szCs w:val="24"/>
          <w:lang w:val="ru-RU"/>
        </w:rPr>
        <w:t xml:space="preserve">7 </w:t>
      </w:r>
      <w:r w:rsidR="004F220D" w:rsidRPr="00307BAB">
        <w:rPr>
          <w:rFonts w:ascii="Times New Roman" w:eastAsia="Times New Roman" w:hAnsi="Times New Roman" w:cs="Times New Roman"/>
          <w:sz w:val="24"/>
          <w:szCs w:val="24"/>
          <w:lang w:val="ru-RU"/>
        </w:rPr>
        <w:t>листах</w:t>
      </w:r>
    </w:p>
    <w:p w:rsidR="0076581A" w:rsidRPr="009E61E8" w:rsidRDefault="0076581A" w:rsidP="00071F9B">
      <w:pPr>
        <w:ind w:left="-280"/>
        <w:jc w:val="center"/>
        <w:rPr>
          <w:rFonts w:ascii="Times New Roman" w:eastAsia="Times New Roman" w:hAnsi="Times New Roman" w:cs="Times New Roman"/>
          <w:b/>
          <w:sz w:val="24"/>
          <w:szCs w:val="24"/>
          <w:lang w:val="ru-RU"/>
        </w:rPr>
      </w:pPr>
    </w:p>
    <w:p w:rsidR="0076581A" w:rsidRPr="009E61E8" w:rsidRDefault="0076581A" w:rsidP="00071F9B">
      <w:pPr>
        <w:ind w:left="-280"/>
        <w:jc w:val="center"/>
        <w:rPr>
          <w:rFonts w:ascii="Times New Roman" w:eastAsia="Times New Roman" w:hAnsi="Times New Roman" w:cs="Times New Roman"/>
          <w:b/>
          <w:sz w:val="24"/>
          <w:szCs w:val="24"/>
          <w:lang w:val="ru-RU"/>
        </w:rPr>
      </w:pPr>
    </w:p>
    <w:p w:rsidR="004F220D" w:rsidRPr="009E61E8" w:rsidRDefault="004F220D" w:rsidP="00071F9B">
      <w:pPr>
        <w:ind w:left="-280"/>
        <w:jc w:val="center"/>
        <w:rPr>
          <w:rFonts w:ascii="Times New Roman" w:eastAsia="Times New Roman" w:hAnsi="Times New Roman" w:cs="Times New Roman"/>
          <w:b/>
          <w:sz w:val="24"/>
          <w:szCs w:val="24"/>
          <w:lang w:val="ru-RU"/>
        </w:rPr>
      </w:pPr>
    </w:p>
    <w:p w:rsidR="00071F9B" w:rsidRPr="009E61E8" w:rsidRDefault="00071F9B" w:rsidP="00071F9B">
      <w:pPr>
        <w:ind w:left="-280"/>
        <w:jc w:val="center"/>
        <w:rPr>
          <w:rFonts w:ascii="Times New Roman" w:eastAsia="Times New Roman" w:hAnsi="Times New Roman" w:cs="Times New Roman"/>
          <w:b/>
          <w:sz w:val="24"/>
          <w:szCs w:val="24"/>
          <w:lang w:val="ru-RU"/>
        </w:rPr>
      </w:pPr>
    </w:p>
    <w:p w:rsidR="005F112D" w:rsidRPr="009E61E8" w:rsidRDefault="005F112D" w:rsidP="00071F9B">
      <w:pPr>
        <w:ind w:left="-280"/>
        <w:jc w:val="center"/>
        <w:rPr>
          <w:rFonts w:ascii="Times New Roman" w:eastAsia="Times New Roman" w:hAnsi="Times New Roman" w:cs="Times New Roman"/>
          <w:b/>
          <w:sz w:val="24"/>
          <w:szCs w:val="24"/>
          <w:lang w:val="ru-RU"/>
        </w:rPr>
      </w:pPr>
    </w:p>
    <w:p w:rsidR="00CB71EE" w:rsidRPr="009E61E8" w:rsidRDefault="00CB71EE" w:rsidP="00071F9B">
      <w:pPr>
        <w:ind w:left="-280"/>
        <w:jc w:val="center"/>
        <w:rPr>
          <w:rFonts w:ascii="Times New Roman" w:eastAsia="Times New Roman" w:hAnsi="Times New Roman" w:cs="Times New Roman"/>
          <w:b/>
          <w:sz w:val="24"/>
          <w:szCs w:val="24"/>
          <w:lang w:val="ru-RU"/>
        </w:rPr>
      </w:pPr>
    </w:p>
    <w:p w:rsidR="00071F9B" w:rsidRPr="009E61E8" w:rsidRDefault="00071F9B" w:rsidP="00CB71EE">
      <w:pPr>
        <w:spacing w:after="0"/>
        <w:ind w:left="-278"/>
        <w:jc w:val="center"/>
        <w:rPr>
          <w:rFonts w:ascii="Times New Roman" w:eastAsia="Times New Roman" w:hAnsi="Times New Roman" w:cs="Times New Roman"/>
          <w:b/>
          <w:sz w:val="24"/>
          <w:szCs w:val="24"/>
          <w:lang w:val="ru-RU"/>
        </w:rPr>
      </w:pPr>
      <w:r w:rsidRPr="009E61E8">
        <w:rPr>
          <w:rFonts w:ascii="Times New Roman" w:eastAsia="Times New Roman" w:hAnsi="Times New Roman" w:cs="Times New Roman"/>
          <w:b/>
          <w:sz w:val="24"/>
          <w:szCs w:val="24"/>
          <w:lang w:val="ru-RU"/>
        </w:rPr>
        <w:t>г. Тюмень</w:t>
      </w:r>
    </w:p>
    <w:p w:rsidR="00071F9B" w:rsidRPr="009E61E8" w:rsidRDefault="00071F9B" w:rsidP="00CB71EE">
      <w:pPr>
        <w:spacing w:after="0"/>
        <w:ind w:left="-278"/>
        <w:jc w:val="center"/>
        <w:rPr>
          <w:rFonts w:ascii="Times New Roman" w:eastAsia="Times New Roman" w:hAnsi="Times New Roman" w:cs="Times New Roman"/>
          <w:b/>
          <w:sz w:val="24"/>
          <w:szCs w:val="24"/>
          <w:lang w:val="ru-RU"/>
        </w:rPr>
      </w:pPr>
      <w:r w:rsidRPr="009E61E8">
        <w:rPr>
          <w:rFonts w:ascii="Times New Roman" w:eastAsia="Times New Roman" w:hAnsi="Times New Roman" w:cs="Times New Roman"/>
          <w:b/>
          <w:sz w:val="24"/>
          <w:szCs w:val="24"/>
          <w:lang w:val="ru-RU"/>
        </w:rPr>
        <w:t>20</w:t>
      </w:r>
      <w:r w:rsidR="00394A49" w:rsidRPr="009E61E8">
        <w:rPr>
          <w:rFonts w:ascii="Times New Roman" w:eastAsia="Times New Roman" w:hAnsi="Times New Roman" w:cs="Times New Roman"/>
          <w:b/>
          <w:sz w:val="24"/>
          <w:szCs w:val="24"/>
          <w:lang w:val="ru-RU"/>
        </w:rPr>
        <w:t>2</w:t>
      </w:r>
      <w:r w:rsidR="009E5BA6" w:rsidRPr="009E61E8">
        <w:rPr>
          <w:rFonts w:ascii="Times New Roman" w:eastAsia="Times New Roman" w:hAnsi="Times New Roman" w:cs="Times New Roman"/>
          <w:b/>
          <w:sz w:val="24"/>
          <w:szCs w:val="24"/>
          <w:lang w:val="ru-RU"/>
        </w:rPr>
        <w:t>2</w:t>
      </w:r>
      <w:r w:rsidRPr="009E61E8">
        <w:rPr>
          <w:rFonts w:ascii="Times New Roman" w:eastAsia="Times New Roman" w:hAnsi="Times New Roman" w:cs="Times New Roman"/>
          <w:b/>
          <w:sz w:val="24"/>
          <w:szCs w:val="24"/>
          <w:lang w:val="ru-RU"/>
        </w:rPr>
        <w:t xml:space="preserve"> г.</w:t>
      </w:r>
    </w:p>
    <w:tbl>
      <w:tblPr>
        <w:tblW w:w="10510" w:type="dxa"/>
        <w:tblBorders>
          <w:bottom w:val="single" w:sz="4" w:space="0" w:color="auto"/>
        </w:tblBorders>
        <w:tblLayout w:type="fixed"/>
        <w:tblLook w:val="0600"/>
      </w:tblPr>
      <w:tblGrid>
        <w:gridCol w:w="10510"/>
      </w:tblGrid>
      <w:tr w:rsidR="002A3C39" w:rsidRPr="009E61E8" w:rsidTr="002A3C39">
        <w:trPr>
          <w:trHeight w:val="25"/>
        </w:trPr>
        <w:tc>
          <w:tcPr>
            <w:tcW w:w="10510" w:type="dxa"/>
            <w:tcMar>
              <w:top w:w="100" w:type="dxa"/>
              <w:left w:w="20" w:type="dxa"/>
              <w:bottom w:w="100" w:type="dxa"/>
              <w:right w:w="20" w:type="dxa"/>
            </w:tcMar>
          </w:tcPr>
          <w:p w:rsidR="002A3C39" w:rsidRPr="009E61E8" w:rsidRDefault="002A3C39" w:rsidP="008E3574">
            <w:pPr>
              <w:spacing w:after="0"/>
              <w:jc w:val="both"/>
              <w:rPr>
                <w:rFonts w:ascii="Times New Roman" w:eastAsia="Times New Roman" w:hAnsi="Times New Roman" w:cs="Times New Roman"/>
                <w:sz w:val="16"/>
                <w:szCs w:val="16"/>
                <w:lang w:val="ru-RU"/>
              </w:rPr>
            </w:pPr>
            <w:bookmarkStart w:id="0" w:name="_r942z89knkdd"/>
            <w:bookmarkEnd w:id="0"/>
            <w:r w:rsidRPr="009E61E8">
              <w:rPr>
                <w:rFonts w:ascii="Times New Roman" w:eastAsia="Times New Roman" w:hAnsi="Times New Roman" w:cs="Times New Roman"/>
                <w:b/>
                <w:sz w:val="16"/>
                <w:szCs w:val="16"/>
                <w:lang w:val="ru-RU"/>
              </w:rPr>
              <w:lastRenderedPageBreak/>
              <w:t>ООО «1С-Медицина-Регион»</w:t>
            </w:r>
            <w:r w:rsidRPr="009E61E8">
              <w:rPr>
                <w:rFonts w:ascii="Times New Roman" w:eastAsia="Times New Roman" w:hAnsi="Times New Roman" w:cs="Times New Roman"/>
                <w:sz w:val="16"/>
                <w:szCs w:val="16"/>
                <w:lang w:val="ru-RU"/>
              </w:rPr>
              <w:t>.</w:t>
            </w:r>
          </w:p>
          <w:p w:rsidR="002A3C39" w:rsidRPr="009E61E8" w:rsidRDefault="002A3C39" w:rsidP="002A3C39">
            <w:pPr>
              <w:spacing w:after="0"/>
              <w:ind w:right="122"/>
              <w:jc w:val="both"/>
              <w:rPr>
                <w:rFonts w:ascii="Times New Roman" w:eastAsia="Times New Roman" w:hAnsi="Times New Roman" w:cs="Times New Roman"/>
                <w:b/>
                <w:sz w:val="16"/>
                <w:szCs w:val="16"/>
                <w:lang w:val="ru-RU"/>
              </w:rPr>
            </w:pPr>
            <w:r w:rsidRPr="009E61E8">
              <w:rPr>
                <w:rFonts w:ascii="Times New Roman" w:hAnsi="Times New Roman" w:cs="Times New Roman"/>
                <w:sz w:val="16"/>
                <w:szCs w:val="16"/>
                <w:lang w:val="ru-RU"/>
              </w:rPr>
              <w:t>Контракт № 28/22 от 29.03.2022 г.  на выполнение работ по развитию (модернизации) государственной Информационной системы управления ресурсами медицинских организаций Тюменской области. Этап № 4. Развитие информационной системы управления ресурсами медицинских организаций Тюменской области в части информационного взаимодействия с вертикально-интегрированной медицинской информационной системой по профилю «Акушерство и гинекология» и «Неонатология», развитие подсистемы «Организация оказания медицинской помощи по профилю «ВИМИС Профилактика».</w:t>
            </w:r>
          </w:p>
        </w:tc>
      </w:tr>
    </w:tbl>
    <w:p w:rsidR="004F220D" w:rsidRPr="009E61E8" w:rsidRDefault="004F220D" w:rsidP="00071F9B">
      <w:pPr>
        <w:keepNext/>
        <w:keepLines/>
        <w:pBdr>
          <w:top w:val="nil"/>
          <w:left w:val="nil"/>
          <w:bottom w:val="nil"/>
          <w:right w:val="nil"/>
          <w:between w:val="nil"/>
        </w:pBdr>
        <w:spacing w:line="252" w:lineRule="auto"/>
        <w:ind w:left="432" w:hanging="432"/>
        <w:jc w:val="center"/>
        <w:rPr>
          <w:rFonts w:ascii="Times New Roman" w:hAnsi="Times New Roman" w:cs="Times New Roman"/>
          <w:color w:val="000000"/>
          <w:sz w:val="32"/>
          <w:szCs w:val="32"/>
          <w:lang w:val="ru-RU"/>
        </w:rPr>
      </w:pPr>
    </w:p>
    <w:p w:rsidR="005025AB" w:rsidRPr="009E61E8" w:rsidRDefault="005025AB" w:rsidP="00071F9B">
      <w:pPr>
        <w:keepNext/>
        <w:keepLines/>
        <w:pBdr>
          <w:top w:val="nil"/>
          <w:left w:val="nil"/>
          <w:bottom w:val="nil"/>
          <w:right w:val="nil"/>
          <w:between w:val="nil"/>
        </w:pBdr>
        <w:spacing w:line="252" w:lineRule="auto"/>
        <w:ind w:left="432" w:hanging="432"/>
        <w:jc w:val="center"/>
        <w:rPr>
          <w:rFonts w:ascii="Times New Roman" w:hAnsi="Times New Roman" w:cs="Times New Roman"/>
          <w:color w:val="000000"/>
          <w:sz w:val="32"/>
          <w:szCs w:val="32"/>
        </w:rPr>
      </w:pPr>
      <w:r w:rsidRPr="009E61E8">
        <w:rPr>
          <w:rFonts w:ascii="Times New Roman" w:hAnsi="Times New Roman" w:cs="Times New Roman"/>
          <w:color w:val="000000"/>
          <w:sz w:val="32"/>
          <w:szCs w:val="32"/>
        </w:rPr>
        <w:t>Содержание</w:t>
      </w:r>
    </w:p>
    <w:bookmarkStart w:id="1" w:name="_gjdgxs" w:colFirst="0" w:colLast="0" w:displacedByCustomXml="next"/>
    <w:bookmarkEnd w:id="1" w:displacedByCustomXml="next"/>
    <w:sdt>
      <w:sdtPr>
        <w:rPr>
          <w:rFonts w:ascii="Times New Roman" w:hAnsi="Times New Roman" w:cs="Times New Roman"/>
          <w:b/>
          <w:bCs/>
        </w:rPr>
        <w:id w:val="8010562"/>
        <w:docPartObj>
          <w:docPartGallery w:val="Table of Contents"/>
          <w:docPartUnique/>
        </w:docPartObj>
      </w:sdtPr>
      <w:sdtEndPr>
        <w:rPr>
          <w:b w:val="0"/>
          <w:bCs w:val="0"/>
          <w:sz w:val="24"/>
          <w:szCs w:val="24"/>
        </w:rPr>
      </w:sdtEndPr>
      <w:sdtContent>
        <w:p w:rsidR="001F2901" w:rsidRPr="001F2901" w:rsidRDefault="00F15234">
          <w:pPr>
            <w:pStyle w:val="16"/>
            <w:tabs>
              <w:tab w:val="left" w:pos="440"/>
              <w:tab w:val="right" w:leader="dot" w:pos="10196"/>
            </w:tabs>
            <w:rPr>
              <w:rFonts w:ascii="Times New Roman" w:hAnsi="Times New Roman" w:cs="Times New Roman"/>
              <w:noProof/>
              <w:sz w:val="24"/>
              <w:szCs w:val="24"/>
              <w:lang w:val="ru-RU" w:eastAsia="ru-RU" w:bidi="ar-SA"/>
            </w:rPr>
          </w:pPr>
          <w:r w:rsidRPr="009E61E8">
            <w:rPr>
              <w:rFonts w:ascii="Times New Roman" w:hAnsi="Times New Roman" w:cs="Times New Roman"/>
              <w:sz w:val="24"/>
              <w:szCs w:val="24"/>
            </w:rPr>
            <w:fldChar w:fldCharType="begin"/>
          </w:r>
          <w:r w:rsidR="00BC450A" w:rsidRPr="009E61E8">
            <w:rPr>
              <w:rFonts w:ascii="Times New Roman" w:hAnsi="Times New Roman" w:cs="Times New Roman"/>
              <w:sz w:val="24"/>
              <w:szCs w:val="24"/>
            </w:rPr>
            <w:instrText xml:space="preserve"> TOC \o "1-3" \h \z \u </w:instrText>
          </w:r>
          <w:r w:rsidRPr="009E61E8">
            <w:rPr>
              <w:rFonts w:ascii="Times New Roman" w:hAnsi="Times New Roman" w:cs="Times New Roman"/>
              <w:sz w:val="24"/>
              <w:szCs w:val="24"/>
            </w:rPr>
            <w:fldChar w:fldCharType="separate"/>
          </w:r>
          <w:hyperlink w:anchor="_Toc121909543" w:history="1">
            <w:r w:rsidR="001F2901" w:rsidRPr="001F2901">
              <w:rPr>
                <w:rStyle w:val="af8"/>
                <w:rFonts w:ascii="Times New Roman" w:hAnsi="Times New Roman" w:cs="Times New Roman"/>
                <w:noProof/>
                <w:sz w:val="24"/>
                <w:szCs w:val="24"/>
              </w:rPr>
              <w:t>1.</w:t>
            </w:r>
            <w:r w:rsidR="001F2901" w:rsidRPr="001F2901">
              <w:rPr>
                <w:rFonts w:ascii="Times New Roman" w:hAnsi="Times New Roman" w:cs="Times New Roman"/>
                <w:noProof/>
                <w:sz w:val="24"/>
                <w:szCs w:val="24"/>
                <w:lang w:val="ru-RU" w:eastAsia="ru-RU" w:bidi="ar-SA"/>
              </w:rPr>
              <w:tab/>
            </w:r>
            <w:r w:rsidR="001F2901" w:rsidRPr="001F2901">
              <w:rPr>
                <w:rStyle w:val="af8"/>
                <w:rFonts w:ascii="Times New Roman" w:hAnsi="Times New Roman" w:cs="Times New Roman"/>
                <w:noProof/>
                <w:sz w:val="24"/>
                <w:szCs w:val="24"/>
              </w:rPr>
              <w:t>Основаниеразработкиинструкции</w:t>
            </w:r>
            <w:r w:rsidR="001F2901" w:rsidRPr="001F2901">
              <w:rPr>
                <w:rFonts w:ascii="Times New Roman" w:hAnsi="Times New Roman" w:cs="Times New Roman"/>
                <w:noProof/>
                <w:webHidden/>
                <w:sz w:val="24"/>
                <w:szCs w:val="24"/>
              </w:rPr>
              <w:tab/>
            </w:r>
            <w:r w:rsidR="001F2901" w:rsidRPr="001F2901">
              <w:rPr>
                <w:rFonts w:ascii="Times New Roman" w:hAnsi="Times New Roman" w:cs="Times New Roman"/>
                <w:noProof/>
                <w:webHidden/>
                <w:sz w:val="24"/>
                <w:szCs w:val="24"/>
              </w:rPr>
              <w:fldChar w:fldCharType="begin"/>
            </w:r>
            <w:r w:rsidR="001F2901" w:rsidRPr="001F2901">
              <w:rPr>
                <w:rFonts w:ascii="Times New Roman" w:hAnsi="Times New Roman" w:cs="Times New Roman"/>
                <w:noProof/>
                <w:webHidden/>
                <w:sz w:val="24"/>
                <w:szCs w:val="24"/>
              </w:rPr>
              <w:instrText xml:space="preserve"> PAGEREF _Toc121909543 \h </w:instrText>
            </w:r>
            <w:r w:rsidR="001F2901" w:rsidRPr="001F2901">
              <w:rPr>
                <w:rFonts w:ascii="Times New Roman" w:hAnsi="Times New Roman" w:cs="Times New Roman"/>
                <w:noProof/>
                <w:webHidden/>
                <w:sz w:val="24"/>
                <w:szCs w:val="24"/>
              </w:rPr>
            </w:r>
            <w:r w:rsidR="001F2901" w:rsidRPr="001F2901">
              <w:rPr>
                <w:rFonts w:ascii="Times New Roman" w:hAnsi="Times New Roman" w:cs="Times New Roman"/>
                <w:noProof/>
                <w:webHidden/>
                <w:sz w:val="24"/>
                <w:szCs w:val="24"/>
              </w:rPr>
              <w:fldChar w:fldCharType="separate"/>
            </w:r>
            <w:r w:rsidR="001F2901" w:rsidRPr="001F2901">
              <w:rPr>
                <w:rFonts w:ascii="Times New Roman" w:hAnsi="Times New Roman" w:cs="Times New Roman"/>
                <w:noProof/>
                <w:webHidden/>
                <w:sz w:val="24"/>
                <w:szCs w:val="24"/>
              </w:rPr>
              <w:t>4</w:t>
            </w:r>
            <w:r w:rsidR="001F2901" w:rsidRPr="001F2901">
              <w:rPr>
                <w:rFonts w:ascii="Times New Roman" w:hAnsi="Times New Roman" w:cs="Times New Roman"/>
                <w:noProof/>
                <w:webHidden/>
                <w:sz w:val="24"/>
                <w:szCs w:val="24"/>
              </w:rPr>
              <w:fldChar w:fldCharType="end"/>
            </w:r>
          </w:hyperlink>
        </w:p>
        <w:p w:rsidR="001F2901" w:rsidRPr="001F2901" w:rsidRDefault="001F2901">
          <w:pPr>
            <w:pStyle w:val="16"/>
            <w:tabs>
              <w:tab w:val="left" w:pos="440"/>
              <w:tab w:val="right" w:leader="dot" w:pos="10196"/>
            </w:tabs>
            <w:rPr>
              <w:rFonts w:ascii="Times New Roman" w:hAnsi="Times New Roman" w:cs="Times New Roman"/>
              <w:noProof/>
              <w:sz w:val="24"/>
              <w:szCs w:val="24"/>
              <w:lang w:val="ru-RU" w:eastAsia="ru-RU" w:bidi="ar-SA"/>
            </w:rPr>
          </w:pPr>
          <w:hyperlink w:anchor="_Toc121909544" w:history="1">
            <w:r w:rsidRPr="001F2901">
              <w:rPr>
                <w:rStyle w:val="af8"/>
                <w:rFonts w:ascii="Times New Roman" w:hAnsi="Times New Roman" w:cs="Times New Roman"/>
                <w:noProof/>
                <w:sz w:val="24"/>
                <w:szCs w:val="24"/>
              </w:rPr>
              <w:t>2.</w:t>
            </w:r>
            <w:r w:rsidRPr="001F2901">
              <w:rPr>
                <w:rFonts w:ascii="Times New Roman" w:hAnsi="Times New Roman" w:cs="Times New Roman"/>
                <w:noProof/>
                <w:sz w:val="24"/>
                <w:szCs w:val="24"/>
                <w:lang w:val="ru-RU" w:eastAsia="ru-RU" w:bidi="ar-SA"/>
              </w:rPr>
              <w:tab/>
            </w:r>
            <w:r w:rsidRPr="001F2901">
              <w:rPr>
                <w:rStyle w:val="af8"/>
                <w:rFonts w:ascii="Times New Roman" w:hAnsi="Times New Roman" w:cs="Times New Roman"/>
                <w:noProof/>
                <w:sz w:val="24"/>
                <w:szCs w:val="24"/>
              </w:rPr>
              <w:t>Пользовательскаянастройкасистемы</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_Toc121909544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4</w:t>
            </w:r>
            <w:r w:rsidRPr="001F2901">
              <w:rPr>
                <w:rFonts w:ascii="Times New Roman" w:hAnsi="Times New Roman" w:cs="Times New Roman"/>
                <w:noProof/>
                <w:webHidden/>
                <w:sz w:val="24"/>
                <w:szCs w:val="24"/>
              </w:rPr>
              <w:fldChar w:fldCharType="end"/>
            </w:r>
          </w:hyperlink>
        </w:p>
        <w:p w:rsidR="001F2901" w:rsidRPr="001F2901" w:rsidRDefault="001F2901">
          <w:pPr>
            <w:pStyle w:val="16"/>
            <w:tabs>
              <w:tab w:val="left" w:pos="440"/>
              <w:tab w:val="right" w:leader="dot" w:pos="10196"/>
            </w:tabs>
            <w:rPr>
              <w:rFonts w:ascii="Times New Roman" w:hAnsi="Times New Roman" w:cs="Times New Roman"/>
              <w:noProof/>
              <w:sz w:val="24"/>
              <w:szCs w:val="24"/>
              <w:lang w:val="ru-RU" w:eastAsia="ru-RU" w:bidi="ar-SA"/>
            </w:rPr>
          </w:pPr>
          <w:hyperlink w:anchor="_Toc121909545" w:history="1">
            <w:r w:rsidRPr="001F2901">
              <w:rPr>
                <w:rStyle w:val="af8"/>
                <w:rFonts w:ascii="Times New Roman" w:eastAsia="Times New Roman" w:hAnsi="Times New Roman" w:cs="Times New Roman"/>
                <w:noProof/>
                <w:sz w:val="24"/>
                <w:szCs w:val="24"/>
              </w:rPr>
              <w:t>3.</w:t>
            </w:r>
            <w:r w:rsidRPr="001F2901">
              <w:rPr>
                <w:rFonts w:ascii="Times New Roman" w:hAnsi="Times New Roman" w:cs="Times New Roman"/>
                <w:noProof/>
                <w:sz w:val="24"/>
                <w:szCs w:val="24"/>
                <w:lang w:val="ru-RU" w:eastAsia="ru-RU" w:bidi="ar-SA"/>
              </w:rPr>
              <w:tab/>
            </w:r>
            <w:r w:rsidRPr="001F2901">
              <w:rPr>
                <w:rStyle w:val="af8"/>
                <w:rFonts w:ascii="Times New Roman" w:eastAsia="Times New Roman" w:hAnsi="Times New Roman" w:cs="Times New Roman"/>
                <w:noProof/>
                <w:sz w:val="24"/>
                <w:szCs w:val="24"/>
              </w:rPr>
              <w:t>Пользовательскаяинструкция</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_Toc121909545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4</w:t>
            </w:r>
            <w:r w:rsidRPr="001F2901">
              <w:rPr>
                <w:rFonts w:ascii="Times New Roman" w:hAnsi="Times New Roman" w:cs="Times New Roman"/>
                <w:noProof/>
                <w:webHidden/>
                <w:sz w:val="24"/>
                <w:szCs w:val="24"/>
              </w:rPr>
              <w:fldChar w:fldCharType="end"/>
            </w:r>
          </w:hyperlink>
        </w:p>
        <w:p w:rsidR="001F2901" w:rsidRPr="001F2901" w:rsidRDefault="001F2901">
          <w:pPr>
            <w:pStyle w:val="22"/>
            <w:rPr>
              <w:rFonts w:ascii="Times New Roman" w:hAnsi="Times New Roman" w:cs="Times New Roman"/>
              <w:noProof/>
              <w:sz w:val="24"/>
              <w:szCs w:val="24"/>
              <w:lang w:val="ru-RU" w:eastAsia="ru-RU" w:bidi="ar-SA"/>
            </w:rPr>
          </w:pPr>
          <w:hyperlink w:anchor="_Toc121909546" w:history="1">
            <w:r w:rsidRPr="001F2901">
              <w:rPr>
                <w:rStyle w:val="af8"/>
                <w:rFonts w:ascii="Times New Roman" w:eastAsia="Times New Roman" w:hAnsi="Times New Roman" w:cs="Times New Roman"/>
                <w:noProof/>
                <w:sz w:val="24"/>
                <w:szCs w:val="24"/>
                <w:lang w:val="ru-RU"/>
              </w:rPr>
              <w:t>3.1 Выявление осмотра (консультации) пациента - Триггерная точка «1» и Выявление факта постановки на учет по беременности - Триггерная точка «19»</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_Toc121909546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4</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47" w:history="1">
            <w:r w:rsidRPr="001F2901">
              <w:rPr>
                <w:rStyle w:val="af8"/>
                <w:rFonts w:ascii="Times New Roman" w:eastAsia="Times New Roman" w:hAnsi="Times New Roman" w:cs="Times New Roman"/>
                <w:noProof/>
                <w:sz w:val="24"/>
                <w:szCs w:val="24"/>
                <w:lang w:val="ru-RU"/>
              </w:rPr>
              <w:t>3.1.1 ШМД Протокол осмотра специалиста</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_Toc121909547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4</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48" w:history="1">
            <w:r w:rsidRPr="001F2901">
              <w:rPr>
                <w:rStyle w:val="af8"/>
                <w:rFonts w:ascii="Times New Roman" w:hAnsi="Times New Roman" w:cs="Times New Roman"/>
                <w:iCs/>
                <w:noProof/>
                <w:sz w:val="24"/>
                <w:szCs w:val="24"/>
              </w:rPr>
              <w:t>3.1.2 ШМД «Первое обследование беременной»</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_Toc121909548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8</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49" w:history="1">
            <w:r w:rsidRPr="001F2901">
              <w:rPr>
                <w:rStyle w:val="af8"/>
                <w:rFonts w:ascii="Times New Roman" w:hAnsi="Times New Roman" w:cs="Times New Roman"/>
                <w:iCs/>
                <w:noProof/>
                <w:sz w:val="24"/>
                <w:szCs w:val="24"/>
              </w:rPr>
              <w:t>3.1.3 ШМД «Наблюдение за течением беременности»</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_Toc121909549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12</w:t>
            </w:r>
            <w:r w:rsidRPr="001F2901">
              <w:rPr>
                <w:rFonts w:ascii="Times New Roman" w:hAnsi="Times New Roman" w:cs="Times New Roman"/>
                <w:noProof/>
                <w:webHidden/>
                <w:sz w:val="24"/>
                <w:szCs w:val="24"/>
              </w:rPr>
              <w:fldChar w:fldCharType="end"/>
            </w:r>
          </w:hyperlink>
        </w:p>
        <w:p w:rsidR="001F2901" w:rsidRPr="001F2901" w:rsidRDefault="001F2901">
          <w:pPr>
            <w:pStyle w:val="22"/>
            <w:rPr>
              <w:rFonts w:ascii="Times New Roman" w:hAnsi="Times New Roman" w:cs="Times New Roman"/>
              <w:noProof/>
              <w:sz w:val="24"/>
              <w:szCs w:val="24"/>
              <w:lang w:val="ru-RU" w:eastAsia="ru-RU" w:bidi="ar-SA"/>
            </w:rPr>
          </w:pPr>
          <w:hyperlink w:anchor="_Toc121909550" w:history="1">
            <w:r w:rsidRPr="001F2901">
              <w:rPr>
                <w:rStyle w:val="af8"/>
                <w:rFonts w:ascii="Times New Roman" w:hAnsi="Times New Roman" w:cs="Times New Roman"/>
                <w:iCs/>
                <w:noProof/>
                <w:sz w:val="24"/>
                <w:szCs w:val="24"/>
              </w:rPr>
              <w:t>3.2. Выявление факта смерти пациента - Триггерная точка «15»</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_Toc121909550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16</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51" w:history="1">
            <w:r w:rsidRPr="001F2901">
              <w:rPr>
                <w:rStyle w:val="af8"/>
                <w:rFonts w:ascii="Times New Roman" w:hAnsi="Times New Roman" w:cs="Times New Roman"/>
                <w:iCs/>
                <w:noProof/>
                <w:sz w:val="24"/>
                <w:szCs w:val="24"/>
              </w:rPr>
              <w:t>3.2.1. Регистрация свидетельства с диагнозом по ВИМИС АКиНео</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_Toc121909551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16</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52" w:history="1">
            <w:r w:rsidRPr="001F2901">
              <w:rPr>
                <w:rStyle w:val="af8"/>
                <w:rFonts w:ascii="Times New Roman" w:hAnsi="Times New Roman" w:cs="Times New Roman"/>
                <w:iCs/>
                <w:noProof/>
                <w:sz w:val="24"/>
                <w:szCs w:val="24"/>
              </w:rPr>
              <w:t>3.2.2. Регистрация смерти ребенка в возрасте от 168 часов до 1 года</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_Toc121909552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18</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53" w:history="1">
            <w:r w:rsidRPr="001F2901">
              <w:rPr>
                <w:rStyle w:val="af8"/>
                <w:rFonts w:ascii="Times New Roman" w:hAnsi="Times New Roman" w:cs="Times New Roman"/>
                <w:iCs/>
                <w:noProof/>
                <w:sz w:val="24"/>
                <w:szCs w:val="24"/>
              </w:rPr>
              <w:t>3.2.3. Регистрация смерти новорожденного в документе «Медицинское свидетельство о перинатальной смерти»</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_Toc121909553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20</w:t>
            </w:r>
            <w:r w:rsidRPr="001F2901">
              <w:rPr>
                <w:rFonts w:ascii="Times New Roman" w:hAnsi="Times New Roman" w:cs="Times New Roman"/>
                <w:noProof/>
                <w:webHidden/>
                <w:sz w:val="24"/>
                <w:szCs w:val="24"/>
              </w:rPr>
              <w:fldChar w:fldCharType="end"/>
            </w:r>
          </w:hyperlink>
        </w:p>
        <w:p w:rsidR="001F2901" w:rsidRPr="001F2901" w:rsidRDefault="001F2901">
          <w:pPr>
            <w:pStyle w:val="22"/>
            <w:rPr>
              <w:rFonts w:ascii="Times New Roman" w:hAnsi="Times New Roman" w:cs="Times New Roman"/>
              <w:noProof/>
              <w:sz w:val="24"/>
              <w:szCs w:val="24"/>
              <w:lang w:val="ru-RU" w:eastAsia="ru-RU" w:bidi="ar-SA"/>
            </w:rPr>
          </w:pPr>
          <w:hyperlink w:anchor="_Toc121909554" w:history="1">
            <w:r w:rsidRPr="001F2901">
              <w:rPr>
                <w:rStyle w:val="af8"/>
                <w:rFonts w:ascii="Times New Roman" w:eastAsia="Times New Roman" w:hAnsi="Times New Roman" w:cs="Times New Roman"/>
                <w:noProof/>
                <w:sz w:val="24"/>
                <w:szCs w:val="24"/>
                <w:lang w:val="ru-RU"/>
              </w:rPr>
              <w:t>3.3 Выявление направления на оказания медицинских услуг - триггерная точка «3»</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_Toc121909554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21</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55" w:history="1">
            <w:r w:rsidRPr="001F2901">
              <w:rPr>
                <w:rStyle w:val="af8"/>
                <w:rFonts w:ascii="Times New Roman" w:eastAsia="Times New Roman" w:hAnsi="Times New Roman" w:cs="Times New Roman"/>
                <w:noProof/>
                <w:sz w:val="24"/>
                <w:szCs w:val="24"/>
                <w:lang w:val="ru-RU"/>
              </w:rPr>
              <w:t>3.3.1 Формирование документа «Направление»</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_Toc121909555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21</w:t>
            </w:r>
            <w:r w:rsidRPr="001F2901">
              <w:rPr>
                <w:rFonts w:ascii="Times New Roman" w:hAnsi="Times New Roman" w:cs="Times New Roman"/>
                <w:noProof/>
                <w:webHidden/>
                <w:sz w:val="24"/>
                <w:szCs w:val="24"/>
              </w:rPr>
              <w:fldChar w:fldCharType="end"/>
            </w:r>
          </w:hyperlink>
        </w:p>
        <w:p w:rsidR="001F2901" w:rsidRPr="001F2901" w:rsidRDefault="001F2901">
          <w:pPr>
            <w:pStyle w:val="22"/>
            <w:rPr>
              <w:rFonts w:ascii="Times New Roman" w:hAnsi="Times New Roman" w:cs="Times New Roman"/>
              <w:noProof/>
              <w:sz w:val="24"/>
              <w:szCs w:val="24"/>
              <w:lang w:val="ru-RU" w:eastAsia="ru-RU" w:bidi="ar-SA"/>
            </w:rPr>
          </w:pPr>
          <w:hyperlink w:anchor="_Toc121909556" w:history="1">
            <w:r w:rsidRPr="001F2901">
              <w:rPr>
                <w:rStyle w:val="af8"/>
                <w:rFonts w:ascii="Times New Roman" w:eastAsia="Times New Roman" w:hAnsi="Times New Roman" w:cs="Times New Roman"/>
                <w:noProof/>
                <w:sz w:val="24"/>
                <w:szCs w:val="24"/>
                <w:lang w:val="ru-RU"/>
              </w:rPr>
              <w:t>3.4 Выявление госпитализации (получение пациентом медицинской помощи в условиях стационара (дневного стационара)) - Триггерная точка «5»</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_Toc121909556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24</w:t>
            </w:r>
            <w:r w:rsidRPr="001F2901">
              <w:rPr>
                <w:rFonts w:ascii="Times New Roman" w:hAnsi="Times New Roman" w:cs="Times New Roman"/>
                <w:noProof/>
                <w:webHidden/>
                <w:sz w:val="24"/>
                <w:szCs w:val="24"/>
              </w:rPr>
              <w:fldChar w:fldCharType="end"/>
            </w:r>
          </w:hyperlink>
        </w:p>
        <w:p w:rsidR="001F2901" w:rsidRPr="001F2901" w:rsidRDefault="001F2901">
          <w:pPr>
            <w:pStyle w:val="22"/>
            <w:rPr>
              <w:rFonts w:ascii="Times New Roman" w:hAnsi="Times New Roman" w:cs="Times New Roman"/>
              <w:noProof/>
              <w:sz w:val="24"/>
              <w:szCs w:val="24"/>
              <w:lang w:val="ru-RU" w:eastAsia="ru-RU" w:bidi="ar-SA"/>
            </w:rPr>
          </w:pPr>
          <w:hyperlink w:anchor="_Toc121909557" w:history="1">
            <w:r w:rsidRPr="001F2901">
              <w:rPr>
                <w:rStyle w:val="af8"/>
                <w:rFonts w:ascii="Times New Roman" w:eastAsia="Times New Roman" w:hAnsi="Times New Roman" w:cs="Times New Roman"/>
                <w:noProof/>
                <w:sz w:val="24"/>
                <w:szCs w:val="24"/>
                <w:lang w:val="ru-RU"/>
              </w:rPr>
              <w:t>3.5 Выявление факта завершения беременности - Триггерная точка «8»</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_Toc121909557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28</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58" w:history="1">
            <w:r w:rsidRPr="001F2901">
              <w:rPr>
                <w:rStyle w:val="af8"/>
                <w:rFonts w:ascii="Times New Roman" w:eastAsia="Times New Roman" w:hAnsi="Times New Roman" w:cs="Times New Roman"/>
                <w:noProof/>
                <w:sz w:val="24"/>
                <w:szCs w:val="24"/>
                <w:lang w:val="ru-RU"/>
              </w:rPr>
              <w:t>3.5.1 Исход беременности – роды</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_Toc121909558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28</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59" w:history="1">
            <w:r w:rsidRPr="001F2901">
              <w:rPr>
                <w:rStyle w:val="af8"/>
                <w:rFonts w:ascii="Times New Roman" w:hAnsi="Times New Roman" w:cs="Times New Roman"/>
                <w:iCs/>
                <w:noProof/>
                <w:sz w:val="24"/>
                <w:szCs w:val="24"/>
              </w:rPr>
              <w:t>3.5.2 Прерывание беременности</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_Toc121909559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31</w:t>
            </w:r>
            <w:r w:rsidRPr="001F2901">
              <w:rPr>
                <w:rFonts w:ascii="Times New Roman" w:hAnsi="Times New Roman" w:cs="Times New Roman"/>
                <w:noProof/>
                <w:webHidden/>
                <w:sz w:val="24"/>
                <w:szCs w:val="24"/>
              </w:rPr>
              <w:fldChar w:fldCharType="end"/>
            </w:r>
          </w:hyperlink>
        </w:p>
        <w:p w:rsidR="001F2901" w:rsidRPr="001F2901" w:rsidRDefault="001F2901">
          <w:pPr>
            <w:pStyle w:val="22"/>
            <w:rPr>
              <w:rFonts w:ascii="Times New Roman" w:hAnsi="Times New Roman" w:cs="Times New Roman"/>
              <w:noProof/>
              <w:sz w:val="24"/>
              <w:szCs w:val="24"/>
              <w:lang w:val="ru-RU" w:eastAsia="ru-RU" w:bidi="ar-SA"/>
            </w:rPr>
          </w:pPr>
          <w:hyperlink w:anchor="_Toc121909560" w:history="1">
            <w:r w:rsidRPr="001F2901">
              <w:rPr>
                <w:rStyle w:val="af8"/>
                <w:rFonts w:ascii="Times New Roman" w:eastAsia="Times New Roman" w:hAnsi="Times New Roman" w:cs="Times New Roman"/>
                <w:noProof/>
                <w:sz w:val="24"/>
                <w:szCs w:val="24"/>
                <w:lang w:val="ru-RU"/>
              </w:rPr>
              <w:t>3.6 Выявление извещения о критическом акушерском состоянии - Триггерная точка «20»</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_Toc121909560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34</w:t>
            </w:r>
            <w:r w:rsidRPr="001F2901">
              <w:rPr>
                <w:rFonts w:ascii="Times New Roman" w:hAnsi="Times New Roman" w:cs="Times New Roman"/>
                <w:noProof/>
                <w:webHidden/>
                <w:sz w:val="24"/>
                <w:szCs w:val="24"/>
              </w:rPr>
              <w:fldChar w:fldCharType="end"/>
            </w:r>
          </w:hyperlink>
        </w:p>
        <w:p w:rsidR="001F2901" w:rsidRPr="001F2901" w:rsidRDefault="001F2901">
          <w:pPr>
            <w:pStyle w:val="22"/>
            <w:rPr>
              <w:rFonts w:ascii="Times New Roman" w:hAnsi="Times New Roman" w:cs="Times New Roman"/>
              <w:noProof/>
              <w:sz w:val="24"/>
              <w:szCs w:val="24"/>
              <w:lang w:val="ru-RU" w:eastAsia="ru-RU" w:bidi="ar-SA"/>
            </w:rPr>
          </w:pPr>
          <w:hyperlink w:anchor="_Toc121909561" w:history="1">
            <w:r w:rsidRPr="001F2901">
              <w:rPr>
                <w:rStyle w:val="af8"/>
                <w:rFonts w:ascii="Times New Roman" w:eastAsia="Times New Roman" w:hAnsi="Times New Roman" w:cs="Times New Roman"/>
                <w:noProof/>
                <w:sz w:val="24"/>
                <w:szCs w:val="24"/>
              </w:rPr>
              <w:t>3.6.1 Создание случая и документа КАС</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_Toc121909561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34</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62" w:history="1">
            <w:r w:rsidRPr="001F2901">
              <w:rPr>
                <w:rStyle w:val="af8"/>
                <w:rFonts w:ascii="Times New Roman" w:eastAsia="Times New Roman" w:hAnsi="Times New Roman" w:cs="Times New Roman"/>
                <w:noProof/>
                <w:sz w:val="24"/>
                <w:szCs w:val="24"/>
                <w:lang w:val="ru-RU"/>
              </w:rPr>
              <w:t>3.6.2 Закрытие случая КАС</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_Toc121909562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43</w:t>
            </w:r>
            <w:r w:rsidRPr="001F2901">
              <w:rPr>
                <w:rFonts w:ascii="Times New Roman" w:hAnsi="Times New Roman" w:cs="Times New Roman"/>
                <w:noProof/>
                <w:webHidden/>
                <w:sz w:val="24"/>
                <w:szCs w:val="24"/>
              </w:rPr>
              <w:fldChar w:fldCharType="end"/>
            </w:r>
          </w:hyperlink>
        </w:p>
        <w:p w:rsidR="001F2901" w:rsidRPr="001F2901" w:rsidRDefault="001F2901">
          <w:pPr>
            <w:pStyle w:val="22"/>
            <w:rPr>
              <w:rFonts w:ascii="Times New Roman" w:hAnsi="Times New Roman" w:cs="Times New Roman"/>
              <w:noProof/>
              <w:sz w:val="24"/>
              <w:szCs w:val="24"/>
              <w:lang w:val="ru-RU" w:eastAsia="ru-RU" w:bidi="ar-SA"/>
            </w:rPr>
          </w:pPr>
          <w:hyperlink w:anchor="_Toc121909563" w:history="1">
            <w:r w:rsidRPr="001F2901">
              <w:rPr>
                <w:rStyle w:val="af8"/>
                <w:rFonts w:ascii="Times New Roman" w:eastAsia="Times New Roman" w:hAnsi="Times New Roman" w:cs="Times New Roman"/>
                <w:noProof/>
                <w:sz w:val="24"/>
                <w:szCs w:val="24"/>
                <w:lang w:val="ru-RU"/>
              </w:rPr>
              <w:t>3.7 Выявление иммунизации - Триггерная точка «17»</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_Toc121909563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44</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64" w:history="1">
            <w:r w:rsidRPr="001F2901">
              <w:rPr>
                <w:rStyle w:val="af8"/>
                <w:rFonts w:ascii="Times New Roman" w:eastAsia="Times New Roman" w:hAnsi="Times New Roman" w:cs="Times New Roman"/>
                <w:noProof/>
                <w:sz w:val="24"/>
                <w:szCs w:val="24"/>
                <w:lang w:val="ru-RU"/>
              </w:rPr>
              <w:t>3.7.1 ШМД «Отражение факта выставления прививки»</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_Toc121909564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44</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65" w:history="1">
            <w:r w:rsidRPr="001F2901">
              <w:rPr>
                <w:rStyle w:val="af8"/>
                <w:rFonts w:ascii="Times New Roman" w:eastAsia="Times New Roman" w:hAnsi="Times New Roman" w:cs="Times New Roman"/>
                <w:noProof/>
                <w:sz w:val="24"/>
                <w:szCs w:val="24"/>
                <w:lang w:val="ru-RU"/>
              </w:rPr>
              <w:t>3.7.2 ШМД «Отражение факта выставления пробы на туберкулез»</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_Toc121909565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46</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66" w:history="1">
            <w:r w:rsidRPr="001F2901">
              <w:rPr>
                <w:rStyle w:val="af8"/>
                <w:rFonts w:ascii="Times New Roman" w:eastAsia="Times New Roman" w:hAnsi="Times New Roman" w:cs="Times New Roman"/>
                <w:noProof/>
                <w:sz w:val="24"/>
                <w:szCs w:val="24"/>
                <w:lang w:val="ru-RU"/>
              </w:rPr>
              <w:t>3.7.3 Обработка «Ввод данных по прививке»</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_Toc121909566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47</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67" w:history="1">
            <w:r w:rsidRPr="001F2901">
              <w:rPr>
                <w:rStyle w:val="af8"/>
                <w:rFonts w:ascii="Times New Roman" w:eastAsia="Times New Roman" w:hAnsi="Times New Roman" w:cs="Times New Roman"/>
                <w:noProof/>
                <w:sz w:val="24"/>
                <w:szCs w:val="24"/>
                <w:lang w:val="ru-RU"/>
              </w:rPr>
              <w:t>3.7.4 Обработка «Массовое проставление прививок и результатов по ним»</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_Toc121909567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48</w:t>
            </w:r>
            <w:r w:rsidRPr="001F2901">
              <w:rPr>
                <w:rFonts w:ascii="Times New Roman" w:hAnsi="Times New Roman" w:cs="Times New Roman"/>
                <w:noProof/>
                <w:webHidden/>
                <w:sz w:val="24"/>
                <w:szCs w:val="24"/>
              </w:rPr>
              <w:fldChar w:fldCharType="end"/>
            </w:r>
          </w:hyperlink>
        </w:p>
        <w:p w:rsidR="001F2901" w:rsidRPr="001F2901" w:rsidRDefault="001F2901">
          <w:pPr>
            <w:pStyle w:val="22"/>
            <w:rPr>
              <w:rFonts w:ascii="Times New Roman" w:hAnsi="Times New Roman" w:cs="Times New Roman"/>
              <w:noProof/>
              <w:sz w:val="24"/>
              <w:szCs w:val="24"/>
              <w:lang w:val="ru-RU" w:eastAsia="ru-RU" w:bidi="ar-SA"/>
            </w:rPr>
          </w:pPr>
          <w:hyperlink w:anchor="_Toc121909568" w:history="1">
            <w:r w:rsidRPr="001F2901">
              <w:rPr>
                <w:rStyle w:val="af8"/>
                <w:rFonts w:ascii="Times New Roman" w:eastAsia="Times New Roman" w:hAnsi="Times New Roman" w:cs="Times New Roman"/>
                <w:noProof/>
                <w:sz w:val="24"/>
                <w:szCs w:val="24"/>
                <w:lang w:val="ru-RU"/>
              </w:rPr>
              <w:t>3.8 Выявление диагностических исследований - Триггерные точки «2» и «5»</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_Toc121909568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50</w:t>
            </w:r>
            <w:r w:rsidRPr="001F2901">
              <w:rPr>
                <w:rFonts w:ascii="Times New Roman" w:hAnsi="Times New Roman" w:cs="Times New Roman"/>
                <w:noProof/>
                <w:webHidden/>
                <w:sz w:val="24"/>
                <w:szCs w:val="24"/>
              </w:rPr>
              <w:fldChar w:fldCharType="end"/>
            </w:r>
          </w:hyperlink>
        </w:p>
        <w:p w:rsidR="001F2901" w:rsidRPr="001F2901" w:rsidRDefault="001F2901">
          <w:pPr>
            <w:pStyle w:val="22"/>
            <w:rPr>
              <w:rFonts w:ascii="Times New Roman" w:hAnsi="Times New Roman" w:cs="Times New Roman"/>
              <w:noProof/>
              <w:sz w:val="24"/>
              <w:szCs w:val="24"/>
              <w:lang w:val="ru-RU" w:eastAsia="ru-RU" w:bidi="ar-SA"/>
            </w:rPr>
          </w:pPr>
          <w:hyperlink w:anchor="_Toc121909569" w:history="1">
            <w:r w:rsidRPr="001F2901">
              <w:rPr>
                <w:rStyle w:val="af8"/>
                <w:rFonts w:ascii="Times New Roman" w:eastAsia="Times New Roman" w:hAnsi="Times New Roman" w:cs="Times New Roman"/>
                <w:noProof/>
                <w:sz w:val="24"/>
                <w:szCs w:val="24"/>
                <w:lang w:val="ru-RU"/>
              </w:rPr>
              <w:t>3.9 Выявление заключения по результатам расчета индивидуального риска беременной - Триггерная точка «28»</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_Toc121909569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53</w:t>
            </w:r>
            <w:r w:rsidRPr="001F2901">
              <w:rPr>
                <w:rFonts w:ascii="Times New Roman" w:hAnsi="Times New Roman" w:cs="Times New Roman"/>
                <w:noProof/>
                <w:webHidden/>
                <w:sz w:val="24"/>
                <w:szCs w:val="24"/>
              </w:rPr>
              <w:fldChar w:fldCharType="end"/>
            </w:r>
          </w:hyperlink>
        </w:p>
        <w:p w:rsidR="001F2901" w:rsidRPr="001F2901" w:rsidRDefault="001F2901">
          <w:pPr>
            <w:pStyle w:val="16"/>
            <w:tabs>
              <w:tab w:val="right" w:leader="dot" w:pos="10196"/>
            </w:tabs>
            <w:rPr>
              <w:rFonts w:ascii="Times New Roman" w:hAnsi="Times New Roman" w:cs="Times New Roman"/>
              <w:noProof/>
              <w:sz w:val="24"/>
              <w:szCs w:val="24"/>
              <w:lang w:val="ru-RU" w:eastAsia="ru-RU" w:bidi="ar-SA"/>
            </w:rPr>
          </w:pPr>
          <w:hyperlink w:anchor="_Toc121909570" w:history="1">
            <w:r w:rsidRPr="001F2901">
              <w:rPr>
                <w:rStyle w:val="af8"/>
                <w:rFonts w:ascii="Times New Roman" w:eastAsia="Times New Roman" w:hAnsi="Times New Roman" w:cs="Times New Roman"/>
                <w:noProof/>
                <w:sz w:val="24"/>
                <w:szCs w:val="24"/>
                <w:lang w:val="ru-RU"/>
              </w:rPr>
              <w:t>3.10. Выявление факта подготовки к применению вспомогательных репродуктивных технологий - Триггерная точка «26»</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_Toc121909570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54</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71" w:history="1">
            <w:r w:rsidRPr="001F2901">
              <w:rPr>
                <w:rStyle w:val="af8"/>
                <w:rFonts w:ascii="Times New Roman" w:eastAsia="Times New Roman" w:hAnsi="Times New Roman" w:cs="Times New Roman"/>
                <w:noProof/>
                <w:sz w:val="24"/>
                <w:szCs w:val="24"/>
                <w:lang w:val="ru-RU"/>
              </w:rPr>
              <w:t>3.10.1. Включение пациентки в регистр ВРТ</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_Toc121909571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54</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72" w:history="1">
            <w:r w:rsidRPr="001F2901">
              <w:rPr>
                <w:rStyle w:val="af8"/>
                <w:rFonts w:ascii="Times New Roman" w:hAnsi="Times New Roman" w:cs="Times New Roman"/>
                <w:bCs/>
                <w:iCs/>
                <w:noProof/>
                <w:sz w:val="24"/>
                <w:szCs w:val="24"/>
                <w:lang w:val="ru-RU"/>
              </w:rPr>
              <w:t>3.10.2. Оформление документации пациенту</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_Toc121909572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55</w:t>
            </w:r>
            <w:r w:rsidRPr="001F2901">
              <w:rPr>
                <w:rFonts w:ascii="Times New Roman" w:hAnsi="Times New Roman" w:cs="Times New Roman"/>
                <w:noProof/>
                <w:webHidden/>
                <w:sz w:val="24"/>
                <w:szCs w:val="24"/>
              </w:rPr>
              <w:fldChar w:fldCharType="end"/>
            </w:r>
          </w:hyperlink>
        </w:p>
        <w:p w:rsidR="001F2901" w:rsidRPr="001F2901" w:rsidRDefault="001F2901">
          <w:pPr>
            <w:pStyle w:val="32"/>
            <w:tabs>
              <w:tab w:val="right" w:leader="dot" w:pos="10196"/>
            </w:tabs>
            <w:rPr>
              <w:rFonts w:ascii="Times New Roman" w:hAnsi="Times New Roman" w:cs="Times New Roman"/>
              <w:noProof/>
              <w:sz w:val="24"/>
              <w:szCs w:val="24"/>
              <w:lang w:val="ru-RU" w:eastAsia="ru-RU" w:bidi="ar-SA"/>
            </w:rPr>
          </w:pPr>
          <w:hyperlink w:anchor="_Toc121909573" w:history="1">
            <w:r w:rsidRPr="001F2901">
              <w:rPr>
                <w:rStyle w:val="af8"/>
                <w:rFonts w:ascii="Times New Roman" w:hAnsi="Times New Roman" w:cs="Times New Roman"/>
                <w:bCs/>
                <w:iCs/>
                <w:noProof/>
                <w:sz w:val="24"/>
                <w:szCs w:val="24"/>
                <w:lang w:val="ru-RU"/>
              </w:rPr>
              <w:t>3.10.3 Формирование направления на ЭКО</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_Toc121909573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58</w:t>
            </w:r>
            <w:r w:rsidRPr="001F2901">
              <w:rPr>
                <w:rFonts w:ascii="Times New Roman" w:hAnsi="Times New Roman" w:cs="Times New Roman"/>
                <w:noProof/>
                <w:webHidden/>
                <w:sz w:val="24"/>
                <w:szCs w:val="24"/>
              </w:rPr>
              <w:fldChar w:fldCharType="end"/>
            </w:r>
          </w:hyperlink>
        </w:p>
        <w:p w:rsidR="001F2901" w:rsidRPr="001F2901" w:rsidRDefault="001F2901">
          <w:pPr>
            <w:pStyle w:val="16"/>
            <w:tabs>
              <w:tab w:val="right" w:leader="dot" w:pos="10196"/>
            </w:tabs>
            <w:rPr>
              <w:rFonts w:ascii="Times New Roman" w:hAnsi="Times New Roman" w:cs="Times New Roman"/>
              <w:noProof/>
              <w:sz w:val="24"/>
              <w:szCs w:val="24"/>
              <w:lang w:val="ru-RU" w:eastAsia="ru-RU" w:bidi="ar-SA"/>
            </w:rPr>
          </w:pPr>
          <w:hyperlink w:anchor="_Toc121909574" w:history="1">
            <w:r w:rsidRPr="001F2901">
              <w:rPr>
                <w:rStyle w:val="af8"/>
                <w:rFonts w:ascii="Times New Roman" w:hAnsi="Times New Roman" w:cs="Times New Roman"/>
                <w:bCs/>
                <w:iCs/>
                <w:noProof/>
                <w:sz w:val="24"/>
                <w:szCs w:val="24"/>
                <w:lang w:val="ru-RU"/>
              </w:rPr>
              <w:t>3.11. Выявление факта применения вспомогательных репродуктивных технологий - Триггерная точка «27»</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_Toc121909574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61</w:t>
            </w:r>
            <w:r w:rsidRPr="001F2901">
              <w:rPr>
                <w:rFonts w:ascii="Times New Roman" w:hAnsi="Times New Roman" w:cs="Times New Roman"/>
                <w:noProof/>
                <w:webHidden/>
                <w:sz w:val="24"/>
                <w:szCs w:val="24"/>
              </w:rPr>
              <w:fldChar w:fldCharType="end"/>
            </w:r>
          </w:hyperlink>
        </w:p>
        <w:p w:rsidR="001F2901" w:rsidRPr="001F2901" w:rsidRDefault="001F2901">
          <w:pPr>
            <w:pStyle w:val="16"/>
            <w:tabs>
              <w:tab w:val="right" w:leader="dot" w:pos="10196"/>
            </w:tabs>
            <w:rPr>
              <w:rFonts w:ascii="Times New Roman" w:hAnsi="Times New Roman" w:cs="Times New Roman"/>
              <w:noProof/>
              <w:sz w:val="24"/>
              <w:szCs w:val="24"/>
              <w:lang w:val="ru-RU" w:eastAsia="ru-RU" w:bidi="ar-SA"/>
            </w:rPr>
          </w:pPr>
          <w:hyperlink w:anchor="_Toc121909575" w:history="1">
            <w:r w:rsidRPr="001F2901">
              <w:rPr>
                <w:rStyle w:val="af8"/>
                <w:rFonts w:ascii="Times New Roman" w:hAnsi="Times New Roman" w:cs="Times New Roman"/>
                <w:bCs/>
                <w:iCs/>
                <w:noProof/>
                <w:sz w:val="24"/>
                <w:szCs w:val="24"/>
                <w:lang w:val="ru-RU"/>
              </w:rPr>
              <w:t xml:space="preserve">3.12. Выявление направления на оказания медицинских услуг - Триггерная точка «3» </w:t>
            </w:r>
            <w:r w:rsidRPr="001F2901">
              <w:rPr>
                <w:rStyle w:val="af8"/>
                <w:rFonts w:ascii="Times New Roman" w:eastAsia="Times New Roman" w:hAnsi="Times New Roman" w:cs="Times New Roman"/>
                <w:noProof/>
                <w:sz w:val="24"/>
                <w:szCs w:val="24"/>
                <w:lang w:val="ru-RU"/>
              </w:rPr>
              <w:t>Формирование направления на неонатальный скрининг</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_Toc121909575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61</w:t>
            </w:r>
            <w:r w:rsidRPr="001F2901">
              <w:rPr>
                <w:rFonts w:ascii="Times New Roman" w:hAnsi="Times New Roman" w:cs="Times New Roman"/>
                <w:noProof/>
                <w:webHidden/>
                <w:sz w:val="24"/>
                <w:szCs w:val="24"/>
              </w:rPr>
              <w:fldChar w:fldCharType="end"/>
            </w:r>
          </w:hyperlink>
        </w:p>
        <w:p w:rsidR="001F2901" w:rsidRDefault="001F2901">
          <w:pPr>
            <w:pStyle w:val="16"/>
            <w:tabs>
              <w:tab w:val="right" w:leader="dot" w:pos="10196"/>
            </w:tabs>
            <w:rPr>
              <w:noProof/>
              <w:lang w:val="ru-RU" w:eastAsia="ru-RU" w:bidi="ar-SA"/>
            </w:rPr>
          </w:pPr>
          <w:hyperlink w:anchor="_Toc121909576" w:history="1">
            <w:r w:rsidRPr="001F2901">
              <w:rPr>
                <w:rStyle w:val="af8"/>
                <w:rFonts w:ascii="Times New Roman" w:eastAsia="Times New Roman" w:hAnsi="Times New Roman" w:cs="Times New Roman"/>
                <w:noProof/>
                <w:sz w:val="24"/>
                <w:szCs w:val="24"/>
                <w:lang w:val="ru-RU"/>
              </w:rPr>
              <w:t>4. Приложение</w:t>
            </w:r>
            <w:r w:rsidRPr="001F2901">
              <w:rPr>
                <w:rFonts w:ascii="Times New Roman" w:hAnsi="Times New Roman" w:cs="Times New Roman"/>
                <w:noProof/>
                <w:webHidden/>
                <w:sz w:val="24"/>
                <w:szCs w:val="24"/>
              </w:rPr>
              <w:tab/>
            </w:r>
            <w:r w:rsidRPr="001F2901">
              <w:rPr>
                <w:rFonts w:ascii="Times New Roman" w:hAnsi="Times New Roman" w:cs="Times New Roman"/>
                <w:noProof/>
                <w:webHidden/>
                <w:sz w:val="24"/>
                <w:szCs w:val="24"/>
              </w:rPr>
              <w:fldChar w:fldCharType="begin"/>
            </w:r>
            <w:r w:rsidRPr="001F2901">
              <w:rPr>
                <w:rFonts w:ascii="Times New Roman" w:hAnsi="Times New Roman" w:cs="Times New Roman"/>
                <w:noProof/>
                <w:webHidden/>
                <w:sz w:val="24"/>
                <w:szCs w:val="24"/>
              </w:rPr>
              <w:instrText xml:space="preserve"> PAGEREF _Toc121909576 \h </w:instrText>
            </w:r>
            <w:r w:rsidRPr="001F2901">
              <w:rPr>
                <w:rFonts w:ascii="Times New Roman" w:hAnsi="Times New Roman" w:cs="Times New Roman"/>
                <w:noProof/>
                <w:webHidden/>
                <w:sz w:val="24"/>
                <w:szCs w:val="24"/>
              </w:rPr>
            </w:r>
            <w:r w:rsidRPr="001F2901">
              <w:rPr>
                <w:rFonts w:ascii="Times New Roman" w:hAnsi="Times New Roman" w:cs="Times New Roman"/>
                <w:noProof/>
                <w:webHidden/>
                <w:sz w:val="24"/>
                <w:szCs w:val="24"/>
              </w:rPr>
              <w:fldChar w:fldCharType="separate"/>
            </w:r>
            <w:r w:rsidRPr="001F2901">
              <w:rPr>
                <w:rFonts w:ascii="Times New Roman" w:hAnsi="Times New Roman" w:cs="Times New Roman"/>
                <w:noProof/>
                <w:webHidden/>
                <w:sz w:val="24"/>
                <w:szCs w:val="24"/>
              </w:rPr>
              <w:t>66</w:t>
            </w:r>
            <w:r w:rsidRPr="001F2901">
              <w:rPr>
                <w:rFonts w:ascii="Times New Roman" w:hAnsi="Times New Roman" w:cs="Times New Roman"/>
                <w:noProof/>
                <w:webHidden/>
                <w:sz w:val="24"/>
                <w:szCs w:val="24"/>
              </w:rPr>
              <w:fldChar w:fldCharType="end"/>
            </w:r>
          </w:hyperlink>
        </w:p>
        <w:p w:rsidR="00BC450A" w:rsidRPr="009E61E8" w:rsidRDefault="00F15234">
          <w:pPr>
            <w:rPr>
              <w:rFonts w:ascii="Times New Roman" w:hAnsi="Times New Roman" w:cs="Times New Roman"/>
              <w:sz w:val="24"/>
              <w:szCs w:val="24"/>
            </w:rPr>
          </w:pPr>
          <w:r w:rsidRPr="009E61E8">
            <w:rPr>
              <w:rFonts w:ascii="Times New Roman" w:hAnsi="Times New Roman" w:cs="Times New Roman"/>
              <w:sz w:val="24"/>
              <w:szCs w:val="24"/>
            </w:rPr>
            <w:fldChar w:fldCharType="end"/>
          </w:r>
        </w:p>
      </w:sdtContent>
    </w:sdt>
    <w:p w:rsidR="00B70BB1" w:rsidRPr="009E61E8" w:rsidRDefault="00B70BB1" w:rsidP="005025AB">
      <w:pPr>
        <w:keepNext/>
        <w:pBdr>
          <w:top w:val="nil"/>
          <w:left w:val="nil"/>
          <w:bottom w:val="nil"/>
          <w:right w:val="nil"/>
          <w:between w:val="nil"/>
        </w:pBdr>
        <w:spacing w:before="240" w:after="60"/>
        <w:rPr>
          <w:rFonts w:ascii="Times New Roman" w:hAnsi="Times New Roman" w:cs="Times New Roman"/>
          <w:b/>
          <w:color w:val="000000"/>
          <w:sz w:val="32"/>
          <w:szCs w:val="32"/>
        </w:rPr>
      </w:pPr>
    </w:p>
    <w:p w:rsidR="00B70BB1" w:rsidRPr="009E61E8" w:rsidRDefault="00B70BB1" w:rsidP="00B70BB1">
      <w:pPr>
        <w:rPr>
          <w:rFonts w:ascii="Times New Roman" w:hAnsi="Times New Roman" w:cs="Times New Roman"/>
          <w:sz w:val="32"/>
          <w:szCs w:val="32"/>
        </w:rPr>
      </w:pPr>
    </w:p>
    <w:p w:rsidR="00B70BB1" w:rsidRPr="009E61E8" w:rsidRDefault="00B70BB1" w:rsidP="00B70BB1">
      <w:pPr>
        <w:rPr>
          <w:rFonts w:ascii="Times New Roman" w:hAnsi="Times New Roman" w:cs="Times New Roman"/>
          <w:sz w:val="32"/>
          <w:szCs w:val="32"/>
        </w:rPr>
      </w:pPr>
    </w:p>
    <w:p w:rsidR="00B70BB1" w:rsidRPr="009E61E8" w:rsidRDefault="00B70BB1" w:rsidP="00B70BB1">
      <w:pPr>
        <w:rPr>
          <w:rFonts w:ascii="Times New Roman" w:hAnsi="Times New Roman" w:cs="Times New Roman"/>
          <w:sz w:val="32"/>
          <w:szCs w:val="32"/>
        </w:rPr>
      </w:pPr>
      <w:bookmarkStart w:id="2" w:name="_GoBack"/>
      <w:bookmarkEnd w:id="2"/>
    </w:p>
    <w:p w:rsidR="00B70BB1" w:rsidRPr="009E61E8" w:rsidRDefault="00B70BB1" w:rsidP="00B70BB1">
      <w:pPr>
        <w:tabs>
          <w:tab w:val="left" w:pos="6927"/>
        </w:tabs>
        <w:rPr>
          <w:rFonts w:ascii="Times New Roman" w:hAnsi="Times New Roman" w:cs="Times New Roman"/>
          <w:sz w:val="32"/>
          <w:szCs w:val="32"/>
        </w:rPr>
      </w:pPr>
      <w:r w:rsidRPr="009E61E8">
        <w:rPr>
          <w:rFonts w:ascii="Times New Roman" w:hAnsi="Times New Roman" w:cs="Times New Roman"/>
          <w:sz w:val="32"/>
          <w:szCs w:val="32"/>
        </w:rPr>
        <w:tab/>
      </w:r>
    </w:p>
    <w:p w:rsidR="00B70BB1" w:rsidRPr="009E61E8" w:rsidRDefault="00B70BB1" w:rsidP="00B70BB1">
      <w:pPr>
        <w:rPr>
          <w:rFonts w:ascii="Times New Roman" w:hAnsi="Times New Roman" w:cs="Times New Roman"/>
          <w:sz w:val="32"/>
          <w:szCs w:val="32"/>
        </w:rPr>
      </w:pPr>
    </w:p>
    <w:p w:rsidR="00B70BB1" w:rsidRPr="009E61E8" w:rsidRDefault="00B70BB1" w:rsidP="00B70BB1">
      <w:pPr>
        <w:rPr>
          <w:rFonts w:ascii="Times New Roman" w:hAnsi="Times New Roman" w:cs="Times New Roman"/>
          <w:sz w:val="32"/>
          <w:szCs w:val="32"/>
        </w:rPr>
      </w:pPr>
    </w:p>
    <w:p w:rsidR="005025AB" w:rsidRPr="009E61E8" w:rsidRDefault="005025AB" w:rsidP="00B70BB1">
      <w:pPr>
        <w:rPr>
          <w:rFonts w:ascii="Times New Roman" w:hAnsi="Times New Roman" w:cs="Times New Roman"/>
          <w:sz w:val="32"/>
          <w:szCs w:val="32"/>
        </w:rPr>
        <w:sectPr w:rsidR="005025AB" w:rsidRPr="009E61E8" w:rsidSect="005F112D">
          <w:footerReference w:type="first" r:id="rId8"/>
          <w:pgSz w:w="11907" w:h="16840"/>
          <w:pgMar w:top="425" w:right="567" w:bottom="851" w:left="1134" w:header="0" w:footer="0" w:gutter="0"/>
          <w:cols w:space="720"/>
          <w:docGrid w:linePitch="299"/>
        </w:sectPr>
      </w:pPr>
    </w:p>
    <w:p w:rsidR="00875169" w:rsidRPr="009E61E8" w:rsidRDefault="00BD1ACD" w:rsidP="00800128">
      <w:pPr>
        <w:pStyle w:val="11"/>
        <w:numPr>
          <w:ilvl w:val="0"/>
          <w:numId w:val="1"/>
        </w:numPr>
        <w:spacing w:before="0" w:after="0" w:line="360" w:lineRule="auto"/>
        <w:ind w:left="505" w:hanging="505"/>
      </w:pPr>
      <w:bookmarkStart w:id="3" w:name="_Toc121909543"/>
      <w:r w:rsidRPr="009E61E8">
        <w:rPr>
          <w:sz w:val="28"/>
          <w:szCs w:val="28"/>
        </w:rPr>
        <w:lastRenderedPageBreak/>
        <w:t>Основаниеразработкиинструкции</w:t>
      </w:r>
      <w:bookmarkEnd w:id="3"/>
    </w:p>
    <w:p w:rsidR="00B70BB1" w:rsidRPr="009E61E8" w:rsidRDefault="004F220D" w:rsidP="008E3574">
      <w:pPr>
        <w:spacing w:after="0" w:line="360" w:lineRule="auto"/>
        <w:ind w:left="-284"/>
        <w:jc w:val="both"/>
        <w:rPr>
          <w:rFonts w:ascii="Times New Roman" w:eastAsia="Times New Roman" w:hAnsi="Times New Roman" w:cs="Times New Roman"/>
          <w:sz w:val="24"/>
          <w:szCs w:val="24"/>
          <w:lang w:val="ru-RU"/>
        </w:rPr>
      </w:pPr>
      <w:r w:rsidRPr="009E61E8">
        <w:rPr>
          <w:rFonts w:ascii="Times New Roman" w:hAnsi="Times New Roman" w:cs="Times New Roman"/>
          <w:sz w:val="24"/>
          <w:szCs w:val="24"/>
          <w:lang w:val="ru-RU"/>
        </w:rPr>
        <w:tab/>
      </w:r>
      <w:r w:rsidRPr="009E61E8">
        <w:rPr>
          <w:rFonts w:ascii="Times New Roman" w:hAnsi="Times New Roman" w:cs="Times New Roman"/>
          <w:sz w:val="24"/>
          <w:szCs w:val="24"/>
          <w:lang w:val="ru-RU"/>
        </w:rPr>
        <w:tab/>
      </w:r>
      <w:r w:rsidRPr="009E61E8">
        <w:rPr>
          <w:rFonts w:ascii="Times New Roman" w:eastAsia="Times New Roman" w:hAnsi="Times New Roman" w:cs="Times New Roman"/>
          <w:sz w:val="24"/>
          <w:szCs w:val="24"/>
          <w:lang w:val="ru-RU"/>
        </w:rPr>
        <w:t>Основанием для разработки данного документа является Контракт № 28/22 от 29.03.2022 года на выполнение работ по развитию (модернизации) государственной Информационной системы управления ресурсами медицинских организаций Тюменской области</w:t>
      </w:r>
      <w:r w:rsidR="00130330" w:rsidRPr="009E61E8">
        <w:rPr>
          <w:rFonts w:ascii="Times New Roman" w:eastAsia="Times New Roman" w:hAnsi="Times New Roman" w:cs="Times New Roman"/>
          <w:sz w:val="24"/>
          <w:szCs w:val="24"/>
          <w:lang w:val="ru-RU"/>
        </w:rPr>
        <w:t>,</w:t>
      </w:r>
      <w:bookmarkStart w:id="4" w:name="_Toc95388038"/>
      <w:r w:rsidR="00B70BB1" w:rsidRPr="009E61E8">
        <w:rPr>
          <w:rFonts w:ascii="Times New Roman" w:eastAsia="Times New Roman" w:hAnsi="Times New Roman" w:cs="Times New Roman"/>
          <w:sz w:val="24"/>
          <w:szCs w:val="24"/>
          <w:lang w:val="ru-RU"/>
        </w:rPr>
        <w:t xml:space="preserve">а именно раздел Технического задания (приложение № 1 к Контракту) п. </w:t>
      </w:r>
      <w:r w:rsidRPr="009E61E8">
        <w:rPr>
          <w:rFonts w:ascii="Times New Roman" w:eastAsia="Times New Roman" w:hAnsi="Times New Roman" w:cs="Times New Roman"/>
          <w:sz w:val="24"/>
          <w:szCs w:val="24"/>
          <w:lang w:val="ru-RU"/>
        </w:rPr>
        <w:t>2</w:t>
      </w:r>
      <w:r w:rsidR="00B70BB1" w:rsidRPr="009E61E8">
        <w:rPr>
          <w:rFonts w:ascii="Times New Roman" w:eastAsia="Times New Roman" w:hAnsi="Times New Roman" w:cs="Times New Roman"/>
          <w:sz w:val="24"/>
          <w:szCs w:val="24"/>
          <w:lang w:val="ru-RU"/>
        </w:rPr>
        <w:t>.</w:t>
      </w:r>
      <w:r w:rsidR="00DE5607" w:rsidRPr="009E61E8">
        <w:rPr>
          <w:rFonts w:ascii="Times New Roman" w:eastAsia="Times New Roman" w:hAnsi="Times New Roman" w:cs="Times New Roman"/>
          <w:sz w:val="24"/>
          <w:szCs w:val="24"/>
          <w:lang w:val="ru-RU"/>
        </w:rPr>
        <w:t>4</w:t>
      </w:r>
      <w:r w:rsidR="00CB71EE" w:rsidRPr="009E61E8">
        <w:rPr>
          <w:rFonts w:ascii="Times New Roman" w:eastAsia="Times New Roman" w:hAnsi="Times New Roman" w:cs="Times New Roman"/>
          <w:sz w:val="24"/>
          <w:szCs w:val="24"/>
          <w:lang w:val="ru-RU"/>
        </w:rPr>
        <w:t>.4</w:t>
      </w:r>
      <w:r w:rsidR="00B70BB1" w:rsidRPr="009E61E8">
        <w:rPr>
          <w:rFonts w:ascii="Times New Roman" w:eastAsia="Times New Roman" w:hAnsi="Times New Roman" w:cs="Times New Roman"/>
          <w:sz w:val="24"/>
          <w:szCs w:val="24"/>
          <w:lang w:val="ru-RU"/>
        </w:rPr>
        <w:t xml:space="preserve"> «</w:t>
      </w:r>
      <w:r w:rsidR="00CB71EE" w:rsidRPr="009E61E8">
        <w:rPr>
          <w:rFonts w:ascii="Times New Roman" w:eastAsia="Times New Roman" w:hAnsi="Times New Roman" w:cs="Times New Roman"/>
          <w:sz w:val="24"/>
          <w:szCs w:val="24"/>
          <w:lang w:val="ru-RU"/>
        </w:rPr>
        <w:t>Проведение опытной эксплуатации подсистем</w:t>
      </w:r>
      <w:r w:rsidR="00B70BB1" w:rsidRPr="009E61E8">
        <w:rPr>
          <w:rFonts w:ascii="Times New Roman" w:eastAsia="Times New Roman" w:hAnsi="Times New Roman" w:cs="Times New Roman"/>
          <w:sz w:val="24"/>
          <w:szCs w:val="24"/>
          <w:lang w:val="ru-RU"/>
        </w:rPr>
        <w:t xml:space="preserve">» </w:t>
      </w:r>
      <w:r w:rsidR="00DE5607" w:rsidRPr="009E61E8">
        <w:rPr>
          <w:rFonts w:ascii="Times New Roman" w:eastAsia="Times New Roman" w:hAnsi="Times New Roman" w:cs="Times New Roman"/>
          <w:sz w:val="24"/>
          <w:szCs w:val="24"/>
          <w:lang w:val="ru-RU"/>
        </w:rPr>
        <w:t>Этапа № 4. Развитие информационной системы управления ресурсами медицинских организаций Тюменской области в части информационного взаимодействия с вертикально-интегрированной медицинской информационной системой по профилю «Акушерство и гинекология» и «Неонатология», развитие подсистемы «Организация оказания медицинской помощи по профилю «ВИМИС Профилактика»</w:t>
      </w:r>
      <w:r w:rsidR="00CB71EE" w:rsidRPr="009E61E8">
        <w:rPr>
          <w:rFonts w:ascii="Times New Roman" w:eastAsia="Times New Roman" w:hAnsi="Times New Roman" w:cs="Times New Roman"/>
          <w:sz w:val="24"/>
          <w:szCs w:val="24"/>
          <w:lang w:val="ru-RU"/>
        </w:rPr>
        <w:t xml:space="preserve">, </w:t>
      </w:r>
      <w:r w:rsidRPr="009E61E8">
        <w:rPr>
          <w:rFonts w:ascii="Times New Roman" w:eastAsia="Times New Roman" w:hAnsi="Times New Roman" w:cs="Times New Roman"/>
          <w:sz w:val="24"/>
          <w:szCs w:val="24"/>
          <w:lang w:val="ru-RU"/>
        </w:rPr>
        <w:t xml:space="preserve">в соответствии с требованиями Приложения </w:t>
      </w:r>
      <w:r w:rsidR="00DE5607" w:rsidRPr="009E61E8">
        <w:rPr>
          <w:rFonts w:ascii="Times New Roman" w:eastAsia="Times New Roman" w:hAnsi="Times New Roman" w:cs="Times New Roman"/>
          <w:sz w:val="24"/>
          <w:szCs w:val="24"/>
          <w:lang w:val="ru-RU"/>
        </w:rPr>
        <w:t xml:space="preserve">№ </w:t>
      </w:r>
      <w:r w:rsidR="009E61E8" w:rsidRPr="009E61E8">
        <w:rPr>
          <w:rFonts w:ascii="Times New Roman" w:eastAsia="Times New Roman" w:hAnsi="Times New Roman" w:cs="Times New Roman"/>
          <w:sz w:val="24"/>
          <w:szCs w:val="24"/>
          <w:lang w:val="ru-RU"/>
        </w:rPr>
        <w:t>6</w:t>
      </w:r>
      <w:r w:rsidR="005F112D" w:rsidRPr="009E61E8">
        <w:rPr>
          <w:rFonts w:ascii="Times New Roman" w:eastAsia="Times New Roman" w:hAnsi="Times New Roman" w:cs="Times New Roman"/>
          <w:sz w:val="24"/>
          <w:szCs w:val="24"/>
          <w:lang w:val="ru-RU"/>
        </w:rPr>
        <w:t xml:space="preserve">к </w:t>
      </w:r>
      <w:r w:rsidRPr="009E61E8">
        <w:rPr>
          <w:rFonts w:ascii="Times New Roman" w:eastAsia="Times New Roman" w:hAnsi="Times New Roman" w:cs="Times New Roman"/>
          <w:sz w:val="24"/>
          <w:szCs w:val="24"/>
          <w:lang w:val="ru-RU"/>
        </w:rPr>
        <w:t>Контракт</w:t>
      </w:r>
      <w:r w:rsidR="005F112D" w:rsidRPr="009E61E8">
        <w:rPr>
          <w:rFonts w:ascii="Times New Roman" w:eastAsia="Times New Roman" w:hAnsi="Times New Roman" w:cs="Times New Roman"/>
          <w:sz w:val="24"/>
          <w:szCs w:val="24"/>
          <w:lang w:val="ru-RU"/>
        </w:rPr>
        <w:t xml:space="preserve">у </w:t>
      </w:r>
      <w:r w:rsidR="00130330" w:rsidRPr="009E61E8">
        <w:rPr>
          <w:rFonts w:ascii="Times New Roman" w:eastAsia="Times New Roman" w:hAnsi="Times New Roman" w:cs="Times New Roman"/>
          <w:sz w:val="24"/>
          <w:szCs w:val="24"/>
          <w:lang w:val="ru-RU"/>
        </w:rPr>
        <w:t xml:space="preserve">в части  </w:t>
      </w:r>
      <w:bookmarkEnd w:id="4"/>
      <w:r w:rsidR="00DE5607" w:rsidRPr="009E61E8">
        <w:rPr>
          <w:rFonts w:ascii="Times New Roman" w:eastAsia="Times New Roman" w:hAnsi="Times New Roman" w:cs="Times New Roman"/>
          <w:sz w:val="24"/>
          <w:szCs w:val="24"/>
          <w:lang w:val="ru-RU"/>
        </w:rPr>
        <w:t xml:space="preserve">ВИМИС </w:t>
      </w:r>
      <w:r w:rsidR="00667D8B" w:rsidRPr="009E61E8">
        <w:rPr>
          <w:rFonts w:ascii="Times New Roman" w:eastAsia="Times New Roman" w:hAnsi="Times New Roman" w:cs="Times New Roman"/>
          <w:sz w:val="24"/>
          <w:szCs w:val="24"/>
          <w:lang w:val="ru-RU"/>
        </w:rPr>
        <w:t>АКиНЕО</w:t>
      </w:r>
    </w:p>
    <w:p w:rsidR="008E3574" w:rsidRPr="009E61E8" w:rsidRDefault="00E46E2F" w:rsidP="00800128">
      <w:pPr>
        <w:pStyle w:val="1"/>
        <w:numPr>
          <w:ilvl w:val="0"/>
          <w:numId w:val="1"/>
        </w:numPr>
        <w:spacing w:before="0" w:line="360" w:lineRule="auto"/>
        <w:rPr>
          <w:rFonts w:ascii="Times New Roman" w:hAnsi="Times New Roman" w:cs="Times New Roman"/>
        </w:rPr>
      </w:pPr>
      <w:bookmarkStart w:id="5" w:name="_Toc121909544"/>
      <w:r w:rsidRPr="009E61E8">
        <w:rPr>
          <w:rFonts w:ascii="Times New Roman" w:hAnsi="Times New Roman" w:cs="Times New Roman"/>
        </w:rPr>
        <w:t>Пользовательскаянастройкас</w:t>
      </w:r>
      <w:r w:rsidR="008E3574" w:rsidRPr="009E61E8">
        <w:rPr>
          <w:rFonts w:ascii="Times New Roman" w:hAnsi="Times New Roman" w:cs="Times New Roman"/>
        </w:rPr>
        <w:t>истемы</w:t>
      </w:r>
      <w:bookmarkEnd w:id="5"/>
    </w:p>
    <w:p w:rsidR="00940F60" w:rsidRPr="009E61E8" w:rsidRDefault="009F50F4" w:rsidP="009E61E8">
      <w:pPr>
        <w:spacing w:after="0"/>
        <w:rPr>
          <w:rFonts w:ascii="Times New Roman" w:eastAsia="Times New Roman" w:hAnsi="Times New Roman" w:cs="Times New Roman"/>
          <w:sz w:val="24"/>
          <w:szCs w:val="24"/>
          <w:lang w:val="ru-RU"/>
        </w:rPr>
      </w:pPr>
      <w:bookmarkStart w:id="6" w:name="_g56ydxrff2fj"/>
      <w:bookmarkStart w:id="7" w:name="_oamt701sn2h2"/>
      <w:bookmarkStart w:id="8" w:name="_Приложение_1"/>
      <w:bookmarkStart w:id="9" w:name="_Toc33885054"/>
      <w:bookmarkEnd w:id="6"/>
      <w:bookmarkEnd w:id="7"/>
      <w:bookmarkEnd w:id="8"/>
      <w:r w:rsidRPr="009E61E8">
        <w:rPr>
          <w:rFonts w:ascii="Times New Roman" w:eastAsia="Times New Roman" w:hAnsi="Times New Roman" w:cs="Times New Roman"/>
          <w:sz w:val="24"/>
          <w:szCs w:val="24"/>
          <w:lang w:val="ru-RU"/>
        </w:rPr>
        <w:t>От пользователя никаких настроек системы не требуется</w:t>
      </w:r>
      <w:r w:rsidR="00CB71EE" w:rsidRPr="009E61E8">
        <w:rPr>
          <w:rFonts w:ascii="Times New Roman" w:eastAsia="Times New Roman" w:hAnsi="Times New Roman" w:cs="Times New Roman"/>
          <w:sz w:val="24"/>
          <w:szCs w:val="24"/>
          <w:lang w:val="ru-RU"/>
        </w:rPr>
        <w:t>.</w:t>
      </w:r>
    </w:p>
    <w:p w:rsidR="009F50F4" w:rsidRPr="009E61E8" w:rsidRDefault="009F50F4" w:rsidP="009E61E8">
      <w:pPr>
        <w:pStyle w:val="1"/>
        <w:numPr>
          <w:ilvl w:val="0"/>
          <w:numId w:val="1"/>
        </w:numPr>
        <w:spacing w:before="0" w:line="360" w:lineRule="auto"/>
        <w:rPr>
          <w:rFonts w:ascii="Times New Roman" w:eastAsia="Times New Roman" w:hAnsi="Times New Roman" w:cs="Times New Roman"/>
        </w:rPr>
      </w:pPr>
      <w:bookmarkStart w:id="10" w:name="_Toc121909545"/>
      <w:r w:rsidRPr="009E61E8">
        <w:rPr>
          <w:rFonts w:ascii="Times New Roman" w:eastAsia="Times New Roman" w:hAnsi="Times New Roman" w:cs="Times New Roman"/>
        </w:rPr>
        <w:t>Пользовательскаяинструкция</w:t>
      </w:r>
      <w:bookmarkEnd w:id="10"/>
    </w:p>
    <w:p w:rsidR="00667D8B" w:rsidRPr="009E61E8" w:rsidRDefault="00667D8B" w:rsidP="009E61E8">
      <w:pPr>
        <w:pStyle w:val="17"/>
        <w:spacing w:after="0" w:line="360" w:lineRule="auto"/>
        <w:jc w:val="both"/>
        <w:outlineLvl w:val="1"/>
        <w:rPr>
          <w:rFonts w:ascii="Times New Roman" w:eastAsia="Times New Roman" w:hAnsi="Times New Roman" w:cs="Times New Roman"/>
          <w:b/>
          <w:sz w:val="24"/>
          <w:szCs w:val="28"/>
          <w:lang w:val="ru-RU"/>
        </w:rPr>
      </w:pPr>
      <w:bookmarkStart w:id="11" w:name="_Toc110348971"/>
      <w:bookmarkStart w:id="12" w:name="_Toc121909546"/>
      <w:bookmarkEnd w:id="9"/>
      <w:r w:rsidRPr="009E61E8">
        <w:rPr>
          <w:rFonts w:ascii="Times New Roman" w:eastAsia="Times New Roman" w:hAnsi="Times New Roman" w:cs="Times New Roman"/>
          <w:b/>
          <w:sz w:val="24"/>
          <w:szCs w:val="28"/>
          <w:lang w:val="ru-RU"/>
        </w:rPr>
        <w:t>3.1 Выявление осмотра (консультации) пациента - Триггерная точка «1» и Выявление факта постановки на учет по беременности - Триггерная точка «19»</w:t>
      </w:r>
      <w:bookmarkEnd w:id="11"/>
      <w:bookmarkEnd w:id="12"/>
    </w:p>
    <w:p w:rsidR="00667D8B" w:rsidRPr="009E61E8" w:rsidRDefault="00667D8B" w:rsidP="009E61E8">
      <w:pPr>
        <w:pStyle w:val="17"/>
        <w:spacing w:after="0" w:line="360" w:lineRule="auto"/>
        <w:jc w:val="both"/>
        <w:outlineLvl w:val="2"/>
        <w:rPr>
          <w:rFonts w:ascii="Times New Roman" w:eastAsia="Times New Roman" w:hAnsi="Times New Roman" w:cs="Times New Roman"/>
          <w:b/>
          <w:sz w:val="24"/>
          <w:szCs w:val="28"/>
          <w:lang w:val="ru-RU"/>
        </w:rPr>
      </w:pPr>
      <w:bookmarkStart w:id="13" w:name="_Toc110348972"/>
      <w:bookmarkStart w:id="14" w:name="_Toc121909547"/>
      <w:r w:rsidRPr="009E61E8">
        <w:rPr>
          <w:rFonts w:ascii="Times New Roman" w:eastAsia="Times New Roman" w:hAnsi="Times New Roman" w:cs="Times New Roman"/>
          <w:b/>
          <w:sz w:val="24"/>
          <w:szCs w:val="28"/>
          <w:lang w:val="ru-RU"/>
        </w:rPr>
        <w:t>3.1.1 ШМД Протокол осмотра специалиста</w:t>
      </w:r>
      <w:bookmarkEnd w:id="13"/>
      <w:bookmarkEnd w:id="14"/>
    </w:p>
    <w:p w:rsidR="00667D8B" w:rsidRPr="009E61E8" w:rsidRDefault="00667D8B" w:rsidP="00667D8B">
      <w:pPr>
        <w:pStyle w:val="17"/>
        <w:spacing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Пользователю необходимо зайти в периферийную базу под правами «Врач амбулатории (СМП)», перейти в подсистему «Контроль исполнения» далее нажать на ссылку «АРМ врача Поликлиника» (Рис. 1).</w:t>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noProof/>
          <w:lang w:eastAsia="ru-RU"/>
        </w:rPr>
        <w:drawing>
          <wp:inline distT="0" distB="0" distL="0" distR="0">
            <wp:extent cx="5852160" cy="982980"/>
            <wp:effectExtent l="19050" t="19050" r="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160" cy="98298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1 – Переход по ссылке «АРМ Врача Поликлиника»</w:t>
      </w:r>
    </w:p>
    <w:p w:rsidR="00667D8B" w:rsidRPr="009E61E8" w:rsidRDefault="00667D8B" w:rsidP="00667D8B">
      <w:pPr>
        <w:pStyle w:val="17"/>
        <w:spacing w:line="360" w:lineRule="auto"/>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b/>
          <w:sz w:val="28"/>
          <w:szCs w:val="28"/>
          <w:lang w:val="ru-RU"/>
        </w:rPr>
        <w:tab/>
      </w:r>
      <w:r w:rsidRPr="009E61E8">
        <w:rPr>
          <w:rFonts w:ascii="Times New Roman" w:eastAsia="Times New Roman" w:hAnsi="Times New Roman" w:cs="Times New Roman"/>
          <w:sz w:val="24"/>
          <w:szCs w:val="24"/>
          <w:lang w:val="ru-RU"/>
        </w:rPr>
        <w:t>На форме «АРМ врача Поликлиника» для добавления нового пациента нажать на кнопку «Поиск пациента» заполнить поля и нажать на кнопку «Найти по ФИО и дате рождения», далее добавить пациента на прием. Если пациент уже состоит на приеме врача, выбрать пациента кликнуть по пациенту двойным кликом левой клавишей мыши (Рис. 2).</w:t>
      </w:r>
    </w:p>
    <w:p w:rsidR="00667D8B" w:rsidRPr="009E61E8" w:rsidRDefault="00667D8B" w:rsidP="009E61E8">
      <w:pPr>
        <w:pStyle w:val="17"/>
        <w:spacing w:after="0" w:line="360" w:lineRule="auto"/>
        <w:rPr>
          <w:rFonts w:ascii="Times New Roman" w:eastAsia="Times New Roman" w:hAnsi="Times New Roman" w:cs="Times New Roman"/>
          <w:sz w:val="24"/>
          <w:szCs w:val="24"/>
        </w:rPr>
      </w:pPr>
      <w:r w:rsidRPr="009E61E8">
        <w:rPr>
          <w:rFonts w:ascii="Times New Roman" w:hAnsi="Times New Roman" w:cs="Times New Roman"/>
          <w:noProof/>
          <w:lang w:val="ru-RU" w:eastAsia="ru-RU" w:bidi="ar-SA"/>
        </w:rPr>
        <w:drawing>
          <wp:inline distT="0" distB="0" distL="0" distR="0">
            <wp:extent cx="5992136" cy="1064158"/>
            <wp:effectExtent l="19050" t="19050" r="27664" b="21692"/>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8264" cy="1065246"/>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2 – Добавление пациента на прием</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0"/>
          <w:szCs w:val="20"/>
        </w:rPr>
        <w:lastRenderedPageBreak/>
        <w:tab/>
      </w:r>
      <w:r w:rsidRPr="009E61E8">
        <w:rPr>
          <w:rFonts w:ascii="Times New Roman" w:hAnsi="Times New Roman" w:cs="Times New Roman"/>
          <w:b w:val="0"/>
          <w:bCs w:val="0"/>
          <w:iCs/>
          <w:color w:val="auto"/>
          <w:sz w:val="24"/>
          <w:szCs w:val="24"/>
        </w:rPr>
        <w:t>Требуется открыть случай пациенту, для этого необходимо нажать на кнопку «Открыть случай». Открылась форма «Форма выбора ШМД», на форме выбрать ШМД «Протокол осмотра специалиста» и нажать на кнопку «Выбрать» (Рис. 3).</w:t>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noProof/>
          <w:lang w:eastAsia="ru-RU"/>
        </w:rPr>
        <w:drawing>
          <wp:inline distT="0" distB="0" distL="0" distR="0">
            <wp:extent cx="3145570" cy="1216374"/>
            <wp:effectExtent l="19050" t="19050" r="16730" b="21876"/>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747"/>
                    <a:stretch>
                      <a:fillRect/>
                    </a:stretch>
                  </pic:blipFill>
                  <pic:spPr bwMode="auto">
                    <a:xfrm>
                      <a:off x="0" y="0"/>
                      <a:ext cx="3147989" cy="1217309"/>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3 – Выбор ШМД</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4"/>
        </w:rPr>
        <w:t>Открылась экранная форма ШМД «Протокол осмотра специалиста», необходимо заполнить в документе все обязательные поля и установить основной диагноз соответствующий диагнозу из таблицы №1. Выбрать оказанную услугу в рамках приема и перевести документ в статус «Документ готов» (Рис. 4,5).</w:t>
      </w:r>
    </w:p>
    <w:p w:rsidR="00667D8B" w:rsidRPr="009E61E8" w:rsidRDefault="00667D8B" w:rsidP="009E61E8">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5212908" cy="2795958"/>
            <wp:effectExtent l="19050" t="19050" r="25842" b="23442"/>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5476" cy="2797335"/>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4 – Выбор оказанной услуги в рамках приема</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4807391" cy="2475319"/>
            <wp:effectExtent l="19050" t="19050" r="12259" b="20231"/>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9759" cy="2476538"/>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5 – Перевод документа в статус «Документ готов»</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0"/>
          <w:szCs w:val="20"/>
        </w:rPr>
        <w:lastRenderedPageBreak/>
        <w:tab/>
      </w:r>
      <w:r w:rsidRPr="009E61E8">
        <w:rPr>
          <w:rFonts w:ascii="Times New Roman" w:hAnsi="Times New Roman" w:cs="Times New Roman"/>
          <w:b w:val="0"/>
          <w:bCs w:val="0"/>
          <w:iCs/>
          <w:color w:val="auto"/>
          <w:sz w:val="24"/>
          <w:szCs w:val="20"/>
        </w:rPr>
        <w:t>В процессе перевода документа в статус «Документ готов» система проверяет установленный диагноз в реквизите «Основной диагноз», если диагноз соответствует диагнозу из таблицы №1, тогда система отобразит форму с рекомендацией сформировать пациенту ШМД «Осмотр (консультация) пациента» (Рис. 6).</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4163336" cy="1930319"/>
            <wp:effectExtent l="19050" t="19050" r="27664" b="12781"/>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9176" cy="1933027"/>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6 – Рекомендация сформировать ШМД «Осмотра (консультация) пациента»</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0"/>
        </w:rPr>
        <w:t>Если нажать на кнопку «Нет», тогда система отменит автоматическое открытие формы ШМД «Осмотр (консультация) пациента».</w:t>
      </w:r>
    </w:p>
    <w:p w:rsidR="00667D8B" w:rsidRPr="009E61E8" w:rsidRDefault="00667D8B" w:rsidP="009E61E8">
      <w:pPr>
        <w:pStyle w:val="aff9"/>
        <w:spacing w:line="360" w:lineRule="auto"/>
        <w:ind w:firstLine="720"/>
        <w:rPr>
          <w:rFonts w:ascii="Times New Roman" w:hAnsi="Times New Roman" w:cs="Times New Roman"/>
          <w:b w:val="0"/>
          <w:bCs w:val="0"/>
          <w:iCs/>
          <w:color w:val="auto"/>
          <w:sz w:val="20"/>
          <w:szCs w:val="20"/>
        </w:rPr>
      </w:pPr>
      <w:r w:rsidRPr="009E61E8">
        <w:rPr>
          <w:rFonts w:ascii="Times New Roman" w:hAnsi="Times New Roman" w:cs="Times New Roman"/>
          <w:bCs w:val="0"/>
          <w:iCs/>
          <w:color w:val="auto"/>
          <w:sz w:val="24"/>
          <w:szCs w:val="20"/>
        </w:rPr>
        <w:t>Важно!</w:t>
      </w:r>
      <w:r w:rsidRPr="009E61E8">
        <w:rPr>
          <w:rFonts w:ascii="Times New Roman" w:hAnsi="Times New Roman" w:cs="Times New Roman"/>
          <w:b w:val="0"/>
          <w:bCs w:val="0"/>
          <w:iCs/>
          <w:color w:val="auto"/>
          <w:sz w:val="24"/>
          <w:szCs w:val="20"/>
        </w:rPr>
        <w:t>При закрытии случая, если у пациента был сформирован в случае протокол осмотра специалиста с диагнозом соответствующим таблице №1, но не было сформирована ШМД «Осмотр (консультация) пациента» система не разрешит закрыть случай. В таком случае необходимо сформировать ШМД «Осмотр (консультация) пациента», а затем закрыть случай пациента (Рис. 7). Необходимо воспользоваться механизмом «Добавить доп. Документ в случай» и сформировать ШМД «Осмотр (консультация) пациента».</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3234400" cy="3606745"/>
            <wp:effectExtent l="38100" t="19050" r="23150" b="1275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768"/>
                    <a:stretch>
                      <a:fillRect/>
                    </a:stretch>
                  </pic:blipFill>
                  <pic:spPr bwMode="auto">
                    <a:xfrm>
                      <a:off x="0" y="0"/>
                      <a:ext cx="3237862" cy="3610605"/>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7 – Системное сообщение о запрете закрытия случая</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0"/>
          <w:lang w:val="en-US"/>
        </w:rPr>
      </w:pPr>
      <w:r w:rsidRPr="009E61E8">
        <w:rPr>
          <w:rFonts w:ascii="Times New Roman" w:hAnsi="Times New Roman" w:cs="Times New Roman"/>
          <w:b w:val="0"/>
          <w:bCs w:val="0"/>
          <w:iCs/>
          <w:color w:val="auto"/>
          <w:sz w:val="24"/>
          <w:szCs w:val="20"/>
        </w:rPr>
        <w:lastRenderedPageBreak/>
        <w:t>Если нажать на кнопку «Да» (Рис. 6), тогда автоматически открывается форма ШМД «Осмотр (консультация) пациента». Необходимо заполнить обязательные реквизиты</w:t>
      </w:r>
      <w:r w:rsidRPr="009E61E8">
        <w:rPr>
          <w:rFonts w:ascii="Times New Roman" w:hAnsi="Times New Roman" w:cs="Times New Roman"/>
          <w:b w:val="0"/>
          <w:bCs w:val="0"/>
          <w:iCs/>
          <w:color w:val="auto"/>
          <w:sz w:val="24"/>
          <w:szCs w:val="20"/>
          <w:lang w:val="en-US"/>
        </w:rPr>
        <w:t>:</w:t>
      </w:r>
    </w:p>
    <w:p w:rsidR="00667D8B" w:rsidRPr="009E61E8" w:rsidRDefault="00667D8B" w:rsidP="00800128">
      <w:pPr>
        <w:pStyle w:val="aff9"/>
        <w:numPr>
          <w:ilvl w:val="0"/>
          <w:numId w:val="3"/>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«Сведения о консультации»</w:t>
      </w:r>
    </w:p>
    <w:p w:rsidR="00667D8B" w:rsidRPr="009E61E8" w:rsidRDefault="00667D8B" w:rsidP="00800128">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Тип консультации</w:t>
      </w:r>
    </w:p>
    <w:p w:rsidR="00667D8B" w:rsidRPr="009E61E8" w:rsidRDefault="00667D8B" w:rsidP="00800128">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Обращение</w:t>
      </w:r>
    </w:p>
    <w:p w:rsidR="00667D8B" w:rsidRPr="009E61E8" w:rsidRDefault="00667D8B" w:rsidP="00800128">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Место проведения</w:t>
      </w:r>
    </w:p>
    <w:p w:rsidR="00667D8B" w:rsidRPr="009E61E8" w:rsidRDefault="00667D8B" w:rsidP="00800128">
      <w:pPr>
        <w:pStyle w:val="aff9"/>
        <w:numPr>
          <w:ilvl w:val="0"/>
          <w:numId w:val="3"/>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«Доп. сведения о консультации»</w:t>
      </w:r>
    </w:p>
    <w:p w:rsidR="00667D8B" w:rsidRPr="009E61E8" w:rsidRDefault="00667D8B" w:rsidP="00800128">
      <w:pPr>
        <w:pStyle w:val="aff9"/>
        <w:numPr>
          <w:ilvl w:val="0"/>
          <w:numId w:val="5"/>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Услуга осмотра</w:t>
      </w:r>
    </w:p>
    <w:p w:rsidR="00667D8B" w:rsidRPr="009E61E8" w:rsidRDefault="00667D8B" w:rsidP="00800128">
      <w:pPr>
        <w:pStyle w:val="aff9"/>
        <w:numPr>
          <w:ilvl w:val="0"/>
          <w:numId w:val="5"/>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Обстоятельства посещения</w:t>
      </w:r>
    </w:p>
    <w:p w:rsidR="00667D8B" w:rsidRPr="009E61E8" w:rsidRDefault="00667D8B" w:rsidP="00800128">
      <w:pPr>
        <w:pStyle w:val="aff9"/>
        <w:numPr>
          <w:ilvl w:val="0"/>
          <w:numId w:val="3"/>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«Диагнозы»</w:t>
      </w:r>
    </w:p>
    <w:p w:rsidR="00667D8B" w:rsidRPr="009E61E8" w:rsidRDefault="00667D8B" w:rsidP="00800128">
      <w:pPr>
        <w:pStyle w:val="aff9"/>
        <w:numPr>
          <w:ilvl w:val="0"/>
          <w:numId w:val="6"/>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Диагноз – необходимо минимум одного диагноза с типом «Основной диагноз»</w:t>
      </w:r>
    </w:p>
    <w:p w:rsidR="00667D8B" w:rsidRPr="009E61E8" w:rsidRDefault="00667D8B" w:rsidP="00800128">
      <w:pPr>
        <w:pStyle w:val="aff9"/>
        <w:numPr>
          <w:ilvl w:val="0"/>
          <w:numId w:val="8"/>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«Заключение»</w:t>
      </w:r>
    </w:p>
    <w:p w:rsidR="00667D8B" w:rsidRPr="009E61E8" w:rsidRDefault="00667D8B" w:rsidP="00800128">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Состояние пациента</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Протокол</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 xml:space="preserve">Заключение </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Рекомендации</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4"/>
        </w:rPr>
      </w:pPr>
      <w:r w:rsidRPr="009E61E8">
        <w:rPr>
          <w:rFonts w:ascii="Times New Roman" w:hAnsi="Times New Roman" w:cs="Times New Roman"/>
          <w:bCs w:val="0"/>
          <w:iCs/>
          <w:color w:val="auto"/>
          <w:sz w:val="24"/>
          <w:szCs w:val="24"/>
        </w:rPr>
        <w:t>Важно!</w:t>
      </w:r>
      <w:r w:rsidRPr="009E61E8">
        <w:rPr>
          <w:rFonts w:ascii="Times New Roman" w:hAnsi="Times New Roman" w:cs="Times New Roman"/>
          <w:b w:val="0"/>
          <w:bCs w:val="0"/>
          <w:iCs/>
          <w:color w:val="auto"/>
          <w:sz w:val="24"/>
          <w:szCs w:val="24"/>
        </w:rPr>
        <w:t>ШМД «Осмотр (консультация) пациента» есть возможность заполнить на основании протокола осмотра специалиста, воспользовавшись механизмом «Заполнить на основании».</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4"/>
        </w:rPr>
        <w:t xml:space="preserve">После заполнения обязательных реквизитов в </w:t>
      </w:r>
      <w:r w:rsidRPr="009E61E8">
        <w:rPr>
          <w:rFonts w:ascii="Times New Roman" w:hAnsi="Times New Roman" w:cs="Times New Roman"/>
          <w:b w:val="0"/>
          <w:bCs w:val="0"/>
          <w:iCs/>
          <w:color w:val="auto"/>
          <w:sz w:val="24"/>
          <w:szCs w:val="20"/>
        </w:rPr>
        <w:t>ШМД «Осмотр (консультация) пациента» необходимо перевести документ в статус «Документ готов». Если пациенту установлен диагноз из таблицы №1 и пациент не состоит на учете по беременности, тогда система не даст провести документ. Необходимо перейти в подсистему «Мониторинг беременных» и внести пациенту в регистр сведений «Регистр сведений, вставших на учет по беременности» (Рис. 8)</w:t>
      </w:r>
    </w:p>
    <w:p w:rsidR="00667D8B" w:rsidRPr="009E61E8" w:rsidRDefault="00667D8B" w:rsidP="009E61E8">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4330314" cy="2635091"/>
            <wp:effectExtent l="19050" t="19050" r="13086" b="12859"/>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941" cy="2635472"/>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8 – Системное сообщение о необходимости поставить пациента на учет по беременности</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4"/>
        </w:rPr>
        <w:lastRenderedPageBreak/>
        <w:t xml:space="preserve">Если при переводе </w:t>
      </w:r>
      <w:r w:rsidRPr="009E61E8">
        <w:rPr>
          <w:rFonts w:ascii="Times New Roman" w:hAnsi="Times New Roman" w:cs="Times New Roman"/>
          <w:b w:val="0"/>
          <w:bCs w:val="0"/>
          <w:iCs/>
          <w:color w:val="auto"/>
          <w:sz w:val="24"/>
          <w:szCs w:val="20"/>
        </w:rPr>
        <w:t>ШМД «Осмотр (консультация) пациента» в статус «Документ готов» пациент состоит на учете по беременности, тогда доку</w:t>
      </w:r>
      <w:r w:rsidR="001D7498" w:rsidRPr="009E61E8">
        <w:rPr>
          <w:rFonts w:ascii="Times New Roman" w:hAnsi="Times New Roman" w:cs="Times New Roman"/>
          <w:b w:val="0"/>
          <w:bCs w:val="0"/>
          <w:iCs/>
          <w:color w:val="auto"/>
          <w:sz w:val="24"/>
          <w:szCs w:val="20"/>
        </w:rPr>
        <w:t>мент будет проведен и отобразит</w:t>
      </w:r>
      <w:r w:rsidRPr="009E61E8">
        <w:rPr>
          <w:rFonts w:ascii="Times New Roman" w:hAnsi="Times New Roman" w:cs="Times New Roman"/>
          <w:b w:val="0"/>
          <w:bCs w:val="0"/>
          <w:iCs/>
          <w:color w:val="auto"/>
          <w:sz w:val="24"/>
          <w:szCs w:val="20"/>
        </w:rPr>
        <w:t xml:space="preserve">ся печатная форма ШМД «Осмотр (консультация) пациента» и системное сообщение что пациент установлен на контроль ВИМИС АКиНЕО. Далее требуется подписать </w:t>
      </w:r>
      <w:r w:rsidR="009E61E8" w:rsidRPr="009E61E8">
        <w:rPr>
          <w:rFonts w:ascii="Times New Roman" w:hAnsi="Times New Roman" w:cs="Times New Roman"/>
          <w:b w:val="0"/>
          <w:bCs w:val="0"/>
          <w:iCs/>
          <w:color w:val="auto"/>
          <w:sz w:val="24"/>
          <w:szCs w:val="20"/>
        </w:rPr>
        <w:t>документ</w:t>
      </w:r>
      <w:r w:rsidRPr="009E61E8">
        <w:rPr>
          <w:rFonts w:ascii="Times New Roman" w:hAnsi="Times New Roman" w:cs="Times New Roman"/>
          <w:b w:val="0"/>
          <w:bCs w:val="0"/>
          <w:iCs/>
          <w:color w:val="auto"/>
          <w:sz w:val="24"/>
          <w:szCs w:val="20"/>
        </w:rPr>
        <w:t xml:space="preserve"> электронной подписью</w:t>
      </w:r>
      <w:r w:rsidR="009E61E8">
        <w:rPr>
          <w:rFonts w:ascii="Times New Roman" w:hAnsi="Times New Roman" w:cs="Times New Roman"/>
          <w:b w:val="0"/>
          <w:bCs w:val="0"/>
          <w:iCs/>
          <w:color w:val="auto"/>
          <w:sz w:val="24"/>
          <w:szCs w:val="20"/>
        </w:rPr>
        <w:t>,</w:t>
      </w:r>
      <w:r w:rsidRPr="009E61E8">
        <w:rPr>
          <w:rFonts w:ascii="Times New Roman" w:hAnsi="Times New Roman" w:cs="Times New Roman"/>
          <w:b w:val="0"/>
          <w:bCs w:val="0"/>
          <w:iCs/>
          <w:color w:val="auto"/>
          <w:sz w:val="24"/>
          <w:szCs w:val="20"/>
        </w:rPr>
        <w:t xml:space="preserve"> воспользовавшись механизмом (Рис. 9)</w:t>
      </w:r>
    </w:p>
    <w:p w:rsidR="00667D8B" w:rsidRPr="009E61E8" w:rsidRDefault="00667D8B" w:rsidP="009E61E8">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5065036" cy="3011104"/>
            <wp:effectExtent l="19050" t="19050" r="21314" b="17846"/>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5903" cy="301162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9 – Пациент установлен на контроль ВИМИС АКиНЕО</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После п</w:t>
      </w:r>
      <w:r w:rsidR="001D7498" w:rsidRPr="009E61E8">
        <w:rPr>
          <w:rFonts w:ascii="Times New Roman" w:hAnsi="Times New Roman" w:cs="Times New Roman"/>
          <w:b w:val="0"/>
          <w:bCs w:val="0"/>
          <w:iCs/>
          <w:color w:val="auto"/>
          <w:sz w:val="24"/>
          <w:szCs w:val="24"/>
        </w:rPr>
        <w:t>одписания документа, происходит</w:t>
      </w:r>
      <w:r w:rsidRPr="009E61E8">
        <w:rPr>
          <w:rFonts w:ascii="Times New Roman" w:hAnsi="Times New Roman" w:cs="Times New Roman"/>
          <w:b w:val="0"/>
          <w:bCs w:val="0"/>
          <w:iCs/>
          <w:color w:val="auto"/>
          <w:sz w:val="24"/>
          <w:szCs w:val="24"/>
        </w:rPr>
        <w:t xml:space="preserve"> постановка на отправку ШМД «Осмотр (консультация) пациента» в федеральный регистр «ВИМИС» с профилем «АКиНЕО». Если ШМД «Осмотр (консультация) пациента» в рамках текущего контроля на ВИМИС АКиНЕО встает на отправку первый раз, тогда документ отправится с присвоением триггерной точки «19». Все последующие ШМД «Осмотр (консультация) пациента» будут отправляться с присвоением триггерной точки «1».</w:t>
      </w:r>
    </w:p>
    <w:p w:rsidR="00667D8B" w:rsidRPr="009E61E8" w:rsidRDefault="00667D8B" w:rsidP="009E61E8">
      <w:pPr>
        <w:pStyle w:val="aff9"/>
        <w:spacing w:before="120" w:after="120" w:line="360" w:lineRule="auto"/>
        <w:outlineLvl w:val="2"/>
        <w:rPr>
          <w:rFonts w:ascii="Times New Roman" w:hAnsi="Times New Roman" w:cs="Times New Roman"/>
          <w:bCs w:val="0"/>
          <w:iCs/>
          <w:color w:val="auto"/>
          <w:sz w:val="24"/>
          <w:szCs w:val="28"/>
        </w:rPr>
      </w:pPr>
      <w:bookmarkStart w:id="15" w:name="_Toc110348973"/>
      <w:bookmarkStart w:id="16" w:name="_Toc121909548"/>
      <w:r w:rsidRPr="009E61E8">
        <w:rPr>
          <w:rFonts w:ascii="Times New Roman" w:hAnsi="Times New Roman" w:cs="Times New Roman"/>
          <w:bCs w:val="0"/>
          <w:iCs/>
          <w:color w:val="auto"/>
          <w:sz w:val="24"/>
          <w:szCs w:val="28"/>
        </w:rPr>
        <w:t>3.1.2 ШМД «Первое обследование беременной»</w:t>
      </w:r>
      <w:bookmarkEnd w:id="15"/>
      <w:bookmarkEnd w:id="16"/>
    </w:p>
    <w:p w:rsidR="00667D8B" w:rsidRPr="009E61E8" w:rsidRDefault="00667D8B" w:rsidP="00667D8B">
      <w:pPr>
        <w:pStyle w:val="17"/>
        <w:spacing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Пользователю необходимо зайти в периферийную базу под правами «Врач амбулатории (СМП)», перейти в подсистему «Контроль исполнения» далее нажать на ссылку «АРМ врача Поликлиника» (</w:t>
      </w:r>
      <w:r w:rsidR="00860183" w:rsidRPr="009E61E8">
        <w:rPr>
          <w:rFonts w:ascii="Times New Roman" w:eastAsia="Times New Roman" w:hAnsi="Times New Roman" w:cs="Times New Roman"/>
          <w:sz w:val="24"/>
          <w:szCs w:val="24"/>
          <w:lang w:val="ru-RU"/>
        </w:rPr>
        <w:t>р</w:t>
      </w:r>
      <w:r w:rsidRPr="009E61E8">
        <w:rPr>
          <w:rFonts w:ascii="Times New Roman" w:eastAsia="Times New Roman" w:hAnsi="Times New Roman" w:cs="Times New Roman"/>
          <w:sz w:val="24"/>
          <w:szCs w:val="24"/>
          <w:lang w:val="ru-RU"/>
        </w:rPr>
        <w:t>ис. 10).</w:t>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noProof/>
          <w:lang w:eastAsia="ru-RU"/>
        </w:rPr>
        <w:drawing>
          <wp:inline distT="0" distB="0" distL="0" distR="0">
            <wp:extent cx="5852160" cy="982980"/>
            <wp:effectExtent l="19050" t="19050" r="0"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160" cy="98298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10 – Переход по ссылке «АРМ Врача Поликлиника»</w:t>
      </w:r>
    </w:p>
    <w:p w:rsidR="00667D8B" w:rsidRPr="009E61E8" w:rsidRDefault="00667D8B" w:rsidP="00667D8B">
      <w:pPr>
        <w:pStyle w:val="17"/>
        <w:spacing w:line="360" w:lineRule="auto"/>
        <w:rPr>
          <w:rFonts w:ascii="Times New Roman" w:eastAsia="Times New Roman" w:hAnsi="Times New Roman" w:cs="Times New Roman"/>
          <w:sz w:val="24"/>
          <w:szCs w:val="24"/>
          <w:lang w:val="ru-RU"/>
        </w:rPr>
      </w:pPr>
      <w:r w:rsidRPr="009E61E8">
        <w:rPr>
          <w:rFonts w:ascii="Times New Roman" w:eastAsia="Times New Roman" w:hAnsi="Times New Roman" w:cs="Times New Roman"/>
          <w:b/>
          <w:sz w:val="28"/>
          <w:szCs w:val="28"/>
          <w:lang w:val="ru-RU"/>
        </w:rPr>
        <w:tab/>
      </w:r>
      <w:r w:rsidRPr="009E61E8">
        <w:rPr>
          <w:rFonts w:ascii="Times New Roman" w:eastAsia="Times New Roman" w:hAnsi="Times New Roman" w:cs="Times New Roman"/>
          <w:sz w:val="24"/>
          <w:szCs w:val="24"/>
          <w:lang w:val="ru-RU"/>
        </w:rPr>
        <w:t xml:space="preserve">На форме «АРМ врача Поликлиника» для добавления нового пациента нажать на кнопку «Поиск пациента» заполнить поля и нажать на кнопку «Найти по ФИО и дате рождения», далее </w:t>
      </w:r>
      <w:r w:rsidRPr="009E61E8">
        <w:rPr>
          <w:rFonts w:ascii="Times New Roman" w:eastAsia="Times New Roman" w:hAnsi="Times New Roman" w:cs="Times New Roman"/>
          <w:sz w:val="24"/>
          <w:szCs w:val="24"/>
          <w:lang w:val="ru-RU"/>
        </w:rPr>
        <w:lastRenderedPageBreak/>
        <w:t>добавить пациента на прием. Если пациент уже состоит на приеме врача, выбрать пациента кликнуть по пациенту двойным кликом левой клавишей мыши (</w:t>
      </w:r>
      <w:r w:rsidR="00860183" w:rsidRPr="009E61E8">
        <w:rPr>
          <w:rFonts w:ascii="Times New Roman" w:eastAsia="Times New Roman" w:hAnsi="Times New Roman" w:cs="Times New Roman"/>
          <w:sz w:val="24"/>
          <w:szCs w:val="24"/>
          <w:lang w:val="ru-RU"/>
        </w:rPr>
        <w:t>р</w:t>
      </w:r>
      <w:r w:rsidRPr="009E61E8">
        <w:rPr>
          <w:rFonts w:ascii="Times New Roman" w:eastAsia="Times New Roman" w:hAnsi="Times New Roman" w:cs="Times New Roman"/>
          <w:sz w:val="24"/>
          <w:szCs w:val="24"/>
          <w:lang w:val="ru-RU"/>
        </w:rPr>
        <w:t>ис. 11).</w:t>
      </w:r>
    </w:p>
    <w:p w:rsidR="00667D8B" w:rsidRPr="009E61E8" w:rsidRDefault="00667D8B" w:rsidP="00667D8B">
      <w:pPr>
        <w:pStyle w:val="17"/>
        <w:spacing w:line="360" w:lineRule="auto"/>
        <w:rPr>
          <w:rFonts w:ascii="Times New Roman" w:eastAsia="Times New Roman" w:hAnsi="Times New Roman" w:cs="Times New Roman"/>
          <w:sz w:val="24"/>
          <w:szCs w:val="24"/>
        </w:rPr>
      </w:pPr>
      <w:r w:rsidRPr="009E61E8">
        <w:rPr>
          <w:rFonts w:ascii="Times New Roman" w:hAnsi="Times New Roman" w:cs="Times New Roman"/>
          <w:noProof/>
          <w:lang w:val="ru-RU" w:eastAsia="ru-RU" w:bidi="ar-SA"/>
        </w:rPr>
        <w:drawing>
          <wp:inline distT="0" distB="0" distL="0" distR="0">
            <wp:extent cx="6393180" cy="1135380"/>
            <wp:effectExtent l="19050" t="19050" r="762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3180" cy="113538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11 – Добавление пациента на прием</w:t>
      </w:r>
    </w:p>
    <w:p w:rsidR="00667D8B" w:rsidRPr="009E61E8" w:rsidRDefault="00667D8B" w:rsidP="00667D8B">
      <w:pPr>
        <w:pStyle w:val="aff9"/>
        <w:spacing w:line="360" w:lineRule="auto"/>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4"/>
        </w:rPr>
        <w:t>Требуется открыть случай пациенту, для этого необходимо нажать на кнопку «Открыть случай». Открылась форма «Форма выбора ШМД», на форме выбрать ШМД «Протокол осмотра специалиста» и нажать на кнопку «Выбрать» (</w:t>
      </w:r>
      <w:r w:rsidR="00860183" w:rsidRPr="009E61E8">
        <w:rPr>
          <w:rFonts w:ascii="Times New Roman" w:hAnsi="Times New Roman" w:cs="Times New Roman"/>
          <w:b w:val="0"/>
          <w:bCs w:val="0"/>
          <w:iCs/>
          <w:color w:val="auto"/>
          <w:sz w:val="24"/>
          <w:szCs w:val="24"/>
        </w:rPr>
        <w:t>р</w:t>
      </w:r>
      <w:r w:rsidRPr="009E61E8">
        <w:rPr>
          <w:rFonts w:ascii="Times New Roman" w:hAnsi="Times New Roman" w:cs="Times New Roman"/>
          <w:b w:val="0"/>
          <w:bCs w:val="0"/>
          <w:iCs/>
          <w:color w:val="auto"/>
          <w:sz w:val="24"/>
          <w:szCs w:val="24"/>
        </w:rPr>
        <w:t>ис. 12).</w:t>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noProof/>
          <w:lang w:eastAsia="ru-RU"/>
        </w:rPr>
        <w:drawing>
          <wp:inline distT="0" distB="0" distL="0" distR="0">
            <wp:extent cx="4030980" cy="960120"/>
            <wp:effectExtent l="19050" t="19050" r="762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5124"/>
                    <a:stretch>
                      <a:fillRect/>
                    </a:stretch>
                  </pic:blipFill>
                  <pic:spPr bwMode="auto">
                    <a:xfrm>
                      <a:off x="0" y="0"/>
                      <a:ext cx="4030980" cy="96012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12 – Выбор ШМД</w:t>
      </w:r>
    </w:p>
    <w:p w:rsidR="00667D8B" w:rsidRPr="009E61E8" w:rsidRDefault="00667D8B" w:rsidP="00667D8B">
      <w:pPr>
        <w:pStyle w:val="aff9"/>
        <w:spacing w:line="360" w:lineRule="auto"/>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4"/>
        </w:rPr>
        <w:t>Открылась экранная форма ШМД «Первое обследование беременной», необходимо заполнить в документе все обязательные поля и установить основной диагноз соответствующий диагнозу из таблицы №1. Выбрать оказанную услугу в рамках приема и перевести документ в статус «Документ готов» (</w:t>
      </w:r>
      <w:r w:rsidR="00860183" w:rsidRPr="009E61E8">
        <w:rPr>
          <w:rFonts w:ascii="Times New Roman" w:hAnsi="Times New Roman" w:cs="Times New Roman"/>
          <w:b w:val="0"/>
          <w:bCs w:val="0"/>
          <w:iCs/>
          <w:color w:val="auto"/>
          <w:sz w:val="24"/>
          <w:szCs w:val="24"/>
        </w:rPr>
        <w:t>рис.</w:t>
      </w:r>
      <w:r w:rsidRPr="009E61E8">
        <w:rPr>
          <w:rFonts w:ascii="Times New Roman" w:hAnsi="Times New Roman" w:cs="Times New Roman"/>
          <w:b w:val="0"/>
          <w:bCs w:val="0"/>
          <w:iCs/>
          <w:color w:val="auto"/>
          <w:sz w:val="24"/>
          <w:szCs w:val="24"/>
        </w:rPr>
        <w:t xml:space="preserve"> 13, 14).</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6012180" cy="2827020"/>
            <wp:effectExtent l="19050" t="19050" r="76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15"/>
                    <a:stretch>
                      <a:fillRect/>
                    </a:stretch>
                  </pic:blipFill>
                  <pic:spPr bwMode="auto">
                    <a:xfrm>
                      <a:off x="0" y="0"/>
                      <a:ext cx="6012180" cy="282702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13 – Выбор оказанной услуги в рамках приема</w:t>
      </w:r>
    </w:p>
    <w:p w:rsidR="00667D8B" w:rsidRPr="009E61E8" w:rsidRDefault="00667D8B" w:rsidP="00667D8B">
      <w:pPr>
        <w:pStyle w:val="aff9"/>
        <w:spacing w:line="360" w:lineRule="auto"/>
        <w:rPr>
          <w:rFonts w:ascii="Times New Roman" w:hAnsi="Times New Roman" w:cs="Times New Roman"/>
          <w:b w:val="0"/>
          <w:bCs w:val="0"/>
          <w:iCs/>
          <w:color w:val="auto"/>
          <w:sz w:val="24"/>
          <w:szCs w:val="24"/>
        </w:rPr>
      </w:pP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lastRenderedPageBreak/>
        <w:drawing>
          <wp:inline distT="0" distB="0" distL="0" distR="0">
            <wp:extent cx="5692140" cy="2179320"/>
            <wp:effectExtent l="19050" t="19050" r="381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463"/>
                    <a:stretch>
                      <a:fillRect/>
                    </a:stretch>
                  </pic:blipFill>
                  <pic:spPr bwMode="auto">
                    <a:xfrm>
                      <a:off x="0" y="0"/>
                      <a:ext cx="5692140" cy="217932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14 – Перевод документа в статус «Документ готов»</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0"/>
        </w:rPr>
        <w:t>В процессе перевода документа в статус «Документ готов» система проверяет установленный диагноз в реквизите «Основной диагноз», если диагноз соответствует диагнозу из таблицы №1, тогда система отобразит форму с рекомендацией сформировать пациенту ШМД «Осмотр (консультация) пациента» (</w:t>
      </w:r>
      <w:r w:rsidR="00860183" w:rsidRPr="009E61E8">
        <w:rPr>
          <w:rFonts w:ascii="Times New Roman" w:hAnsi="Times New Roman" w:cs="Times New Roman"/>
          <w:b w:val="0"/>
          <w:bCs w:val="0"/>
          <w:iCs/>
          <w:color w:val="auto"/>
          <w:sz w:val="24"/>
          <w:szCs w:val="20"/>
        </w:rPr>
        <w:t>р</w:t>
      </w:r>
      <w:r w:rsidRPr="009E61E8">
        <w:rPr>
          <w:rFonts w:ascii="Times New Roman" w:hAnsi="Times New Roman" w:cs="Times New Roman"/>
          <w:b w:val="0"/>
          <w:bCs w:val="0"/>
          <w:iCs/>
          <w:color w:val="auto"/>
          <w:sz w:val="24"/>
          <w:szCs w:val="20"/>
        </w:rPr>
        <w:t>ис. 15).</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6393180" cy="1722120"/>
            <wp:effectExtent l="19050" t="19050" r="762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3180" cy="172212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15 – Рекомендация сформировать ШМД «Осмотра (консультация) пациента»</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0"/>
        </w:rPr>
        <w:t>Если нажать на кнопку «Нет», тогда система отменит автоматическое открытие формы ШМД «Осмотр (консультация) пациента».</w:t>
      </w:r>
    </w:p>
    <w:p w:rsidR="00667D8B" w:rsidRPr="009E61E8" w:rsidRDefault="00667D8B" w:rsidP="00667D8B">
      <w:pPr>
        <w:pStyle w:val="aff9"/>
        <w:spacing w:line="360" w:lineRule="auto"/>
        <w:ind w:firstLine="720"/>
        <w:rPr>
          <w:rFonts w:ascii="Times New Roman" w:hAnsi="Times New Roman" w:cs="Times New Roman"/>
          <w:bCs w:val="0"/>
          <w:iCs/>
          <w:color w:val="auto"/>
          <w:sz w:val="24"/>
          <w:szCs w:val="20"/>
        </w:rPr>
      </w:pPr>
      <w:r w:rsidRPr="009E61E8">
        <w:rPr>
          <w:rFonts w:ascii="Times New Roman" w:hAnsi="Times New Roman" w:cs="Times New Roman"/>
          <w:bCs w:val="0"/>
          <w:iCs/>
          <w:color w:val="auto"/>
          <w:sz w:val="24"/>
          <w:szCs w:val="20"/>
        </w:rPr>
        <w:t>Важно!</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4"/>
          <w:szCs w:val="20"/>
        </w:rPr>
        <w:t>Призакрытия случая, если у пациента был сформирован в случае протокол осмотра специалиста с диагнозом соответствующим таблице №1, но не было сформирована ШМД «Осмотр (консультация) пациента» система не разрешит закрыть случай. В таком случае необходимо сформировать ШМД «Осмотр (консультация) пациента», а затем закрыть случай пациента (</w:t>
      </w:r>
      <w:r w:rsidR="00860183" w:rsidRPr="009E61E8">
        <w:rPr>
          <w:rFonts w:ascii="Times New Roman" w:hAnsi="Times New Roman" w:cs="Times New Roman"/>
          <w:b w:val="0"/>
          <w:bCs w:val="0"/>
          <w:iCs/>
          <w:color w:val="auto"/>
          <w:sz w:val="24"/>
          <w:szCs w:val="20"/>
        </w:rPr>
        <w:t>р</w:t>
      </w:r>
      <w:r w:rsidRPr="009E61E8">
        <w:rPr>
          <w:rFonts w:ascii="Times New Roman" w:hAnsi="Times New Roman" w:cs="Times New Roman"/>
          <w:b w:val="0"/>
          <w:bCs w:val="0"/>
          <w:iCs/>
          <w:color w:val="auto"/>
          <w:sz w:val="24"/>
          <w:szCs w:val="20"/>
        </w:rPr>
        <w:t>ис. 16). Необходимо воспользоваться механизмом «Добавить доп. Документ в случай» и сформировать ШМД «Осмотр (консультация) пациента».</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lastRenderedPageBreak/>
        <w:drawing>
          <wp:inline distT="0" distB="0" distL="0" distR="0">
            <wp:extent cx="3863340" cy="4297680"/>
            <wp:effectExtent l="19050" t="19050" r="3810" b="762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09"/>
                    <a:stretch>
                      <a:fillRect/>
                    </a:stretch>
                  </pic:blipFill>
                  <pic:spPr bwMode="auto">
                    <a:xfrm>
                      <a:off x="0" y="0"/>
                      <a:ext cx="3863340" cy="429768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16 – Системное сообщение о запрете закрытия случая</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Если нажать на кнопку «Да» (</w:t>
      </w:r>
      <w:r w:rsidR="00860183" w:rsidRPr="009E61E8">
        <w:rPr>
          <w:rFonts w:ascii="Times New Roman" w:hAnsi="Times New Roman" w:cs="Times New Roman"/>
          <w:b w:val="0"/>
          <w:bCs w:val="0"/>
          <w:iCs/>
          <w:color w:val="auto"/>
          <w:sz w:val="24"/>
          <w:szCs w:val="20"/>
        </w:rPr>
        <w:t>р</w:t>
      </w:r>
      <w:r w:rsidRPr="009E61E8">
        <w:rPr>
          <w:rFonts w:ascii="Times New Roman" w:hAnsi="Times New Roman" w:cs="Times New Roman"/>
          <w:b w:val="0"/>
          <w:bCs w:val="0"/>
          <w:iCs/>
          <w:color w:val="auto"/>
          <w:sz w:val="24"/>
          <w:szCs w:val="20"/>
        </w:rPr>
        <w:t>ис. 15), тогда автоматически открывается форма ШМД «Осмотр (консультация) пациента». Необходимо заполнить обязательные реквизиты:</w:t>
      </w:r>
    </w:p>
    <w:p w:rsidR="00667D8B" w:rsidRPr="009E61E8" w:rsidRDefault="00667D8B" w:rsidP="00800128">
      <w:pPr>
        <w:pStyle w:val="aff9"/>
        <w:numPr>
          <w:ilvl w:val="0"/>
          <w:numId w:val="3"/>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«Сведения о консультации»</w:t>
      </w:r>
    </w:p>
    <w:p w:rsidR="00667D8B" w:rsidRPr="009E61E8" w:rsidRDefault="00667D8B" w:rsidP="00800128">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Тип консультации</w:t>
      </w:r>
    </w:p>
    <w:p w:rsidR="00667D8B" w:rsidRPr="009E61E8" w:rsidRDefault="00667D8B" w:rsidP="00800128">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Обращение</w:t>
      </w:r>
    </w:p>
    <w:p w:rsidR="00667D8B" w:rsidRPr="009E61E8" w:rsidRDefault="00667D8B" w:rsidP="00800128">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Место проведения</w:t>
      </w:r>
    </w:p>
    <w:p w:rsidR="00667D8B" w:rsidRPr="009E61E8" w:rsidRDefault="00667D8B" w:rsidP="00800128">
      <w:pPr>
        <w:pStyle w:val="aff9"/>
        <w:numPr>
          <w:ilvl w:val="0"/>
          <w:numId w:val="3"/>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«Доп. сведения о консультации»</w:t>
      </w:r>
    </w:p>
    <w:p w:rsidR="00667D8B" w:rsidRPr="009E61E8" w:rsidRDefault="00667D8B" w:rsidP="00800128">
      <w:pPr>
        <w:pStyle w:val="aff9"/>
        <w:numPr>
          <w:ilvl w:val="0"/>
          <w:numId w:val="5"/>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Услуга осмотра</w:t>
      </w:r>
    </w:p>
    <w:p w:rsidR="00667D8B" w:rsidRPr="009E61E8" w:rsidRDefault="00667D8B" w:rsidP="00800128">
      <w:pPr>
        <w:pStyle w:val="aff9"/>
        <w:numPr>
          <w:ilvl w:val="0"/>
          <w:numId w:val="5"/>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Обстоятельства посещения</w:t>
      </w:r>
    </w:p>
    <w:p w:rsidR="00667D8B" w:rsidRPr="009E61E8" w:rsidRDefault="00667D8B" w:rsidP="00800128">
      <w:pPr>
        <w:pStyle w:val="aff9"/>
        <w:numPr>
          <w:ilvl w:val="0"/>
          <w:numId w:val="3"/>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«Диагнозы»</w:t>
      </w:r>
    </w:p>
    <w:p w:rsidR="00667D8B" w:rsidRPr="009E61E8" w:rsidRDefault="00667D8B" w:rsidP="00800128">
      <w:pPr>
        <w:pStyle w:val="aff9"/>
        <w:numPr>
          <w:ilvl w:val="0"/>
          <w:numId w:val="6"/>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Диагноз – необходимо минимум одного диагноза с типом «Основной диагноз»</w:t>
      </w:r>
    </w:p>
    <w:p w:rsidR="00667D8B" w:rsidRPr="009E61E8" w:rsidRDefault="00667D8B" w:rsidP="00800128">
      <w:pPr>
        <w:pStyle w:val="aff9"/>
        <w:numPr>
          <w:ilvl w:val="0"/>
          <w:numId w:val="8"/>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«Заключение»</w:t>
      </w:r>
    </w:p>
    <w:p w:rsidR="00667D8B" w:rsidRPr="009E61E8" w:rsidRDefault="00667D8B" w:rsidP="00800128">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Состояние пациента</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Протокол</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 xml:space="preserve">Заключение </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Рекомендации</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4"/>
        </w:rPr>
      </w:pPr>
      <w:r w:rsidRPr="009E61E8">
        <w:rPr>
          <w:rFonts w:ascii="Times New Roman" w:hAnsi="Times New Roman" w:cs="Times New Roman"/>
          <w:bCs w:val="0"/>
          <w:iCs/>
          <w:color w:val="auto"/>
          <w:sz w:val="24"/>
          <w:szCs w:val="24"/>
        </w:rPr>
        <w:lastRenderedPageBreak/>
        <w:t>Важно!</w:t>
      </w:r>
      <w:r w:rsidRPr="009E61E8">
        <w:rPr>
          <w:rFonts w:ascii="Times New Roman" w:hAnsi="Times New Roman" w:cs="Times New Roman"/>
          <w:b w:val="0"/>
          <w:bCs w:val="0"/>
          <w:iCs/>
          <w:color w:val="auto"/>
          <w:sz w:val="24"/>
          <w:szCs w:val="24"/>
        </w:rPr>
        <w:t>ШМД «Осмотр (консультация) пациента» есть возможность заполнить на основании протокола осмотра специалиста, воспользовавшись механизмом «Заполнить на основании».</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4"/>
        </w:rPr>
        <w:t xml:space="preserve">После заполнения обязательных реквизитов в </w:t>
      </w:r>
      <w:r w:rsidRPr="009E61E8">
        <w:rPr>
          <w:rFonts w:ascii="Times New Roman" w:hAnsi="Times New Roman" w:cs="Times New Roman"/>
          <w:b w:val="0"/>
          <w:bCs w:val="0"/>
          <w:iCs/>
          <w:color w:val="auto"/>
          <w:sz w:val="24"/>
          <w:szCs w:val="20"/>
        </w:rPr>
        <w:t xml:space="preserve">ШМД «Осмотр (консультация) пациента» необходимо перевести документ в статус «Документ готов». </w:t>
      </w:r>
      <w:r w:rsidRPr="009E61E8">
        <w:rPr>
          <w:rFonts w:ascii="Times New Roman" w:hAnsi="Times New Roman" w:cs="Times New Roman"/>
          <w:b w:val="0"/>
          <w:bCs w:val="0"/>
          <w:iCs/>
          <w:color w:val="auto"/>
          <w:sz w:val="24"/>
          <w:szCs w:val="24"/>
        </w:rPr>
        <w:t xml:space="preserve">Если при переводе </w:t>
      </w:r>
      <w:r w:rsidRPr="009E61E8">
        <w:rPr>
          <w:rFonts w:ascii="Times New Roman" w:hAnsi="Times New Roman" w:cs="Times New Roman"/>
          <w:b w:val="0"/>
          <w:bCs w:val="0"/>
          <w:iCs/>
          <w:color w:val="auto"/>
          <w:sz w:val="24"/>
          <w:szCs w:val="20"/>
        </w:rPr>
        <w:t>ШМД «Осмотр (консультация) пациента» в статус «Документ готов» пациент состоит на учете по беременности, тогда документ будет проведен и отобразиться печатная форма ШМД «Осмотр (консультация) пациента» и системное сообщение что пациент установлен на контроль ВИМИС АКиНЕО. Далее требуется подписать документ электронной подписью воспользовавшись механизмом (</w:t>
      </w:r>
      <w:r w:rsidR="00860183" w:rsidRPr="009E61E8">
        <w:rPr>
          <w:rFonts w:ascii="Times New Roman" w:hAnsi="Times New Roman" w:cs="Times New Roman"/>
          <w:b w:val="0"/>
          <w:bCs w:val="0"/>
          <w:iCs/>
          <w:color w:val="auto"/>
          <w:sz w:val="24"/>
          <w:szCs w:val="20"/>
        </w:rPr>
        <w:t>р</w:t>
      </w:r>
      <w:r w:rsidRPr="009E61E8">
        <w:rPr>
          <w:rFonts w:ascii="Times New Roman" w:hAnsi="Times New Roman" w:cs="Times New Roman"/>
          <w:b w:val="0"/>
          <w:bCs w:val="0"/>
          <w:iCs/>
          <w:color w:val="auto"/>
          <w:sz w:val="24"/>
          <w:szCs w:val="20"/>
        </w:rPr>
        <w:t>ис. 17)</w:t>
      </w:r>
      <w:r w:rsidR="00860183" w:rsidRPr="009E61E8">
        <w:rPr>
          <w:rFonts w:ascii="Times New Roman" w:hAnsi="Times New Roman" w:cs="Times New Roman"/>
          <w:b w:val="0"/>
          <w:bCs w:val="0"/>
          <w:iCs/>
          <w:color w:val="auto"/>
          <w:sz w:val="24"/>
          <w:szCs w:val="20"/>
        </w:rPr>
        <w:t>.</w:t>
      </w:r>
    </w:p>
    <w:p w:rsidR="00667D8B" w:rsidRPr="009E61E8" w:rsidRDefault="00667D8B" w:rsidP="009E61E8">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4155385" cy="2470327"/>
            <wp:effectExtent l="19050" t="19050" r="16565" b="25223"/>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6096" cy="247075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17 – Пациент установлен на контроль ВИМИС АКиНЕО</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После подписания документа, происходить постановка на отправку ШМД «Осмотр (консультация) пациента» в федеральный регистр «ВИМИС» с профилем «АКиНЕО». Если ШМД «Осмотр (консультация) пациента» в рамках текущего контроля на ВИМИС АКиНЕО встает на отправку первый раз, тогда документ отправится с присвоением триггерной точки «19». Все последующие ШМД «Осмотр (консультация) пациента» будут отправляться с присвоением триггерной точки «1».</w:t>
      </w:r>
    </w:p>
    <w:p w:rsidR="00667D8B" w:rsidRPr="009E61E8" w:rsidRDefault="00667D8B" w:rsidP="00860183">
      <w:pPr>
        <w:pStyle w:val="aff9"/>
        <w:spacing w:before="160" w:after="160" w:line="360" w:lineRule="auto"/>
        <w:outlineLvl w:val="2"/>
        <w:rPr>
          <w:rFonts w:ascii="Times New Roman" w:hAnsi="Times New Roman" w:cs="Times New Roman"/>
          <w:bCs w:val="0"/>
          <w:iCs/>
          <w:color w:val="auto"/>
          <w:sz w:val="24"/>
          <w:szCs w:val="28"/>
        </w:rPr>
      </w:pPr>
      <w:bookmarkStart w:id="17" w:name="_Toc110348974"/>
      <w:bookmarkStart w:id="18" w:name="_Toc121909549"/>
      <w:r w:rsidRPr="009E61E8">
        <w:rPr>
          <w:rFonts w:ascii="Times New Roman" w:hAnsi="Times New Roman" w:cs="Times New Roman"/>
          <w:bCs w:val="0"/>
          <w:iCs/>
          <w:color w:val="auto"/>
          <w:sz w:val="24"/>
          <w:szCs w:val="28"/>
        </w:rPr>
        <w:t>3.1.3 ШМД «Наблюдение за течением беременности»</w:t>
      </w:r>
      <w:bookmarkEnd w:id="17"/>
      <w:bookmarkEnd w:id="18"/>
    </w:p>
    <w:p w:rsidR="00667D8B" w:rsidRPr="009E61E8" w:rsidRDefault="00667D8B" w:rsidP="00667D8B">
      <w:pPr>
        <w:pStyle w:val="17"/>
        <w:spacing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Пользователю необходимо зайти в периферийную базу под правами «Врач амбулатории (СМП)», перейти в подсистему «Контроль исполнения» далее нажать на ссылку «АРМ врача Поликлиника» (</w:t>
      </w:r>
      <w:r w:rsidR="00860183" w:rsidRPr="009E61E8">
        <w:rPr>
          <w:rFonts w:ascii="Times New Roman" w:eastAsia="Times New Roman" w:hAnsi="Times New Roman" w:cs="Times New Roman"/>
          <w:sz w:val="24"/>
          <w:szCs w:val="24"/>
          <w:lang w:val="ru-RU"/>
        </w:rPr>
        <w:t>р</w:t>
      </w:r>
      <w:r w:rsidRPr="009E61E8">
        <w:rPr>
          <w:rFonts w:ascii="Times New Roman" w:eastAsia="Times New Roman" w:hAnsi="Times New Roman" w:cs="Times New Roman"/>
          <w:sz w:val="24"/>
          <w:szCs w:val="24"/>
          <w:lang w:val="ru-RU"/>
        </w:rPr>
        <w:t>ис. 18).</w:t>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noProof/>
          <w:lang w:eastAsia="ru-RU"/>
        </w:rPr>
        <w:drawing>
          <wp:inline distT="0" distB="0" distL="0" distR="0">
            <wp:extent cx="5852160" cy="982980"/>
            <wp:effectExtent l="19050" t="19050" r="0"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160" cy="98298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18 – Переход по ссылке «АРМ Врача Поликлиника»</w:t>
      </w:r>
    </w:p>
    <w:p w:rsidR="00667D8B" w:rsidRPr="009E61E8" w:rsidRDefault="00667D8B" w:rsidP="00667D8B">
      <w:pPr>
        <w:pStyle w:val="17"/>
        <w:spacing w:line="360" w:lineRule="auto"/>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b/>
          <w:sz w:val="28"/>
          <w:szCs w:val="28"/>
          <w:lang w:val="ru-RU"/>
        </w:rPr>
        <w:lastRenderedPageBreak/>
        <w:tab/>
      </w:r>
      <w:r w:rsidRPr="009E61E8">
        <w:rPr>
          <w:rFonts w:ascii="Times New Roman" w:eastAsia="Times New Roman" w:hAnsi="Times New Roman" w:cs="Times New Roman"/>
          <w:sz w:val="24"/>
          <w:szCs w:val="24"/>
          <w:lang w:val="ru-RU"/>
        </w:rPr>
        <w:t>На форме «АРМ врача Поликлиника» для добавления нового пациента нажать на кнопку «Поиск пациента» заполнить поля и нажать на кнопку «Найти по ФИО и дате рождения», далее добавить пациента на прием. Если пациент уже состоит на приеме врача, выбрать пациента кликнуть по пациенту двойным кликом левой клавишей мыши (</w:t>
      </w:r>
      <w:r w:rsidR="00860183" w:rsidRPr="009E61E8">
        <w:rPr>
          <w:rFonts w:ascii="Times New Roman" w:eastAsia="Times New Roman" w:hAnsi="Times New Roman" w:cs="Times New Roman"/>
          <w:sz w:val="24"/>
          <w:szCs w:val="24"/>
          <w:lang w:val="ru-RU"/>
        </w:rPr>
        <w:t>р</w:t>
      </w:r>
      <w:r w:rsidRPr="009E61E8">
        <w:rPr>
          <w:rFonts w:ascii="Times New Roman" w:eastAsia="Times New Roman" w:hAnsi="Times New Roman" w:cs="Times New Roman"/>
          <w:sz w:val="24"/>
          <w:szCs w:val="24"/>
          <w:lang w:val="ru-RU"/>
        </w:rPr>
        <w:t>ис. 19).</w:t>
      </w:r>
    </w:p>
    <w:p w:rsidR="00667D8B" w:rsidRPr="009E61E8" w:rsidRDefault="00667D8B" w:rsidP="00667D8B">
      <w:pPr>
        <w:pStyle w:val="17"/>
        <w:spacing w:line="360" w:lineRule="auto"/>
        <w:rPr>
          <w:rFonts w:ascii="Times New Roman" w:eastAsia="Times New Roman" w:hAnsi="Times New Roman" w:cs="Times New Roman"/>
          <w:sz w:val="24"/>
          <w:szCs w:val="24"/>
        </w:rPr>
      </w:pPr>
      <w:r w:rsidRPr="009E61E8">
        <w:rPr>
          <w:rFonts w:ascii="Times New Roman" w:hAnsi="Times New Roman" w:cs="Times New Roman"/>
          <w:noProof/>
          <w:lang w:val="ru-RU" w:eastAsia="ru-RU" w:bidi="ar-SA"/>
        </w:rPr>
        <w:drawing>
          <wp:inline distT="0" distB="0" distL="0" distR="0">
            <wp:extent cx="6393180" cy="906780"/>
            <wp:effectExtent l="19050" t="19050" r="7620"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111"/>
                    <a:stretch>
                      <a:fillRect/>
                    </a:stretch>
                  </pic:blipFill>
                  <pic:spPr bwMode="auto">
                    <a:xfrm>
                      <a:off x="0" y="0"/>
                      <a:ext cx="6393180" cy="90678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19 – Добавление пациента на прием</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4"/>
        </w:rPr>
        <w:t>Требуется открыть случай пациенту, для этого необходимо нажать на кнопку «Открыть случай». Открылась форма «Форма выбора ШМД», на форме выбрать ШМД «Протокол осмотра специалиста» и нажать на кнопку «Выбрать» (</w:t>
      </w:r>
      <w:r w:rsidR="00860183" w:rsidRPr="009E61E8">
        <w:rPr>
          <w:rFonts w:ascii="Times New Roman" w:hAnsi="Times New Roman" w:cs="Times New Roman"/>
          <w:b w:val="0"/>
          <w:bCs w:val="0"/>
          <w:iCs/>
          <w:color w:val="auto"/>
          <w:sz w:val="24"/>
          <w:szCs w:val="24"/>
        </w:rPr>
        <w:t>р</w:t>
      </w:r>
      <w:r w:rsidRPr="009E61E8">
        <w:rPr>
          <w:rFonts w:ascii="Times New Roman" w:hAnsi="Times New Roman" w:cs="Times New Roman"/>
          <w:b w:val="0"/>
          <w:bCs w:val="0"/>
          <w:iCs/>
          <w:color w:val="auto"/>
          <w:sz w:val="24"/>
          <w:szCs w:val="24"/>
        </w:rPr>
        <w:t>ис. 20).</w:t>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noProof/>
          <w:lang w:eastAsia="ru-RU"/>
        </w:rPr>
        <w:drawing>
          <wp:inline distT="0" distB="0" distL="0" distR="0">
            <wp:extent cx="4122420" cy="922020"/>
            <wp:effectExtent l="19050" t="1905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6726"/>
                    <a:stretch>
                      <a:fillRect/>
                    </a:stretch>
                  </pic:blipFill>
                  <pic:spPr bwMode="auto">
                    <a:xfrm>
                      <a:off x="0" y="0"/>
                      <a:ext cx="4122420" cy="92202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20 – Выбор ШМД</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4"/>
        </w:rPr>
        <w:t>Открылась экранная форма ШМД «Наблюдение за течением беременности», необходимо заполнить в документе все обязательные поля и установить основной диагноз соответствующий диагнозу из таблицы №1. Выбрать оказанную услугу в рамках приема и перевести документ в статус «Документ готов» (</w:t>
      </w:r>
      <w:r w:rsidR="00860183" w:rsidRPr="009E61E8">
        <w:rPr>
          <w:rFonts w:ascii="Times New Roman" w:hAnsi="Times New Roman" w:cs="Times New Roman"/>
          <w:b w:val="0"/>
          <w:bCs w:val="0"/>
          <w:iCs/>
          <w:color w:val="auto"/>
          <w:sz w:val="24"/>
          <w:szCs w:val="24"/>
        </w:rPr>
        <w:t>р</w:t>
      </w:r>
      <w:r w:rsidRPr="009E61E8">
        <w:rPr>
          <w:rFonts w:ascii="Times New Roman" w:hAnsi="Times New Roman" w:cs="Times New Roman"/>
          <w:b w:val="0"/>
          <w:bCs w:val="0"/>
          <w:iCs/>
          <w:color w:val="auto"/>
          <w:sz w:val="24"/>
          <w:szCs w:val="24"/>
        </w:rPr>
        <w:t>ис. 21, 22).</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5455920" cy="2712720"/>
            <wp:effectExtent l="19050" t="1905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5920" cy="271272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21 – Выбор оказанной услуги в рамках приема</w:t>
      </w:r>
    </w:p>
    <w:p w:rsidR="00667D8B" w:rsidRPr="009E61E8" w:rsidRDefault="00667D8B" w:rsidP="00667D8B">
      <w:pPr>
        <w:pStyle w:val="aff9"/>
        <w:spacing w:line="360" w:lineRule="auto"/>
        <w:rPr>
          <w:rFonts w:ascii="Times New Roman" w:hAnsi="Times New Roman" w:cs="Times New Roman"/>
          <w:b w:val="0"/>
          <w:bCs w:val="0"/>
          <w:iCs/>
          <w:color w:val="auto"/>
          <w:sz w:val="24"/>
          <w:szCs w:val="24"/>
        </w:rPr>
      </w:pP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lastRenderedPageBreak/>
        <w:drawing>
          <wp:inline distT="0" distB="0" distL="0" distR="0">
            <wp:extent cx="5875020" cy="2484120"/>
            <wp:effectExtent l="19050" t="1905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163"/>
                    <a:stretch>
                      <a:fillRect/>
                    </a:stretch>
                  </pic:blipFill>
                  <pic:spPr bwMode="auto">
                    <a:xfrm>
                      <a:off x="0" y="0"/>
                      <a:ext cx="5875020" cy="248412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22 – Перевод документа в статус «Документ готов»</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0"/>
        </w:rPr>
        <w:t>В процессе перевода документа в статус «Документ готов» система проверяет установленный диагноз в реквизите «Основной диагноз», если диагноз соответствует диагнозу из таблицы №1, тогда система отобразит форму с рекомендацией сформировать пациенту ШМД «Осмотр (консультация) пациента» (</w:t>
      </w:r>
      <w:r w:rsidR="00860183" w:rsidRPr="009E61E8">
        <w:rPr>
          <w:rFonts w:ascii="Times New Roman" w:hAnsi="Times New Roman" w:cs="Times New Roman"/>
          <w:b w:val="0"/>
          <w:bCs w:val="0"/>
          <w:iCs/>
          <w:color w:val="auto"/>
          <w:sz w:val="24"/>
          <w:szCs w:val="20"/>
        </w:rPr>
        <w:t>р</w:t>
      </w:r>
      <w:r w:rsidRPr="009E61E8">
        <w:rPr>
          <w:rFonts w:ascii="Times New Roman" w:hAnsi="Times New Roman" w:cs="Times New Roman"/>
          <w:b w:val="0"/>
          <w:bCs w:val="0"/>
          <w:iCs/>
          <w:color w:val="auto"/>
          <w:sz w:val="24"/>
          <w:szCs w:val="20"/>
        </w:rPr>
        <w:t>ис. 23).</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5852160" cy="1592580"/>
            <wp:effectExtent l="19050" t="19050" r="0"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160" cy="159258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23 – Рекомендация сформировать ШМД «Осмотра (консультация) пациента»</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0"/>
        </w:rPr>
        <w:t>Если нажать на кнопку «Нет», тогда система отменит автоматическое открытие формы ШМД «Осмотр (консультация) пациента».</w:t>
      </w:r>
    </w:p>
    <w:p w:rsidR="00667D8B" w:rsidRPr="009E61E8" w:rsidRDefault="00667D8B" w:rsidP="00667D8B">
      <w:pPr>
        <w:pStyle w:val="aff9"/>
        <w:spacing w:line="360" w:lineRule="auto"/>
        <w:ind w:firstLine="720"/>
        <w:rPr>
          <w:rFonts w:ascii="Times New Roman" w:hAnsi="Times New Roman" w:cs="Times New Roman"/>
          <w:bCs w:val="0"/>
          <w:iCs/>
          <w:color w:val="auto"/>
          <w:sz w:val="24"/>
          <w:szCs w:val="20"/>
        </w:rPr>
      </w:pPr>
      <w:r w:rsidRPr="009E61E8">
        <w:rPr>
          <w:rFonts w:ascii="Times New Roman" w:hAnsi="Times New Roman" w:cs="Times New Roman"/>
          <w:bCs w:val="0"/>
          <w:iCs/>
          <w:color w:val="auto"/>
          <w:sz w:val="24"/>
          <w:szCs w:val="20"/>
        </w:rPr>
        <w:t>Важно!</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4"/>
          <w:szCs w:val="20"/>
        </w:rPr>
        <w:t>Призакрытия случая, если у пациента был сформирован в случае протокол осмотра специалиста с диагнозом соответствующим таблице №1, но не было сформирована ШМД «Осмотр (консультация) пациента» система не разрешит закрыть случай. В таком случае необходимо сформировать ШМД «Осмотр (консультация) пациента», а затем закрыть случай пациента (</w:t>
      </w:r>
      <w:r w:rsidR="00860183" w:rsidRPr="009E61E8">
        <w:rPr>
          <w:rFonts w:ascii="Times New Roman" w:hAnsi="Times New Roman" w:cs="Times New Roman"/>
          <w:b w:val="0"/>
          <w:bCs w:val="0"/>
          <w:iCs/>
          <w:color w:val="auto"/>
          <w:sz w:val="24"/>
          <w:szCs w:val="20"/>
        </w:rPr>
        <w:t>р</w:t>
      </w:r>
      <w:r w:rsidRPr="009E61E8">
        <w:rPr>
          <w:rFonts w:ascii="Times New Roman" w:hAnsi="Times New Roman" w:cs="Times New Roman"/>
          <w:b w:val="0"/>
          <w:bCs w:val="0"/>
          <w:iCs/>
          <w:color w:val="auto"/>
          <w:sz w:val="24"/>
          <w:szCs w:val="20"/>
        </w:rPr>
        <w:t>ис. 24). Необходимо воспользоваться механизмом «Добавить доп. Документ в случай» и сформировать ШМД «Осмотр (консультация) пациента».</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lastRenderedPageBreak/>
        <w:drawing>
          <wp:inline distT="0" distB="0" distL="0" distR="0">
            <wp:extent cx="4434840" cy="4937760"/>
            <wp:effectExtent l="19050" t="1905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890"/>
                    <a:stretch>
                      <a:fillRect/>
                    </a:stretch>
                  </pic:blipFill>
                  <pic:spPr bwMode="auto">
                    <a:xfrm>
                      <a:off x="0" y="0"/>
                      <a:ext cx="4434840" cy="493776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24 – Системное сообщение о запрете закрытия случая</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Если нажать на кнопку «Да» (</w:t>
      </w:r>
      <w:r w:rsidR="00860183" w:rsidRPr="009E61E8">
        <w:rPr>
          <w:rFonts w:ascii="Times New Roman" w:hAnsi="Times New Roman" w:cs="Times New Roman"/>
          <w:b w:val="0"/>
          <w:bCs w:val="0"/>
          <w:iCs/>
          <w:color w:val="auto"/>
          <w:sz w:val="24"/>
          <w:szCs w:val="20"/>
        </w:rPr>
        <w:t>р</w:t>
      </w:r>
      <w:r w:rsidRPr="009E61E8">
        <w:rPr>
          <w:rFonts w:ascii="Times New Roman" w:hAnsi="Times New Roman" w:cs="Times New Roman"/>
          <w:b w:val="0"/>
          <w:bCs w:val="0"/>
          <w:iCs/>
          <w:color w:val="auto"/>
          <w:sz w:val="24"/>
          <w:szCs w:val="20"/>
        </w:rPr>
        <w:t>ис. 23), тогда автоматически открывается форма ШМД «Осмотр (консультация) пациента». Необходимо заполнить обязательные реквизиты:</w:t>
      </w:r>
    </w:p>
    <w:p w:rsidR="00667D8B" w:rsidRPr="009E61E8" w:rsidRDefault="00667D8B" w:rsidP="00800128">
      <w:pPr>
        <w:pStyle w:val="aff9"/>
        <w:numPr>
          <w:ilvl w:val="0"/>
          <w:numId w:val="3"/>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«Сведения о консультации»</w:t>
      </w:r>
    </w:p>
    <w:p w:rsidR="00667D8B" w:rsidRPr="009E61E8" w:rsidRDefault="00667D8B" w:rsidP="00800128">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Тип консультации</w:t>
      </w:r>
    </w:p>
    <w:p w:rsidR="00667D8B" w:rsidRPr="009E61E8" w:rsidRDefault="00667D8B" w:rsidP="00800128">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Обращение</w:t>
      </w:r>
    </w:p>
    <w:p w:rsidR="00667D8B" w:rsidRPr="009E61E8" w:rsidRDefault="00667D8B" w:rsidP="00800128">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Место проведения</w:t>
      </w:r>
    </w:p>
    <w:p w:rsidR="00667D8B" w:rsidRPr="009E61E8" w:rsidRDefault="00667D8B" w:rsidP="00800128">
      <w:pPr>
        <w:pStyle w:val="aff9"/>
        <w:numPr>
          <w:ilvl w:val="0"/>
          <w:numId w:val="3"/>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«Доп. сведения о консультации»</w:t>
      </w:r>
    </w:p>
    <w:p w:rsidR="00667D8B" w:rsidRPr="009E61E8" w:rsidRDefault="00667D8B" w:rsidP="00800128">
      <w:pPr>
        <w:pStyle w:val="aff9"/>
        <w:numPr>
          <w:ilvl w:val="0"/>
          <w:numId w:val="5"/>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Услуга осмотра</w:t>
      </w:r>
    </w:p>
    <w:p w:rsidR="00667D8B" w:rsidRPr="009E61E8" w:rsidRDefault="00667D8B" w:rsidP="00800128">
      <w:pPr>
        <w:pStyle w:val="aff9"/>
        <w:numPr>
          <w:ilvl w:val="0"/>
          <w:numId w:val="5"/>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Обстоятельства посещения</w:t>
      </w:r>
    </w:p>
    <w:p w:rsidR="00667D8B" w:rsidRPr="009E61E8" w:rsidRDefault="00667D8B" w:rsidP="00800128">
      <w:pPr>
        <w:pStyle w:val="aff9"/>
        <w:numPr>
          <w:ilvl w:val="0"/>
          <w:numId w:val="3"/>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«Диагнозы»</w:t>
      </w:r>
    </w:p>
    <w:p w:rsidR="00667D8B" w:rsidRPr="009E61E8" w:rsidRDefault="00667D8B" w:rsidP="00800128">
      <w:pPr>
        <w:pStyle w:val="aff9"/>
        <w:numPr>
          <w:ilvl w:val="0"/>
          <w:numId w:val="6"/>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Диагноз – необходимо минимум одного диагноза с типом «Основной диагноз»</w:t>
      </w:r>
    </w:p>
    <w:p w:rsidR="00667D8B" w:rsidRPr="009E61E8" w:rsidRDefault="00667D8B" w:rsidP="00800128">
      <w:pPr>
        <w:pStyle w:val="aff9"/>
        <w:numPr>
          <w:ilvl w:val="0"/>
          <w:numId w:val="8"/>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«Заключение»</w:t>
      </w:r>
    </w:p>
    <w:p w:rsidR="00667D8B" w:rsidRPr="009E61E8" w:rsidRDefault="00667D8B" w:rsidP="00800128">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Состояние пациента</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Протокол</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 xml:space="preserve">Заключение </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lastRenderedPageBreak/>
        <w:t>Рекомендации</w:t>
      </w:r>
    </w:p>
    <w:p w:rsidR="00667D8B" w:rsidRPr="009E61E8" w:rsidRDefault="00667D8B" w:rsidP="00667D8B">
      <w:pPr>
        <w:pStyle w:val="aff9"/>
        <w:spacing w:line="360" w:lineRule="auto"/>
        <w:ind w:firstLine="720"/>
        <w:jc w:val="both"/>
        <w:rPr>
          <w:rFonts w:ascii="Times New Roman" w:hAnsi="Times New Roman" w:cs="Times New Roman"/>
          <w:bCs w:val="0"/>
          <w:iCs/>
          <w:color w:val="auto"/>
          <w:sz w:val="24"/>
          <w:szCs w:val="24"/>
        </w:rPr>
      </w:pPr>
      <w:r w:rsidRPr="009E61E8">
        <w:rPr>
          <w:rFonts w:ascii="Times New Roman" w:hAnsi="Times New Roman" w:cs="Times New Roman"/>
          <w:bCs w:val="0"/>
          <w:iCs/>
          <w:color w:val="auto"/>
          <w:sz w:val="24"/>
          <w:szCs w:val="24"/>
        </w:rPr>
        <w:t>Важно!</w:t>
      </w:r>
    </w:p>
    <w:p w:rsidR="00667D8B" w:rsidRPr="009E61E8" w:rsidRDefault="00667D8B" w:rsidP="009E61E8">
      <w:pPr>
        <w:pStyle w:val="aff9"/>
        <w:spacing w:line="360" w:lineRule="auto"/>
        <w:ind w:firstLine="720"/>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ШМД «Осмотр (консультация) пациента» есть возможность заполнить на основании протокола осмотра специалиста, воспользовавшись механизмом «Заполнить на основании».</w:t>
      </w:r>
    </w:p>
    <w:p w:rsidR="00667D8B" w:rsidRPr="009E61E8" w:rsidRDefault="00667D8B" w:rsidP="009E61E8">
      <w:pPr>
        <w:pStyle w:val="aff9"/>
        <w:spacing w:line="360" w:lineRule="auto"/>
        <w:ind w:firstLine="720"/>
        <w:jc w:val="both"/>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4"/>
          <w:szCs w:val="24"/>
        </w:rPr>
        <w:t xml:space="preserve">После заполнения обязательных реквизитов в </w:t>
      </w:r>
      <w:r w:rsidRPr="009E61E8">
        <w:rPr>
          <w:rFonts w:ascii="Times New Roman" w:hAnsi="Times New Roman" w:cs="Times New Roman"/>
          <w:b w:val="0"/>
          <w:bCs w:val="0"/>
          <w:iCs/>
          <w:color w:val="auto"/>
          <w:sz w:val="24"/>
          <w:szCs w:val="20"/>
        </w:rPr>
        <w:t xml:space="preserve">ШМД «Осмотр (консультация) пациента» необходимо перевести документ в статус «Документ готов». </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4"/>
        </w:rPr>
        <w:t xml:space="preserve">Если при переводе </w:t>
      </w:r>
      <w:r w:rsidRPr="009E61E8">
        <w:rPr>
          <w:rFonts w:ascii="Times New Roman" w:hAnsi="Times New Roman" w:cs="Times New Roman"/>
          <w:b w:val="0"/>
          <w:bCs w:val="0"/>
          <w:iCs/>
          <w:color w:val="auto"/>
          <w:sz w:val="24"/>
          <w:szCs w:val="20"/>
        </w:rPr>
        <w:t>ШМД «Осмотр (консультация) пациента» в статус «Документ готов» пациент состоит на учете по беременности, тогда документ будет проведен и отобразиться печатная форма ШМД «Осмотр (консультация) пациента» и системное сообщение что пациент установлен на контроль ВИМИС АКиНЕО. Далее требуется подписать документ электронной подписью воспользовавшись механизмом (рис. 25).</w:t>
      </w:r>
    </w:p>
    <w:p w:rsidR="00667D8B" w:rsidRPr="009E61E8" w:rsidRDefault="00667D8B" w:rsidP="00667D8B">
      <w:pPr>
        <w:pStyle w:val="aff9"/>
        <w:spacing w:line="360" w:lineRule="auto"/>
        <w:ind w:firstLine="720"/>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5806440" cy="3451860"/>
            <wp:effectExtent l="19050" t="1905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6440" cy="345186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25 – Пациент установлен на контроль ВИМИС АКиНЕО</w:t>
      </w:r>
    </w:p>
    <w:p w:rsidR="00667D8B" w:rsidRPr="009E61E8" w:rsidRDefault="00667D8B" w:rsidP="00667D8B">
      <w:pPr>
        <w:pStyle w:val="aff9"/>
        <w:spacing w:after="240" w:line="360" w:lineRule="auto"/>
        <w:ind w:firstLine="720"/>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После подписания документа, происходить постановка на отправку ШМД «Осмотр (консультация) пациента» в федеральный регистр «ВИМИС» с профилем «АКиНЕО». Если ШМД «Осмотр (консультация) пациента» в рамках текущего контроля на ВИМИС АКиНЕО встает на отправку первый раз, тогда документ отправится с присвоением триггерной точки «19». Все последующие ШМД «Осмотр (консультация) пациента» будут отправляться с присвоением триггерной точки «1».</w:t>
      </w:r>
    </w:p>
    <w:p w:rsidR="00667D8B" w:rsidRPr="009E61E8" w:rsidRDefault="00667D8B" w:rsidP="00860183">
      <w:pPr>
        <w:pStyle w:val="aff9"/>
        <w:spacing w:before="160" w:line="360" w:lineRule="auto"/>
        <w:outlineLvl w:val="1"/>
        <w:rPr>
          <w:rFonts w:ascii="Times New Roman" w:hAnsi="Times New Roman" w:cs="Times New Roman"/>
          <w:bCs w:val="0"/>
          <w:iCs/>
          <w:color w:val="auto"/>
          <w:sz w:val="24"/>
          <w:szCs w:val="24"/>
        </w:rPr>
      </w:pPr>
      <w:bookmarkStart w:id="19" w:name="_Toc110348975"/>
      <w:bookmarkStart w:id="20" w:name="_Toc121909550"/>
      <w:r w:rsidRPr="009E61E8">
        <w:rPr>
          <w:rFonts w:ascii="Times New Roman" w:hAnsi="Times New Roman" w:cs="Times New Roman"/>
          <w:bCs w:val="0"/>
          <w:iCs/>
          <w:color w:val="auto"/>
          <w:sz w:val="24"/>
          <w:szCs w:val="24"/>
        </w:rPr>
        <w:t>3.2. Выявление факта смерти пациента - Триггерная точка «15»</w:t>
      </w:r>
      <w:bookmarkEnd w:id="19"/>
      <w:bookmarkEnd w:id="20"/>
    </w:p>
    <w:p w:rsidR="00667D8B" w:rsidRPr="009E61E8" w:rsidRDefault="00667D8B" w:rsidP="00860183">
      <w:pPr>
        <w:pStyle w:val="aff9"/>
        <w:spacing w:after="160" w:line="360" w:lineRule="auto"/>
        <w:jc w:val="both"/>
        <w:outlineLvl w:val="2"/>
        <w:rPr>
          <w:rFonts w:ascii="Times New Roman" w:hAnsi="Times New Roman" w:cs="Times New Roman"/>
          <w:bCs w:val="0"/>
          <w:iCs/>
          <w:color w:val="auto"/>
          <w:sz w:val="24"/>
          <w:szCs w:val="24"/>
        </w:rPr>
      </w:pPr>
      <w:bookmarkStart w:id="21" w:name="_Toc110348976"/>
      <w:bookmarkStart w:id="22" w:name="_Toc121909551"/>
      <w:r w:rsidRPr="009E61E8">
        <w:rPr>
          <w:rFonts w:ascii="Times New Roman" w:hAnsi="Times New Roman" w:cs="Times New Roman"/>
          <w:bCs w:val="0"/>
          <w:iCs/>
          <w:color w:val="auto"/>
          <w:sz w:val="24"/>
          <w:szCs w:val="24"/>
        </w:rPr>
        <w:t>3.2.1. Регистрация свидетельства с диагнозом по ВИМИС АКиНео</w:t>
      </w:r>
      <w:bookmarkEnd w:id="21"/>
      <w:bookmarkEnd w:id="22"/>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lastRenderedPageBreak/>
        <w:t>Войти в систему под правами «Врач стационара»/ «Врач амбулатории (СМП)»/ «СМЭ поликлиники (тмб)»/ «Медицинские свидетельства о смерти». Открыть подсистему «Демография» - «Свидетельства о смерти». Нажать кнопку «Создать».</w:t>
      </w:r>
    </w:p>
    <w:p w:rsidR="00667D8B" w:rsidRPr="009E61E8" w:rsidRDefault="00667D8B" w:rsidP="00667D8B">
      <w:pPr>
        <w:pStyle w:val="aff9"/>
        <w:spacing w:after="240"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ab/>
        <w:t>Открылась форма свидетельства (рис. 26). Выбрать пациента из картотеки. Пациент для регистрации в ВИМИС должен быть идентифицирован и обязательно иметь валидный СНИЛС.</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6141720" cy="2682240"/>
            <wp:effectExtent l="19050" t="19050" r="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1720" cy="268224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26 – Заполнение свидетельства о смерти</w:t>
      </w:r>
    </w:p>
    <w:p w:rsidR="00667D8B" w:rsidRPr="009E61E8" w:rsidRDefault="00667D8B" w:rsidP="00667D8B">
      <w:pPr>
        <w:pStyle w:val="aff9"/>
        <w:spacing w:before="240" w:line="360" w:lineRule="auto"/>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0"/>
        </w:rPr>
        <w:t>После заполнения обязательных полей и основных данных пациентаперейти на вкладку «Причины смерти» (рис. 27). Заполнить причину смерти. Если хотя бы одна из причин смерти принадлежит к группе диагнозов АКиНео (приложение №4 к инструкции), при подписании свидетельства пациентка будет поставлена на контроль ВИМИС.</w:t>
      </w:r>
    </w:p>
    <w:p w:rsidR="00667D8B" w:rsidRPr="009E61E8" w:rsidRDefault="00667D8B" w:rsidP="00667D8B">
      <w:pPr>
        <w:pStyle w:val="aff9"/>
        <w:spacing w:line="360" w:lineRule="auto"/>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6156960" cy="2659380"/>
            <wp:effectExtent l="19050" t="19050" r="0" b="762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6960" cy="265938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27 – Заполнение причин смерти</w:t>
      </w:r>
    </w:p>
    <w:p w:rsidR="00667D8B" w:rsidRPr="009E61E8" w:rsidRDefault="00667D8B" w:rsidP="009E61E8">
      <w:pPr>
        <w:pStyle w:val="aff9"/>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ab/>
        <w:t xml:space="preserve">На примере рисунка 27 диагноз в поле «Болезнь, приведшая к смерти» является триггером для снятия пациентки с контроля ВИМИС АКиНео.Далее требуется заполнить поля на </w:t>
      </w:r>
      <w:r w:rsidRPr="009E61E8">
        <w:rPr>
          <w:rFonts w:ascii="Times New Roman" w:hAnsi="Times New Roman" w:cs="Times New Roman"/>
          <w:b w:val="0"/>
          <w:bCs w:val="0"/>
          <w:iCs/>
          <w:color w:val="auto"/>
          <w:sz w:val="24"/>
          <w:szCs w:val="24"/>
        </w:rPr>
        <w:lastRenderedPageBreak/>
        <w:t>оставшихся вкладках. На вкладке «Статус проверки документа» установить статус «Проверено» и нажать кнопку «Зафиксировать статус проверки» (рис. 28).</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3996358" cy="2666183"/>
            <wp:effectExtent l="19050" t="19050" r="23192" b="19867"/>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5471" cy="2665591"/>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28 – Фиксация статуса проверки документа</w:t>
      </w:r>
    </w:p>
    <w:p w:rsidR="00667D8B" w:rsidRPr="009E61E8" w:rsidRDefault="00667D8B" w:rsidP="00667D8B">
      <w:pPr>
        <w:pStyle w:val="aff9"/>
        <w:spacing w:line="360" w:lineRule="auto"/>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ab/>
        <w:t>Далее требуется подписать свидетельство ЭЦП ответственного и подписать ЭЦП МО (с помощью обработки «Массовое подписание МД»).</w:t>
      </w:r>
    </w:p>
    <w:p w:rsidR="00667D8B" w:rsidRPr="009E61E8" w:rsidRDefault="00667D8B" w:rsidP="009E61E8">
      <w:pPr>
        <w:pStyle w:val="aff9"/>
        <w:spacing w:line="360" w:lineRule="auto"/>
        <w:rPr>
          <w:rFonts w:ascii="Times New Roman" w:hAnsi="Times New Roman" w:cs="Times New Roman"/>
          <w:bCs w:val="0"/>
          <w:iCs/>
          <w:color w:val="auto"/>
          <w:sz w:val="24"/>
          <w:szCs w:val="24"/>
        </w:rPr>
      </w:pPr>
      <w:r w:rsidRPr="009E61E8">
        <w:rPr>
          <w:rFonts w:ascii="Times New Roman" w:hAnsi="Times New Roman" w:cs="Times New Roman"/>
          <w:b w:val="0"/>
          <w:bCs w:val="0"/>
          <w:iCs/>
          <w:color w:val="auto"/>
          <w:sz w:val="24"/>
          <w:szCs w:val="24"/>
        </w:rPr>
        <w:tab/>
      </w:r>
      <w:r w:rsidRPr="009E61E8">
        <w:rPr>
          <w:rFonts w:ascii="Times New Roman" w:hAnsi="Times New Roman" w:cs="Times New Roman"/>
          <w:bCs w:val="0"/>
          <w:iCs/>
          <w:color w:val="auto"/>
          <w:sz w:val="24"/>
          <w:szCs w:val="24"/>
        </w:rPr>
        <w:t>Для информации:</w:t>
      </w:r>
    </w:p>
    <w:p w:rsidR="00667D8B" w:rsidRPr="009E61E8" w:rsidRDefault="00667D8B" w:rsidP="00800128">
      <w:pPr>
        <w:pStyle w:val="aff9"/>
        <w:numPr>
          <w:ilvl w:val="0"/>
          <w:numId w:val="10"/>
        </w:numPr>
        <w:tabs>
          <w:tab w:val="left" w:pos="1134"/>
        </w:tabs>
        <w:spacing w:line="360" w:lineRule="auto"/>
        <w:ind w:left="0" w:firstLine="720"/>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Если на момент формирования свидетельства с причиной смерти, являющейся триггером для снятия с контроля ВИМИС, пациентка не состояла на контроле ВИМИС  - она сначала будет добавлена в регистр ВИМИС на основании свидетельства о смерти и далее сразу же исключена из регистра ВИМИС (свидетельство должно быть подписано ЭЦП МО через обработку «Массовое подписание МД»);</w:t>
      </w:r>
    </w:p>
    <w:p w:rsidR="00667D8B" w:rsidRPr="009E61E8" w:rsidRDefault="00667D8B" w:rsidP="00800128">
      <w:pPr>
        <w:pStyle w:val="aff9"/>
        <w:numPr>
          <w:ilvl w:val="0"/>
          <w:numId w:val="10"/>
        </w:numPr>
        <w:tabs>
          <w:tab w:val="left" w:pos="1134"/>
        </w:tabs>
        <w:spacing w:line="360" w:lineRule="auto"/>
        <w:ind w:left="0" w:firstLine="720"/>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Если на момент формирования свидетельства с причиной смерти, являющейся триггером для снятия с контроля ВИМИС, пациентка состояла на контроле ВИМИС  -  она будет снята с контроля автоматически после того, как свидетельство будет подписано ЭЦП МО через обработку «Массовое подписание МД»;</w:t>
      </w:r>
    </w:p>
    <w:p w:rsidR="00667D8B" w:rsidRPr="009E61E8" w:rsidRDefault="00667D8B" w:rsidP="00800128">
      <w:pPr>
        <w:pStyle w:val="aff9"/>
        <w:numPr>
          <w:ilvl w:val="0"/>
          <w:numId w:val="10"/>
        </w:numPr>
        <w:tabs>
          <w:tab w:val="left" w:pos="1134"/>
        </w:tabs>
        <w:spacing w:line="360" w:lineRule="auto"/>
        <w:ind w:left="0" w:firstLine="720"/>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 xml:space="preserve">Не идентифицированные пациенты и пациенты без СНИЛС, имеющие диагноз, принадлежащий к графе </w:t>
      </w:r>
      <w:r w:rsidRPr="009E61E8">
        <w:rPr>
          <w:rFonts w:ascii="Times New Roman" w:hAnsi="Times New Roman" w:cs="Times New Roman"/>
          <w:b w:val="0"/>
          <w:bCs w:val="0"/>
          <w:iCs/>
          <w:color w:val="auto"/>
          <w:sz w:val="24"/>
          <w:szCs w:val="24"/>
          <w:lang w:val="en-US"/>
        </w:rPr>
        <w:t>II</w:t>
      </w:r>
      <w:r w:rsidRPr="009E61E8">
        <w:rPr>
          <w:rFonts w:ascii="Times New Roman" w:hAnsi="Times New Roman" w:cs="Times New Roman"/>
          <w:b w:val="0"/>
          <w:bCs w:val="0"/>
          <w:iCs/>
          <w:color w:val="auto"/>
          <w:sz w:val="24"/>
          <w:szCs w:val="24"/>
        </w:rPr>
        <w:t>(приложение №4) на контроль ВИМИС не ставятся.</w:t>
      </w:r>
    </w:p>
    <w:p w:rsidR="00667D8B" w:rsidRPr="009E61E8" w:rsidRDefault="00667D8B" w:rsidP="00667D8B">
      <w:pPr>
        <w:pStyle w:val="aff9"/>
        <w:tabs>
          <w:tab w:val="left" w:pos="1134"/>
        </w:tabs>
        <w:spacing w:before="240" w:line="360" w:lineRule="auto"/>
        <w:jc w:val="both"/>
        <w:outlineLvl w:val="2"/>
        <w:rPr>
          <w:rFonts w:ascii="Times New Roman" w:hAnsi="Times New Roman" w:cs="Times New Roman"/>
          <w:bCs w:val="0"/>
          <w:iCs/>
          <w:color w:val="auto"/>
          <w:sz w:val="24"/>
          <w:szCs w:val="24"/>
        </w:rPr>
      </w:pPr>
      <w:bookmarkStart w:id="23" w:name="_Toc110348977"/>
      <w:bookmarkStart w:id="24" w:name="_Toc121909552"/>
      <w:r w:rsidRPr="009E61E8">
        <w:rPr>
          <w:rFonts w:ascii="Times New Roman" w:hAnsi="Times New Roman" w:cs="Times New Roman"/>
          <w:bCs w:val="0"/>
          <w:iCs/>
          <w:color w:val="auto"/>
          <w:sz w:val="24"/>
          <w:szCs w:val="24"/>
        </w:rPr>
        <w:t>3.2.2. Регистрация смерти ребенка в возрасте от 168 часов до 1 года</w:t>
      </w:r>
      <w:bookmarkEnd w:id="23"/>
      <w:bookmarkEnd w:id="24"/>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Войти в систему под правами «Врач стационара»/ «Врач амбулатории (СМП)»/ «СМЭ поликлиники (тмб)»/ «Медицинские свидетельства о смерти». Открыть подсистему «Демография» - «Свидетельства о смерти». Нажать кнопку «Создать».</w:t>
      </w:r>
    </w:p>
    <w:p w:rsidR="00667D8B" w:rsidRPr="009E61E8" w:rsidRDefault="00667D8B" w:rsidP="00667D8B">
      <w:pPr>
        <w:pStyle w:val="aff9"/>
        <w:tabs>
          <w:tab w:val="left" w:pos="1134"/>
        </w:tabs>
        <w:spacing w:after="240" w:line="360" w:lineRule="auto"/>
        <w:ind w:firstLine="709"/>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 xml:space="preserve">Открылась форма свидетельства (рис. 29). Выбрать пациента из картотеки в возрасте от 168 часов до 1 года. </w:t>
      </w:r>
    </w:p>
    <w:p w:rsidR="00667D8B" w:rsidRPr="009E61E8" w:rsidRDefault="00667D8B" w:rsidP="00667D8B">
      <w:pPr>
        <w:pStyle w:val="aff9"/>
        <w:tabs>
          <w:tab w:val="left" w:pos="1134"/>
        </w:tabs>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lastRenderedPageBreak/>
        <w:drawing>
          <wp:inline distT="0" distB="0" distL="0" distR="0">
            <wp:extent cx="5578668" cy="2422498"/>
            <wp:effectExtent l="19050" t="19050" r="22032" b="15902"/>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7314" cy="242191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9E61E8">
      <w:pPr>
        <w:pStyle w:val="aff9"/>
        <w:tabs>
          <w:tab w:val="left" w:pos="1134"/>
        </w:tabs>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29 – Формирование свидетельства о смерти ребенку в возрасте от 168 часов до 1 года</w:t>
      </w:r>
    </w:p>
    <w:p w:rsidR="00667D8B" w:rsidRPr="009E61E8" w:rsidRDefault="00667D8B" w:rsidP="00667D8B">
      <w:pPr>
        <w:pStyle w:val="aff9"/>
        <w:tabs>
          <w:tab w:val="left" w:pos="1134"/>
        </w:tabs>
        <w:spacing w:line="360" w:lineRule="auto"/>
        <w:ind w:firstLine="709"/>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Далее заполнить данные в блоке «Для детей, умерших от 168 часов до 1 года» (рис. 30). Заполнить поле «Фамилия, имя, отчество матери».</w:t>
      </w:r>
    </w:p>
    <w:p w:rsidR="00667D8B" w:rsidRPr="009E61E8" w:rsidRDefault="00667D8B" w:rsidP="00667D8B">
      <w:pPr>
        <w:pStyle w:val="aff9"/>
        <w:tabs>
          <w:tab w:val="left" w:pos="1134"/>
        </w:tabs>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6149340" cy="1066800"/>
            <wp:effectExtent l="19050" t="1905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9340" cy="106680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9E61E8">
      <w:pPr>
        <w:pStyle w:val="aff9"/>
        <w:tabs>
          <w:tab w:val="left" w:pos="1134"/>
        </w:tabs>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30 – Формирование свидетельства о смерти ребенку в возрасте от 168 часов до 1 года. Заполнение данных по матери</w:t>
      </w:r>
    </w:p>
    <w:p w:rsidR="00667D8B" w:rsidRPr="009E61E8" w:rsidRDefault="00667D8B" w:rsidP="009E61E8">
      <w:pPr>
        <w:pStyle w:val="aff9"/>
        <w:tabs>
          <w:tab w:val="left" w:pos="1134"/>
        </w:tabs>
        <w:spacing w:line="360" w:lineRule="auto"/>
        <w:ind w:firstLine="709"/>
        <w:jc w:val="both"/>
        <w:rPr>
          <w:rFonts w:ascii="Times New Roman" w:hAnsi="Times New Roman" w:cs="Times New Roman"/>
          <w:b w:val="0"/>
          <w:bCs w:val="0"/>
          <w:iCs/>
          <w:color w:val="auto"/>
          <w:sz w:val="24"/>
          <w:szCs w:val="24"/>
        </w:rPr>
      </w:pPr>
      <w:r w:rsidRPr="009E61E8">
        <w:rPr>
          <w:rFonts w:ascii="Times New Roman" w:hAnsi="Times New Roman" w:cs="Times New Roman"/>
          <w:bCs w:val="0"/>
          <w:iCs/>
          <w:color w:val="auto"/>
          <w:sz w:val="24"/>
          <w:szCs w:val="24"/>
        </w:rPr>
        <w:t>Важно!</w:t>
      </w:r>
      <w:r w:rsidRPr="009E61E8">
        <w:rPr>
          <w:rFonts w:ascii="Times New Roman" w:hAnsi="Times New Roman" w:cs="Times New Roman"/>
          <w:b w:val="0"/>
          <w:bCs w:val="0"/>
          <w:iCs/>
          <w:color w:val="auto"/>
          <w:sz w:val="24"/>
          <w:szCs w:val="24"/>
        </w:rPr>
        <w:t>Данные по матери уйдут ВИМИС только в то случае, если она на момент формирования свидетельства о смерти ребенка от 168 часов до 1 года состоит на контроле ВИМИС и не исключена из него. Не идентифицированный пациент в поле «ФИО матери» в ВИМИС не попадает и данные по нему никуда не передаются.</w:t>
      </w:r>
    </w:p>
    <w:p w:rsidR="00667D8B" w:rsidRPr="009E61E8" w:rsidRDefault="00667D8B" w:rsidP="009E61E8">
      <w:pPr>
        <w:pStyle w:val="aff9"/>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Cs w:val="0"/>
          <w:iCs/>
          <w:color w:val="auto"/>
          <w:sz w:val="24"/>
          <w:szCs w:val="24"/>
        </w:rPr>
        <w:tab/>
      </w:r>
      <w:r w:rsidRPr="009E61E8">
        <w:rPr>
          <w:rFonts w:ascii="Times New Roman" w:hAnsi="Times New Roman" w:cs="Times New Roman"/>
          <w:b w:val="0"/>
          <w:bCs w:val="0"/>
          <w:iCs/>
          <w:color w:val="auto"/>
          <w:sz w:val="24"/>
          <w:szCs w:val="24"/>
        </w:rPr>
        <w:t>Далее требуется заполнить поля на оставшихся вкладках. На вкладке «Статус проверки документа» установить статус «Проверено» и нажать кнопку «Зафиксировать статус проверки» (рис. 31).</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3511329" cy="2342595"/>
            <wp:effectExtent l="19050" t="19050" r="12921" b="1960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5493" cy="2345373"/>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31 – Фиксация статуса проверки документа</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lastRenderedPageBreak/>
        <w:tab/>
        <w:t>Далее требуется подписать свидетельство ЭЦП ответственного и подписать ЭЦП МО (с помощью обработки «Массовое подписание МД»).Только после подписания свидетельства ЭЦП МО данные о смерти ребенка уйдут в ВИМИС. Мать из регистра ВИМИС не исключается.</w:t>
      </w:r>
    </w:p>
    <w:p w:rsidR="00667D8B" w:rsidRPr="009E61E8" w:rsidRDefault="00667D8B" w:rsidP="00667D8B">
      <w:pPr>
        <w:pStyle w:val="aff9"/>
        <w:spacing w:before="240" w:line="360" w:lineRule="auto"/>
        <w:jc w:val="both"/>
        <w:outlineLvl w:val="2"/>
        <w:rPr>
          <w:rFonts w:ascii="Times New Roman" w:hAnsi="Times New Roman" w:cs="Times New Roman"/>
          <w:bCs w:val="0"/>
          <w:iCs/>
          <w:color w:val="auto"/>
          <w:sz w:val="24"/>
          <w:szCs w:val="24"/>
        </w:rPr>
      </w:pPr>
      <w:bookmarkStart w:id="25" w:name="_Toc110348978"/>
      <w:bookmarkStart w:id="26" w:name="_Toc121909553"/>
      <w:r w:rsidRPr="009E61E8">
        <w:rPr>
          <w:rFonts w:ascii="Times New Roman" w:hAnsi="Times New Roman" w:cs="Times New Roman"/>
          <w:bCs w:val="0"/>
          <w:iCs/>
          <w:color w:val="auto"/>
          <w:sz w:val="24"/>
          <w:szCs w:val="24"/>
        </w:rPr>
        <w:t>3.2.3. Регистрация смерти новорожденного в документе «Медицинское свидетельство о перинатальной смерти»</w:t>
      </w:r>
      <w:bookmarkEnd w:id="25"/>
      <w:bookmarkEnd w:id="26"/>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Войти в систему под правами «Врач стационара»/ «Врач амбулатории (СМП)»/ «СМЭ поликлиники (тмб)»/ «Медицинские свидетельства смерти». Открыть подсистему «Демография» - «Свидетельство о перинатальной смерти». Нажать кнопку «Создать».</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ab/>
        <w:t>Открылась форма свидетельства (рис. 32). Выбрать пациента из картотеки.</w:t>
      </w:r>
    </w:p>
    <w:p w:rsidR="00667D8B" w:rsidRPr="009E61E8" w:rsidRDefault="00667D8B" w:rsidP="00667D8B">
      <w:pPr>
        <w:pStyle w:val="aff9"/>
        <w:tabs>
          <w:tab w:val="left" w:pos="709"/>
        </w:tabs>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5713840" cy="2404338"/>
            <wp:effectExtent l="19050" t="19050" r="20210" b="15012"/>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7863" cy="2406031"/>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32 – Формирование свидетельства о перинатальной смерти</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ab/>
        <w:t>Заполнить обязательные поля на вкладке «Ребенок (плод)». Перейти на вкладку «Мать» (рис. 33).</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5825159" cy="2529535"/>
            <wp:effectExtent l="19050" t="19050" r="23191" b="2316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3745" cy="2528921"/>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0"/>
          <w:szCs w:val="20"/>
        </w:rPr>
        <w:t>Рисунок 33 – Заполнение данных на вкладке «Мать»</w:t>
      </w:r>
    </w:p>
    <w:p w:rsidR="00667D8B" w:rsidRPr="009E61E8" w:rsidRDefault="00667D8B" w:rsidP="009E61E8">
      <w:pPr>
        <w:pStyle w:val="aff9"/>
        <w:tabs>
          <w:tab w:val="left" w:pos="1134"/>
        </w:tabs>
        <w:spacing w:line="360" w:lineRule="auto"/>
        <w:ind w:firstLine="709"/>
        <w:rPr>
          <w:rFonts w:ascii="Times New Roman" w:hAnsi="Times New Roman" w:cs="Times New Roman"/>
          <w:b w:val="0"/>
          <w:bCs w:val="0"/>
          <w:iCs/>
          <w:color w:val="auto"/>
          <w:sz w:val="24"/>
          <w:szCs w:val="24"/>
        </w:rPr>
      </w:pPr>
      <w:r w:rsidRPr="009E61E8">
        <w:rPr>
          <w:rFonts w:ascii="Times New Roman" w:hAnsi="Times New Roman" w:cs="Times New Roman"/>
          <w:bCs w:val="0"/>
          <w:iCs/>
          <w:color w:val="auto"/>
          <w:sz w:val="24"/>
          <w:szCs w:val="24"/>
        </w:rPr>
        <w:t>Важно!</w:t>
      </w:r>
      <w:r w:rsidRPr="009E61E8">
        <w:rPr>
          <w:rFonts w:ascii="Times New Roman" w:hAnsi="Times New Roman" w:cs="Times New Roman"/>
          <w:b w:val="0"/>
          <w:bCs w:val="0"/>
          <w:iCs/>
          <w:color w:val="auto"/>
          <w:sz w:val="24"/>
          <w:szCs w:val="24"/>
        </w:rPr>
        <w:t xml:space="preserve">Данные по матери уйдут ВИМИС только в то случае, если она на момент формирования свидетельства о перинатальной смерти ребенка пациентка состоит на контроле </w:t>
      </w:r>
      <w:r w:rsidRPr="009E61E8">
        <w:rPr>
          <w:rFonts w:ascii="Times New Roman" w:hAnsi="Times New Roman" w:cs="Times New Roman"/>
          <w:b w:val="0"/>
          <w:bCs w:val="0"/>
          <w:iCs/>
          <w:color w:val="auto"/>
          <w:sz w:val="24"/>
          <w:szCs w:val="24"/>
        </w:rPr>
        <w:lastRenderedPageBreak/>
        <w:t>ВИМИС и не исключена из него. Не идентифицированный пациент в поле «ФИО матери» в ВИМИС не попадает и данные по нему никуда не передаются.</w:t>
      </w:r>
    </w:p>
    <w:p w:rsidR="00667D8B" w:rsidRPr="009E61E8" w:rsidRDefault="00667D8B" w:rsidP="003D1BDC">
      <w:pPr>
        <w:pStyle w:val="aff9"/>
        <w:tabs>
          <w:tab w:val="left" w:pos="1134"/>
        </w:tabs>
        <w:spacing w:line="360" w:lineRule="auto"/>
        <w:ind w:firstLine="709"/>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Далее пользователем заполняются поля на оставшихся вкладках, свидетельство подписывается ЭЦП сотрудника, формировавшего свидетельство, устанавливается статус проверки свидетельства (как показано на рисунке 31). Далее подписываются ЭЦП МО (с помощью обработки «Массовое подписание МД»). После этого данные о перинатальной смерти фиксируются успешно по матери в ВИМИС по профилю «Акушерство, гинекология и неонатология».</w:t>
      </w:r>
    </w:p>
    <w:p w:rsidR="00E46E2F" w:rsidRPr="009E61E8" w:rsidRDefault="00E46E2F" w:rsidP="003D1BDC">
      <w:pPr>
        <w:pStyle w:val="17"/>
        <w:spacing w:after="0" w:line="360" w:lineRule="auto"/>
        <w:jc w:val="both"/>
        <w:outlineLvl w:val="1"/>
        <w:rPr>
          <w:rFonts w:ascii="Times New Roman" w:eastAsia="Times New Roman" w:hAnsi="Times New Roman" w:cs="Times New Roman"/>
          <w:b/>
          <w:sz w:val="24"/>
          <w:szCs w:val="24"/>
          <w:lang w:val="ru-RU"/>
        </w:rPr>
      </w:pPr>
      <w:bookmarkStart w:id="27" w:name="_Toc107145179"/>
      <w:bookmarkStart w:id="28" w:name="_Toc110348979"/>
      <w:bookmarkStart w:id="29" w:name="_Toc121909554"/>
      <w:r w:rsidRPr="009E61E8">
        <w:rPr>
          <w:rFonts w:ascii="Times New Roman" w:eastAsia="Times New Roman" w:hAnsi="Times New Roman" w:cs="Times New Roman"/>
          <w:b/>
          <w:sz w:val="24"/>
          <w:szCs w:val="24"/>
          <w:lang w:val="ru-RU"/>
        </w:rPr>
        <w:t>3.3 Выявление направления на оказания медицинских услуг - триггерная точка «3»</w:t>
      </w:r>
      <w:bookmarkEnd w:id="29"/>
    </w:p>
    <w:p w:rsidR="00667D8B" w:rsidRPr="009E61E8" w:rsidRDefault="00667D8B" w:rsidP="003D1BDC">
      <w:pPr>
        <w:pStyle w:val="17"/>
        <w:spacing w:after="0" w:line="360" w:lineRule="auto"/>
        <w:jc w:val="both"/>
        <w:outlineLvl w:val="2"/>
        <w:rPr>
          <w:rFonts w:ascii="Times New Roman" w:eastAsia="Times New Roman" w:hAnsi="Times New Roman" w:cs="Times New Roman"/>
          <w:b/>
          <w:sz w:val="24"/>
          <w:szCs w:val="24"/>
          <w:lang w:val="ru-RU"/>
        </w:rPr>
      </w:pPr>
      <w:bookmarkStart w:id="30" w:name="_Toc121909555"/>
      <w:r w:rsidRPr="009E61E8">
        <w:rPr>
          <w:rFonts w:ascii="Times New Roman" w:eastAsia="Times New Roman" w:hAnsi="Times New Roman" w:cs="Times New Roman"/>
          <w:b/>
          <w:sz w:val="24"/>
          <w:szCs w:val="24"/>
          <w:lang w:val="ru-RU"/>
        </w:rPr>
        <w:t>3.3</w:t>
      </w:r>
      <w:r w:rsidR="00E46E2F" w:rsidRPr="009E61E8">
        <w:rPr>
          <w:rFonts w:ascii="Times New Roman" w:eastAsia="Times New Roman" w:hAnsi="Times New Roman" w:cs="Times New Roman"/>
          <w:b/>
          <w:sz w:val="24"/>
          <w:szCs w:val="24"/>
          <w:lang w:val="ru-RU"/>
        </w:rPr>
        <w:t>.1</w:t>
      </w:r>
      <w:r w:rsidRPr="009E61E8">
        <w:rPr>
          <w:rFonts w:ascii="Times New Roman" w:eastAsia="Times New Roman" w:hAnsi="Times New Roman" w:cs="Times New Roman"/>
          <w:b/>
          <w:sz w:val="24"/>
          <w:szCs w:val="24"/>
          <w:lang w:val="ru-RU"/>
        </w:rPr>
        <w:t xml:space="preserve"> Формирование документа «Направление»</w:t>
      </w:r>
      <w:bookmarkEnd w:id="27"/>
      <w:bookmarkEnd w:id="28"/>
      <w:bookmarkEnd w:id="30"/>
    </w:p>
    <w:p w:rsidR="00667D8B" w:rsidRPr="009E61E8" w:rsidRDefault="00667D8B" w:rsidP="003D1BDC">
      <w:pPr>
        <w:pStyle w:val="17"/>
        <w:spacing w:after="0"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Пользователю необходимо зайти в периферийную базу под правами («Врач амбулатории (СМП)» / «Регистратор поликлиники (тмб)» / «Регистратор поликлиники с полномочиями ведения расписания (тмб)»), перейти в подсистему «Контроль исполнения» далее нажать на ссылку «АРМ врача Поликлиника» (Рис. 34). Если направление формирует регистратор поликлиники, тогда перейти в подсистему «Регистратура».</w:t>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noProof/>
          <w:lang w:eastAsia="ru-RU"/>
        </w:rPr>
        <w:drawing>
          <wp:inline distT="0" distB="0" distL="0" distR="0">
            <wp:extent cx="5852160" cy="982980"/>
            <wp:effectExtent l="19050" t="1905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160" cy="98298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34 – Переход по ссылке «АРМ Врача Поликлиника»</w:t>
      </w:r>
    </w:p>
    <w:p w:rsidR="00667D8B" w:rsidRPr="009E61E8" w:rsidRDefault="00667D8B" w:rsidP="00667D8B">
      <w:pPr>
        <w:pStyle w:val="17"/>
        <w:spacing w:line="360" w:lineRule="auto"/>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b/>
          <w:sz w:val="28"/>
          <w:szCs w:val="28"/>
          <w:lang w:val="ru-RU"/>
        </w:rPr>
        <w:tab/>
      </w:r>
      <w:r w:rsidRPr="009E61E8">
        <w:rPr>
          <w:rFonts w:ascii="Times New Roman" w:eastAsia="Times New Roman" w:hAnsi="Times New Roman" w:cs="Times New Roman"/>
          <w:sz w:val="24"/>
          <w:szCs w:val="24"/>
          <w:lang w:val="ru-RU"/>
        </w:rPr>
        <w:t>На форме «АРМ врача Поликлиника» для добавления нового пациента нажать на кнопку «Поиск пациента» заполнить поля и нажать на кнопку «Найти по ФИО и дате рождения», далее добавить пациента на прием. Если пациент уже состоит на приеме врача, выбрать пациента кликнуть по пациенту двойным кликом левой клавишей мыши (рис. 35).</w:t>
      </w:r>
    </w:p>
    <w:p w:rsidR="00667D8B" w:rsidRPr="009E61E8" w:rsidRDefault="00667D8B" w:rsidP="00667D8B">
      <w:pPr>
        <w:pStyle w:val="17"/>
        <w:spacing w:line="360" w:lineRule="auto"/>
        <w:rPr>
          <w:rFonts w:ascii="Times New Roman" w:eastAsia="Times New Roman" w:hAnsi="Times New Roman" w:cs="Times New Roman"/>
          <w:sz w:val="24"/>
          <w:szCs w:val="24"/>
        </w:rPr>
      </w:pPr>
      <w:r w:rsidRPr="009E61E8">
        <w:rPr>
          <w:rFonts w:ascii="Times New Roman" w:hAnsi="Times New Roman" w:cs="Times New Roman"/>
          <w:noProof/>
          <w:lang w:val="ru-RU" w:eastAsia="ru-RU" w:bidi="ar-SA"/>
        </w:rPr>
        <w:drawing>
          <wp:inline distT="0" distB="0" distL="0" distR="0">
            <wp:extent cx="6393180" cy="1135380"/>
            <wp:effectExtent l="19050" t="19050" r="762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3180" cy="113538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35 – Добавление пациента на прием</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4"/>
        </w:rPr>
        <w:t xml:space="preserve">Выбрать документ на </w:t>
      </w:r>
      <w:r w:rsidR="009E61E8" w:rsidRPr="009E61E8">
        <w:rPr>
          <w:rFonts w:ascii="Times New Roman" w:hAnsi="Times New Roman" w:cs="Times New Roman"/>
          <w:b w:val="0"/>
          <w:bCs w:val="0"/>
          <w:iCs/>
          <w:color w:val="auto"/>
          <w:sz w:val="24"/>
          <w:szCs w:val="24"/>
        </w:rPr>
        <w:t>основании,</w:t>
      </w:r>
      <w:r w:rsidRPr="009E61E8">
        <w:rPr>
          <w:rFonts w:ascii="Times New Roman" w:hAnsi="Times New Roman" w:cs="Times New Roman"/>
          <w:b w:val="0"/>
          <w:bCs w:val="0"/>
          <w:iCs/>
          <w:color w:val="auto"/>
          <w:sz w:val="24"/>
          <w:szCs w:val="24"/>
        </w:rPr>
        <w:t xml:space="preserve"> которого требуется сформировать направление (документ должен содержать основной диагноз в соответствии с таблицей №1), далее воспользоваться механизмом «Группа направление» и нажать на ссылку «Направление на госпитализацию» (рис. 36).</w:t>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noProof/>
          <w:lang w:eastAsia="ru-RU"/>
        </w:rPr>
        <w:lastRenderedPageBreak/>
        <w:drawing>
          <wp:inline distT="0" distB="0" distL="0" distR="0">
            <wp:extent cx="4572000" cy="2225040"/>
            <wp:effectExtent l="19050" t="19050" r="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22504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 xml:space="preserve">Рисунок 36 – Открытие документа «Направление» </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4"/>
        </w:rPr>
        <w:t>Открылся документ «Направление»необходимо нажать на кнопку «Создать» для вызова документа «Направление (Создание) (рис. 37).</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4584755" cy="2457373"/>
            <wp:effectExtent l="19050" t="19050" r="25345" b="19127"/>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6129" cy="245811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 xml:space="preserve">Рисунок 37 – Открытие документа «Направление (Создание)» </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Открылся документ «Направление (Создание)», необходимо заполнить в документе все обязательные поля (рис. 38) и установить основной диагноз соответствующий диагнозу из таблицы №1. (рис. 39).</w:t>
      </w:r>
    </w:p>
    <w:p w:rsidR="00667D8B" w:rsidRPr="009E61E8" w:rsidRDefault="00667D8B" w:rsidP="00667D8B">
      <w:pPr>
        <w:pStyle w:val="aff9"/>
        <w:spacing w:line="360" w:lineRule="auto"/>
        <w:ind w:hanging="142"/>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6400800" cy="1874520"/>
            <wp:effectExtent l="19050" t="1905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187452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ind w:hanging="142"/>
        <w:jc w:val="center"/>
        <w:rPr>
          <w:rFonts w:ascii="Times New Roman" w:hAnsi="Times New Roman" w:cs="Times New Roman"/>
          <w:noProof/>
          <w:lang w:eastAsia="ru-RU"/>
        </w:rPr>
      </w:pPr>
      <w:r w:rsidRPr="009E61E8">
        <w:rPr>
          <w:rFonts w:ascii="Times New Roman" w:hAnsi="Times New Roman" w:cs="Times New Roman"/>
          <w:b w:val="0"/>
          <w:bCs w:val="0"/>
          <w:iCs/>
          <w:color w:val="auto"/>
          <w:sz w:val="20"/>
          <w:szCs w:val="20"/>
        </w:rPr>
        <w:t>Рисунок 38 – Обязательные поля для заполнения</w:t>
      </w:r>
    </w:p>
    <w:p w:rsidR="00667D8B" w:rsidRPr="009E61E8" w:rsidRDefault="00667D8B" w:rsidP="00667D8B">
      <w:pPr>
        <w:pStyle w:val="aff9"/>
        <w:spacing w:line="360" w:lineRule="auto"/>
        <w:ind w:hanging="142"/>
        <w:jc w:val="center"/>
        <w:rPr>
          <w:rFonts w:ascii="Times New Roman" w:hAnsi="Times New Roman" w:cs="Times New Roman"/>
          <w:b w:val="0"/>
          <w:bCs w:val="0"/>
          <w:iCs/>
          <w:color w:val="auto"/>
          <w:sz w:val="24"/>
          <w:szCs w:val="24"/>
        </w:rPr>
      </w:pPr>
    </w:p>
    <w:p w:rsidR="00667D8B" w:rsidRPr="009E61E8" w:rsidRDefault="00667D8B" w:rsidP="009E61E8">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lastRenderedPageBreak/>
        <w:drawing>
          <wp:inline distT="0" distB="0" distL="0" distR="0">
            <wp:extent cx="6119357" cy="2436073"/>
            <wp:effectExtent l="19050" t="19050" r="14743" b="21377"/>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7731" cy="2439407"/>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39 – Диагноз соответствующий отправке ВИМИС АКиНЕО</w:t>
      </w:r>
    </w:p>
    <w:p w:rsidR="00667D8B" w:rsidRPr="009E61E8" w:rsidRDefault="00667D8B" w:rsidP="009E61E8">
      <w:pPr>
        <w:pStyle w:val="aff9"/>
        <w:spacing w:line="360" w:lineRule="auto"/>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0"/>
        </w:rPr>
        <w:t>По окончанию заполнения реквизитов в документе «Направление (Создание)» нажать на кнопку «Провести и закрыть» если диагноз соответствует диагнозу из таблицы №1 и пациент не поставлен на учет по беременности, тогда система не даст провести документ. Необходимо перейти в подсистему «Мониторинг беременных» и внести пациенту в регистр сведений «Регистр сведений, вставших на учет по беременности» (рис. 40).</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6393180" cy="3444240"/>
            <wp:effectExtent l="19050" t="19050" r="762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3180" cy="3444240"/>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40 – Пациент отсутствует в регистре беременных</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0"/>
        </w:rPr>
        <w:t>Если пациент состоит на учете по беременных, тогда после</w:t>
      </w:r>
      <w:r w:rsidR="009E61E8">
        <w:rPr>
          <w:rFonts w:ascii="Times New Roman" w:hAnsi="Times New Roman" w:cs="Times New Roman"/>
          <w:b w:val="0"/>
          <w:bCs w:val="0"/>
          <w:iCs/>
          <w:color w:val="auto"/>
          <w:sz w:val="24"/>
          <w:szCs w:val="20"/>
        </w:rPr>
        <w:t xml:space="preserve"> нажатия на кнопку Провести и З</w:t>
      </w:r>
      <w:r w:rsidRPr="009E61E8">
        <w:rPr>
          <w:rFonts w:ascii="Times New Roman" w:hAnsi="Times New Roman" w:cs="Times New Roman"/>
          <w:b w:val="0"/>
          <w:bCs w:val="0"/>
          <w:iCs/>
          <w:color w:val="auto"/>
          <w:sz w:val="24"/>
          <w:szCs w:val="20"/>
        </w:rPr>
        <w:t>акрыть будет сформировано направление и отобразиться системное сообщение</w:t>
      </w:r>
      <w:r w:rsidR="009E61E8">
        <w:rPr>
          <w:rFonts w:ascii="Times New Roman" w:hAnsi="Times New Roman" w:cs="Times New Roman"/>
          <w:b w:val="0"/>
          <w:bCs w:val="0"/>
          <w:iCs/>
          <w:color w:val="auto"/>
          <w:sz w:val="24"/>
          <w:szCs w:val="20"/>
        </w:rPr>
        <w:t>,</w:t>
      </w:r>
      <w:r w:rsidRPr="009E61E8">
        <w:rPr>
          <w:rFonts w:ascii="Times New Roman" w:hAnsi="Times New Roman" w:cs="Times New Roman"/>
          <w:b w:val="0"/>
          <w:bCs w:val="0"/>
          <w:iCs/>
          <w:color w:val="auto"/>
          <w:sz w:val="24"/>
          <w:szCs w:val="20"/>
        </w:rPr>
        <w:t xml:space="preserve"> что пациент поставлен на контроль ВИМИС АКиНЕО (если пациент ранее не был поставлен на контроль ВИМИС АКиНЕО) (рис. 41).</w:t>
      </w:r>
    </w:p>
    <w:p w:rsidR="00667D8B" w:rsidRPr="009E61E8" w:rsidRDefault="00667D8B" w:rsidP="009E61E8">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lastRenderedPageBreak/>
        <w:drawing>
          <wp:inline distT="0" distB="0" distL="0" distR="0">
            <wp:extent cx="4688122" cy="3279123"/>
            <wp:effectExtent l="19050" t="19050" r="17228" b="16527"/>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0630" cy="3280877"/>
                    </a:xfrm>
                    <a:prstGeom prst="rect">
                      <a:avLst/>
                    </a:prstGeom>
                    <a:noFill/>
                    <a:ln w="1270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41 – Пациент установлен на контроль ВИМИС АКиНЕО</w:t>
      </w:r>
    </w:p>
    <w:p w:rsidR="00667D8B" w:rsidRPr="009E61E8" w:rsidRDefault="00667D8B" w:rsidP="009E61E8">
      <w:pPr>
        <w:pStyle w:val="aff9"/>
        <w:spacing w:line="360" w:lineRule="auto"/>
        <w:ind w:firstLine="720"/>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Далее происходит постановка на отправку документа «Направление» в федеральный регистр «ВИМИС» с профилем «АКиНЕО». Документ «Направление» встает на отправку с присвоением триггерной точки «3».</w:t>
      </w:r>
    </w:p>
    <w:p w:rsidR="00667D8B" w:rsidRPr="009E61E8" w:rsidRDefault="00667D8B" w:rsidP="009E61E8">
      <w:pPr>
        <w:pStyle w:val="17"/>
        <w:spacing w:after="0" w:line="360" w:lineRule="auto"/>
        <w:jc w:val="both"/>
        <w:outlineLvl w:val="1"/>
        <w:rPr>
          <w:rFonts w:ascii="Times New Roman" w:eastAsia="Times New Roman" w:hAnsi="Times New Roman" w:cs="Times New Roman"/>
          <w:b/>
          <w:sz w:val="24"/>
          <w:szCs w:val="28"/>
          <w:lang w:val="ru-RU"/>
        </w:rPr>
      </w:pPr>
      <w:bookmarkStart w:id="31" w:name="_Toc110348980"/>
      <w:bookmarkStart w:id="32" w:name="_Ref54201842"/>
      <w:bookmarkStart w:id="33" w:name="_Toc121909556"/>
      <w:r w:rsidRPr="009E61E8">
        <w:rPr>
          <w:rFonts w:ascii="Times New Roman" w:eastAsia="Times New Roman" w:hAnsi="Times New Roman" w:cs="Times New Roman"/>
          <w:b/>
          <w:sz w:val="24"/>
          <w:szCs w:val="28"/>
          <w:lang w:val="ru-RU"/>
        </w:rPr>
        <w:t>3.4 Выявление госпитализации (получение пациентом медицинской помощи в условиях стационара (дневного стационара)) - Триггерная точка «5»</w:t>
      </w:r>
      <w:bookmarkEnd w:id="31"/>
      <w:bookmarkEnd w:id="33"/>
    </w:p>
    <w:p w:rsidR="00667D8B" w:rsidRPr="009E61E8" w:rsidRDefault="00667D8B" w:rsidP="009E61E8">
      <w:pPr>
        <w:pStyle w:val="17"/>
        <w:spacing w:after="0"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Пользователю необходимо зайти в периферийную базу под правами «Доктора», перейти в подсистему «Отделение» - «Пациенты отделения» (рис. 42).</w:t>
      </w:r>
    </w:p>
    <w:p w:rsidR="00667D8B" w:rsidRPr="009E61E8" w:rsidRDefault="00667D8B" w:rsidP="009E61E8">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noProof/>
          <w:lang w:eastAsia="ru-RU"/>
        </w:rPr>
        <w:drawing>
          <wp:inline distT="0" distB="0" distL="0" distR="0">
            <wp:extent cx="3392059" cy="1173011"/>
            <wp:effectExtent l="19050" t="19050" r="17891" b="27139"/>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2700" cy="1176691"/>
                    </a:xfrm>
                    <a:prstGeom prst="rect">
                      <a:avLst/>
                    </a:prstGeom>
                    <a:noFill/>
                    <a:ln w="6350" cmpd="sng">
                      <a:solidFill>
                        <a:srgbClr val="000000"/>
                      </a:solidFill>
                      <a:miter lim="800000"/>
                      <a:headEnd/>
                      <a:tailEnd/>
                    </a:ln>
                    <a:effectLst/>
                  </pic:spPr>
                </pic:pic>
              </a:graphicData>
            </a:graphic>
          </wp:inline>
        </w:drawing>
      </w:r>
    </w:p>
    <w:p w:rsidR="00667D8B" w:rsidRPr="009E61E8" w:rsidRDefault="00667D8B" w:rsidP="009E61E8">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42 – Переход по ссылке «Пациенты отделения»</w:t>
      </w:r>
    </w:p>
    <w:p w:rsidR="00667D8B" w:rsidRPr="009E61E8" w:rsidRDefault="00667D8B" w:rsidP="009E61E8">
      <w:pPr>
        <w:pStyle w:val="17"/>
        <w:spacing w:after="0"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В списке пациентов отделения выбрать пациентку с диагнозом, соответствующим диагнозу из таблицы №1 и по которой нет исхода беременности. Далее нажать на кнопку «Добавить МД», в выпадающем списке выбрать медицинский документ «Выписной эпикриз» (рис. 43).</w:t>
      </w:r>
    </w:p>
    <w:p w:rsidR="00667D8B" w:rsidRPr="009E61E8" w:rsidRDefault="00667D8B" w:rsidP="009E61E8">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b w:val="0"/>
          <w:bCs w:val="0"/>
          <w:noProof/>
          <w:lang w:eastAsia="ru-RU"/>
        </w:rPr>
        <w:drawing>
          <wp:inline distT="0" distB="0" distL="0" distR="0">
            <wp:extent cx="5801304" cy="1064840"/>
            <wp:effectExtent l="19050" t="19050" r="27996" b="210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4162" cy="1065365"/>
                    </a:xfrm>
                    <a:prstGeom prst="rect">
                      <a:avLst/>
                    </a:prstGeom>
                    <a:noFill/>
                    <a:ln w="635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43 – Формирование медицинского документа «Выписной эпикриз»</w:t>
      </w:r>
    </w:p>
    <w:p w:rsidR="00667D8B" w:rsidRPr="009E61E8" w:rsidRDefault="00667D8B" w:rsidP="001D7498">
      <w:pPr>
        <w:pStyle w:val="17"/>
        <w:spacing w:after="0"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lastRenderedPageBreak/>
        <w:t xml:space="preserve">Заполнить медицинский документ «Выписной эпикриз», указав диагноз из таблицы №1. </w:t>
      </w:r>
    </w:p>
    <w:p w:rsidR="00667D8B" w:rsidRPr="009E61E8" w:rsidRDefault="00667D8B" w:rsidP="009E61E8">
      <w:pPr>
        <w:pStyle w:val="17"/>
        <w:spacing w:after="0"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b/>
          <w:sz w:val="24"/>
          <w:szCs w:val="24"/>
          <w:lang w:val="ru-RU"/>
        </w:rPr>
        <w:t xml:space="preserve">Внимание! </w:t>
      </w:r>
      <w:r w:rsidRPr="009E61E8">
        <w:rPr>
          <w:rFonts w:ascii="Times New Roman" w:eastAsia="Times New Roman" w:hAnsi="Times New Roman" w:cs="Times New Roman"/>
          <w:sz w:val="24"/>
          <w:szCs w:val="24"/>
          <w:lang w:val="ru-RU"/>
        </w:rPr>
        <w:t>Тип диагноза: заключительный, осложнение основного диагноза либо сопутствующий в данном случае не важен. Проверка будет срабатывать по коду диагноза по МКБ-10. Далее нажать на кнопку «Документ готов» (рис. 44).</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b w:val="0"/>
          <w:bCs w:val="0"/>
          <w:noProof/>
          <w:lang w:eastAsia="ru-RU"/>
        </w:rPr>
        <w:drawing>
          <wp:inline distT="0" distB="0" distL="0" distR="0">
            <wp:extent cx="4312920" cy="1470660"/>
            <wp:effectExtent l="19050" t="1905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4" t="1793"/>
                    <a:stretch>
                      <a:fillRect/>
                    </a:stretch>
                  </pic:blipFill>
                  <pic:spPr bwMode="auto">
                    <a:xfrm>
                      <a:off x="0" y="0"/>
                      <a:ext cx="4312920" cy="1470660"/>
                    </a:xfrm>
                    <a:prstGeom prst="rect">
                      <a:avLst/>
                    </a:prstGeom>
                    <a:noFill/>
                    <a:ln w="635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44 – Перевод документа в статус «Документ готов»</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0"/>
        </w:rPr>
        <w:t>При переводе документа в статус «Документ готов» система проверяет установленный диагноз в блоке полей «Диагнозы» (заключительный диагноз, осложнения и сопутствующие диагнозы). Если диагноз соответствует диагнозу из таблицы №1 и по пациентке нет исхода беременности «роды», тогда система отобразит форму с рекомендацией сформировать пациенту ШМД «Лечение в условиях стационара» (рис. 45).</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b w:val="0"/>
          <w:bCs w:val="0"/>
          <w:noProof/>
          <w:lang w:eastAsia="ru-RU"/>
        </w:rPr>
        <w:drawing>
          <wp:inline distT="0" distB="0" distL="0" distR="0">
            <wp:extent cx="6118860" cy="2727960"/>
            <wp:effectExtent l="19050" t="1905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8860" cy="2727960"/>
                    </a:xfrm>
                    <a:prstGeom prst="rect">
                      <a:avLst/>
                    </a:prstGeom>
                    <a:noFill/>
                    <a:ln w="635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45 – Рекомендация сформировать ШМД «Лечение в условиях стационара»</w:t>
      </w:r>
    </w:p>
    <w:p w:rsidR="00667D8B" w:rsidRPr="009E61E8" w:rsidRDefault="00667D8B" w:rsidP="00667D8B">
      <w:pPr>
        <w:pStyle w:val="aff9"/>
        <w:spacing w:line="360" w:lineRule="auto"/>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0"/>
        </w:rPr>
        <w:t>Если нажать на кнопку «Нет», тогда система отменит автоматическое открытие формы ШМД «Лечение в условиях стационара».</w:t>
      </w:r>
    </w:p>
    <w:p w:rsidR="00667D8B" w:rsidRPr="009E61E8" w:rsidRDefault="00667D8B" w:rsidP="00667D8B">
      <w:pPr>
        <w:pStyle w:val="aff9"/>
        <w:spacing w:line="360" w:lineRule="auto"/>
        <w:ind w:firstLine="720"/>
        <w:rPr>
          <w:rFonts w:ascii="Times New Roman" w:hAnsi="Times New Roman" w:cs="Times New Roman"/>
          <w:bCs w:val="0"/>
          <w:iCs/>
          <w:color w:val="auto"/>
          <w:sz w:val="24"/>
          <w:szCs w:val="20"/>
        </w:rPr>
      </w:pPr>
      <w:r w:rsidRPr="009E61E8">
        <w:rPr>
          <w:rFonts w:ascii="Times New Roman" w:hAnsi="Times New Roman" w:cs="Times New Roman"/>
          <w:bCs w:val="0"/>
          <w:iCs/>
          <w:color w:val="auto"/>
          <w:sz w:val="24"/>
          <w:szCs w:val="20"/>
        </w:rPr>
        <w:t>Важно!</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 xml:space="preserve">При выписке пациента с диагнозом из таблицы № 1 и отсутствии исхода беременности «роды» осуществляется проверка на наличие подписанного ЭЦП медицинского документа «Лечение в условиях стационара». В случае отсутствия данного ШМД выписка пациента будет не проведена (рис. 46). Только после формирования и подписания ЭЦП медицинского документа «Лечение в условиях стационара» будет доступно проведение выписки пациента. </w:t>
      </w:r>
    </w:p>
    <w:p w:rsidR="00667D8B" w:rsidRPr="009E61E8" w:rsidRDefault="00667D8B" w:rsidP="00667D8B">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b w:val="0"/>
          <w:bCs w:val="0"/>
          <w:noProof/>
          <w:lang w:eastAsia="ru-RU"/>
        </w:rPr>
        <w:lastRenderedPageBreak/>
        <w:drawing>
          <wp:inline distT="0" distB="0" distL="0" distR="0">
            <wp:extent cx="4791489" cy="3146411"/>
            <wp:effectExtent l="19050" t="19050" r="28161" b="15889"/>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6943" cy="3149992"/>
                    </a:xfrm>
                    <a:prstGeom prst="rect">
                      <a:avLst/>
                    </a:prstGeom>
                    <a:noFill/>
                    <a:ln w="635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46 – Системное сообщение о запрете выписки пациента</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Если нажать на кнопку «Да» (рис. 45), тогда автоматически откроется форма ШМД «Лечение в условиях стационара». Необходимо заполнить обязательные реквизиты:</w:t>
      </w:r>
    </w:p>
    <w:p w:rsidR="00667D8B" w:rsidRPr="009E61E8" w:rsidRDefault="00667D8B" w:rsidP="00800128">
      <w:pPr>
        <w:pStyle w:val="aff9"/>
        <w:numPr>
          <w:ilvl w:val="0"/>
          <w:numId w:val="3"/>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«Данные о госпитализации»</w:t>
      </w:r>
    </w:p>
    <w:p w:rsidR="00667D8B" w:rsidRPr="009E61E8" w:rsidRDefault="00667D8B" w:rsidP="00800128">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Исход случая госпитализации;</w:t>
      </w:r>
    </w:p>
    <w:p w:rsidR="00667D8B" w:rsidRPr="009E61E8" w:rsidRDefault="00667D8B" w:rsidP="00800128">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Порядок обращения;</w:t>
      </w:r>
    </w:p>
    <w:p w:rsidR="00667D8B" w:rsidRPr="009E61E8" w:rsidRDefault="00667D8B" w:rsidP="00800128">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Результат обращения;</w:t>
      </w:r>
    </w:p>
    <w:p w:rsidR="00667D8B" w:rsidRPr="009E61E8" w:rsidRDefault="00667D8B" w:rsidP="00800128">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Исход госпитализации.</w:t>
      </w:r>
    </w:p>
    <w:p w:rsidR="00667D8B" w:rsidRPr="009E61E8" w:rsidRDefault="00667D8B" w:rsidP="00800128">
      <w:pPr>
        <w:pStyle w:val="aff9"/>
        <w:numPr>
          <w:ilvl w:val="0"/>
          <w:numId w:val="3"/>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«Диагнозы»</w:t>
      </w:r>
    </w:p>
    <w:p w:rsidR="00667D8B" w:rsidRPr="009E61E8" w:rsidRDefault="00667D8B" w:rsidP="00800128">
      <w:pPr>
        <w:pStyle w:val="aff9"/>
        <w:numPr>
          <w:ilvl w:val="0"/>
          <w:numId w:val="6"/>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Вид нозологической единицы;</w:t>
      </w:r>
    </w:p>
    <w:p w:rsidR="00667D8B" w:rsidRPr="009E61E8" w:rsidRDefault="00667D8B" w:rsidP="00800128">
      <w:pPr>
        <w:pStyle w:val="aff9"/>
        <w:numPr>
          <w:ilvl w:val="0"/>
          <w:numId w:val="6"/>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Характер заболевания.</w:t>
      </w:r>
    </w:p>
    <w:p w:rsidR="00667D8B" w:rsidRPr="009E61E8" w:rsidRDefault="00667D8B" w:rsidP="00800128">
      <w:pPr>
        <w:pStyle w:val="aff9"/>
        <w:numPr>
          <w:ilvl w:val="0"/>
          <w:numId w:val="8"/>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«Состояние при поступлении»</w:t>
      </w:r>
    </w:p>
    <w:p w:rsidR="00667D8B" w:rsidRPr="009E61E8" w:rsidRDefault="00667D8B" w:rsidP="00800128">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Состояние;</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Жалобы.</w:t>
      </w:r>
    </w:p>
    <w:p w:rsidR="00667D8B" w:rsidRPr="009E61E8" w:rsidRDefault="00667D8B" w:rsidP="00800128">
      <w:pPr>
        <w:pStyle w:val="aff9"/>
        <w:numPr>
          <w:ilvl w:val="0"/>
          <w:numId w:val="8"/>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«Состояние при выписке»</w:t>
      </w:r>
    </w:p>
    <w:p w:rsidR="00667D8B" w:rsidRPr="009E61E8" w:rsidRDefault="00667D8B" w:rsidP="00800128">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Состояние;</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Жалобы.</w:t>
      </w:r>
    </w:p>
    <w:p w:rsidR="00667D8B" w:rsidRPr="009E61E8" w:rsidRDefault="00667D8B" w:rsidP="00800128">
      <w:pPr>
        <w:pStyle w:val="aff9"/>
        <w:numPr>
          <w:ilvl w:val="0"/>
          <w:numId w:val="8"/>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«Рекомендации»</w:t>
      </w:r>
    </w:p>
    <w:p w:rsidR="00667D8B" w:rsidRPr="009E61E8" w:rsidRDefault="00667D8B" w:rsidP="00800128">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Режим и диета;</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Рекомендованное лечение;</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Трудовые рекомендации</w:t>
      </w:r>
    </w:p>
    <w:p w:rsidR="00667D8B" w:rsidRPr="009E61E8" w:rsidRDefault="00667D8B" w:rsidP="00800128">
      <w:pPr>
        <w:pStyle w:val="aff9"/>
        <w:numPr>
          <w:ilvl w:val="0"/>
          <w:numId w:val="8"/>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«Перемещения пациента в МО»</w:t>
      </w:r>
    </w:p>
    <w:p w:rsidR="00667D8B" w:rsidRPr="009E61E8" w:rsidRDefault="00667D8B" w:rsidP="00800128">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Дата выписки</w:t>
      </w:r>
      <w:r w:rsidRPr="009E61E8">
        <w:rPr>
          <w:rFonts w:ascii="Times New Roman" w:hAnsi="Times New Roman" w:cs="Times New Roman"/>
          <w:b w:val="0"/>
          <w:bCs w:val="0"/>
          <w:iCs/>
          <w:color w:val="auto"/>
          <w:sz w:val="24"/>
          <w:szCs w:val="24"/>
          <w:lang w:val="en-US"/>
        </w:rPr>
        <w:t>/</w:t>
      </w:r>
      <w:r w:rsidRPr="009E61E8">
        <w:rPr>
          <w:rFonts w:ascii="Times New Roman" w:hAnsi="Times New Roman" w:cs="Times New Roman"/>
          <w:b w:val="0"/>
          <w:bCs w:val="0"/>
          <w:iCs/>
          <w:color w:val="auto"/>
          <w:sz w:val="24"/>
          <w:szCs w:val="24"/>
        </w:rPr>
        <w:t>перевода;</w:t>
      </w:r>
    </w:p>
    <w:p w:rsidR="00667D8B" w:rsidRPr="009E61E8" w:rsidRDefault="00667D8B" w:rsidP="00800128">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lastRenderedPageBreak/>
        <w:t>Вид медицинской помощи;</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Диагноз при поступлении;</w:t>
      </w:r>
    </w:p>
    <w:p w:rsidR="00667D8B" w:rsidRPr="009E61E8" w:rsidRDefault="00667D8B" w:rsidP="00800128">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Койки. Информация по койкам заполняется по кнопке «Указать койки» (рис. 47). В открывшейся форме нажать на кнопку «Добавить» и указать дату/время и профиль койки (рис. 48). Далее сохранить сведения по кнопке «Записать и закрыть».</w:t>
      </w:r>
    </w:p>
    <w:p w:rsidR="00667D8B" w:rsidRPr="009E61E8" w:rsidRDefault="00667D8B" w:rsidP="00335555">
      <w:pPr>
        <w:pStyle w:val="17"/>
        <w:spacing w:line="360" w:lineRule="auto"/>
        <w:jc w:val="center"/>
        <w:rPr>
          <w:rFonts w:ascii="Times New Roman" w:hAnsi="Times New Roman" w:cs="Times New Roman"/>
          <w:iCs/>
          <w:sz w:val="20"/>
          <w:szCs w:val="20"/>
          <w:lang w:val="ru-RU"/>
        </w:rPr>
      </w:pPr>
      <w:r w:rsidRPr="009E61E8">
        <w:rPr>
          <w:rFonts w:ascii="Times New Roman" w:hAnsi="Times New Roman" w:cs="Times New Roman"/>
          <w:noProof/>
          <w:lang w:val="ru-RU" w:eastAsia="ru-RU" w:bidi="ar-SA"/>
        </w:rPr>
        <w:drawing>
          <wp:inline distT="0" distB="0" distL="0" distR="0">
            <wp:extent cx="6039844" cy="1815189"/>
            <wp:effectExtent l="19050" t="19050" r="18056" b="13611"/>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3733" cy="1816358"/>
                    </a:xfrm>
                    <a:prstGeom prst="rect">
                      <a:avLst/>
                    </a:prstGeom>
                    <a:noFill/>
                    <a:ln w="6350" cmpd="sng">
                      <a:solidFill>
                        <a:srgbClr val="000000"/>
                      </a:solidFill>
                      <a:miter lim="800000"/>
                      <a:headEnd/>
                      <a:tailEnd/>
                    </a:ln>
                    <a:effectLst/>
                  </pic:spPr>
                </pic:pic>
              </a:graphicData>
            </a:graphic>
          </wp:inline>
        </w:drawing>
      </w:r>
      <w:r w:rsidRPr="009E61E8">
        <w:rPr>
          <w:rFonts w:ascii="Times New Roman" w:hAnsi="Times New Roman" w:cs="Times New Roman"/>
          <w:iCs/>
          <w:sz w:val="20"/>
          <w:szCs w:val="20"/>
          <w:lang w:val="ru-RU"/>
        </w:rPr>
        <w:t>Рисунок 47 – Заполнение информации по профилю койки</w:t>
      </w:r>
    </w:p>
    <w:p w:rsidR="00335555" w:rsidRPr="009E61E8" w:rsidRDefault="00667D8B" w:rsidP="00C85549">
      <w:pPr>
        <w:pStyle w:val="17"/>
        <w:spacing w:after="0" w:line="360" w:lineRule="auto"/>
        <w:jc w:val="center"/>
        <w:rPr>
          <w:rFonts w:ascii="Times New Roman" w:hAnsi="Times New Roman" w:cs="Times New Roman"/>
          <w:b/>
          <w:bCs/>
          <w:iCs/>
          <w:sz w:val="20"/>
          <w:szCs w:val="20"/>
          <w:lang w:val="ru-RU"/>
        </w:rPr>
      </w:pPr>
      <w:r w:rsidRPr="009E61E8">
        <w:rPr>
          <w:rFonts w:ascii="Times New Roman" w:hAnsi="Times New Roman" w:cs="Times New Roman"/>
          <w:noProof/>
          <w:lang w:val="ru-RU" w:eastAsia="ru-RU" w:bidi="ar-SA"/>
        </w:rPr>
        <w:drawing>
          <wp:inline distT="0" distB="0" distL="0" distR="0">
            <wp:extent cx="5328000" cy="1741856"/>
            <wp:effectExtent l="19050" t="19050" r="25050" b="10744"/>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8000" cy="1741856"/>
                    </a:xfrm>
                    <a:prstGeom prst="rect">
                      <a:avLst/>
                    </a:prstGeom>
                    <a:noFill/>
                    <a:ln w="6350" cmpd="sng">
                      <a:solidFill>
                        <a:srgbClr val="000000"/>
                      </a:solidFill>
                      <a:miter lim="800000"/>
                      <a:headEnd/>
                      <a:tailEnd/>
                    </a:ln>
                    <a:effectLst/>
                  </pic:spPr>
                </pic:pic>
              </a:graphicData>
            </a:graphic>
          </wp:inline>
        </w:drawing>
      </w:r>
    </w:p>
    <w:p w:rsidR="00667D8B" w:rsidRPr="009E61E8" w:rsidRDefault="00667D8B" w:rsidP="00335555">
      <w:pPr>
        <w:pStyle w:val="17"/>
        <w:spacing w:line="360" w:lineRule="auto"/>
        <w:jc w:val="center"/>
        <w:rPr>
          <w:rFonts w:ascii="Times New Roman" w:hAnsi="Times New Roman" w:cs="Times New Roman"/>
          <w:b/>
          <w:bCs/>
          <w:iCs/>
          <w:sz w:val="20"/>
          <w:szCs w:val="20"/>
          <w:lang w:val="ru-RU"/>
        </w:rPr>
      </w:pPr>
      <w:r w:rsidRPr="009E61E8">
        <w:rPr>
          <w:rFonts w:ascii="Times New Roman" w:hAnsi="Times New Roman" w:cs="Times New Roman"/>
          <w:iCs/>
          <w:sz w:val="20"/>
          <w:szCs w:val="20"/>
          <w:lang w:val="ru-RU"/>
        </w:rPr>
        <w:t>Рисунок 48 – Внесение даты и профиля койки</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После того как все данные будут заполнены необходимо нажать на кнопку «Документ готов» (рис. 49) и подписать ЭЦП.</w:t>
      </w:r>
    </w:p>
    <w:p w:rsidR="00335555" w:rsidRPr="009E61E8" w:rsidRDefault="00667D8B" w:rsidP="00C85549">
      <w:pPr>
        <w:pStyle w:val="17"/>
        <w:spacing w:after="0" w:line="360" w:lineRule="auto"/>
        <w:jc w:val="center"/>
        <w:rPr>
          <w:rFonts w:ascii="Times New Roman" w:hAnsi="Times New Roman" w:cs="Times New Roman"/>
          <w:b/>
          <w:bCs/>
          <w:iCs/>
          <w:sz w:val="20"/>
          <w:szCs w:val="20"/>
          <w:lang w:val="ru-RU"/>
        </w:rPr>
      </w:pPr>
      <w:r w:rsidRPr="009E61E8">
        <w:rPr>
          <w:rFonts w:ascii="Times New Roman" w:hAnsi="Times New Roman" w:cs="Times New Roman"/>
          <w:noProof/>
          <w:lang w:val="ru-RU" w:eastAsia="ru-RU" w:bidi="ar-SA"/>
        </w:rPr>
        <w:drawing>
          <wp:inline distT="0" distB="0" distL="0" distR="0">
            <wp:extent cx="3672840" cy="982980"/>
            <wp:effectExtent l="19050" t="19050" r="381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8702"/>
                    <a:stretch>
                      <a:fillRect/>
                    </a:stretch>
                  </pic:blipFill>
                  <pic:spPr bwMode="auto">
                    <a:xfrm>
                      <a:off x="0" y="0"/>
                      <a:ext cx="3672840" cy="982980"/>
                    </a:xfrm>
                    <a:prstGeom prst="rect">
                      <a:avLst/>
                    </a:prstGeom>
                    <a:noFill/>
                    <a:ln w="6350" cmpd="sng">
                      <a:solidFill>
                        <a:srgbClr val="000000"/>
                      </a:solidFill>
                      <a:miter lim="800000"/>
                      <a:headEnd/>
                      <a:tailEnd/>
                    </a:ln>
                    <a:effectLst/>
                  </pic:spPr>
                </pic:pic>
              </a:graphicData>
            </a:graphic>
          </wp:inline>
        </w:drawing>
      </w:r>
    </w:p>
    <w:p w:rsidR="00667D8B" w:rsidRPr="009E61E8" w:rsidRDefault="00667D8B" w:rsidP="00335555">
      <w:pPr>
        <w:pStyle w:val="17"/>
        <w:spacing w:line="360" w:lineRule="auto"/>
        <w:jc w:val="center"/>
        <w:rPr>
          <w:rFonts w:ascii="Times New Roman" w:hAnsi="Times New Roman" w:cs="Times New Roman"/>
          <w:noProof/>
          <w:lang w:val="ru-RU"/>
        </w:rPr>
      </w:pPr>
      <w:r w:rsidRPr="009E61E8">
        <w:rPr>
          <w:rFonts w:ascii="Times New Roman" w:hAnsi="Times New Roman" w:cs="Times New Roman"/>
          <w:bCs/>
          <w:iCs/>
          <w:sz w:val="20"/>
          <w:szCs w:val="20"/>
          <w:lang w:val="ru-RU"/>
        </w:rPr>
        <w:t>Рисунок 49 – Перевод документа в статус «Документ готов»</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Если пациент ранее не был на контроле ВИМИС по АКиНЕО, то отобразится сообщение о постановке пациента на контроль (рис. 50).</w:t>
      </w:r>
    </w:p>
    <w:p w:rsidR="00667D8B" w:rsidRPr="009E61E8" w:rsidRDefault="00667D8B" w:rsidP="00C85549">
      <w:pPr>
        <w:pStyle w:val="17"/>
        <w:spacing w:after="0" w:line="360" w:lineRule="auto"/>
        <w:jc w:val="center"/>
        <w:rPr>
          <w:rFonts w:ascii="Times New Roman" w:hAnsi="Times New Roman" w:cs="Times New Roman"/>
          <w:noProof/>
          <w:lang w:val="ru-RU" w:eastAsia="ru-RU" w:bidi="ar-SA"/>
        </w:rPr>
      </w:pPr>
      <w:r w:rsidRPr="009E61E8">
        <w:rPr>
          <w:rFonts w:ascii="Times New Roman" w:hAnsi="Times New Roman" w:cs="Times New Roman"/>
          <w:noProof/>
          <w:lang w:val="ru-RU" w:eastAsia="ru-RU" w:bidi="ar-SA"/>
        </w:rPr>
        <w:drawing>
          <wp:inline distT="0" distB="0" distL="0" distR="0">
            <wp:extent cx="6393180" cy="601980"/>
            <wp:effectExtent l="19050" t="19050" r="762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3180" cy="601980"/>
                    </a:xfrm>
                    <a:prstGeom prst="rect">
                      <a:avLst/>
                    </a:prstGeom>
                    <a:noFill/>
                    <a:ln w="6350" cmpd="sng">
                      <a:solidFill>
                        <a:srgbClr val="000000"/>
                      </a:solidFill>
                      <a:miter lim="800000"/>
                      <a:headEnd/>
                      <a:tailEnd/>
                    </a:ln>
                    <a:effectLst/>
                  </pic:spPr>
                </pic:pic>
              </a:graphicData>
            </a:graphic>
          </wp:inline>
        </w:drawing>
      </w:r>
    </w:p>
    <w:p w:rsidR="00667D8B" w:rsidRPr="009E61E8" w:rsidRDefault="00667D8B" w:rsidP="00667D8B">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50 – Сообщение о постановке пациента на контрольВИМИС АКиНЕО</w:t>
      </w:r>
    </w:p>
    <w:p w:rsidR="00667D8B" w:rsidRPr="009E61E8" w:rsidRDefault="00667D8B" w:rsidP="00667D8B">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lastRenderedPageBreak/>
        <w:t>После подписания ЭЦП происходит постановка на отправку ШМД «Лечение в условиях стационара» в федеральный регистр «ВИМИС» с профилем «АКиНЕО»с присвоением триггерной точки «5»</w:t>
      </w:r>
      <w:r w:rsidR="00335555" w:rsidRPr="009E61E8">
        <w:rPr>
          <w:rFonts w:ascii="Times New Roman" w:hAnsi="Times New Roman" w:cs="Times New Roman"/>
          <w:b w:val="0"/>
          <w:bCs w:val="0"/>
          <w:iCs/>
          <w:color w:val="auto"/>
          <w:sz w:val="24"/>
          <w:szCs w:val="20"/>
        </w:rPr>
        <w:t>.</w:t>
      </w:r>
    </w:p>
    <w:p w:rsidR="00667D8B" w:rsidRPr="009E61E8" w:rsidRDefault="00667D8B" w:rsidP="00860183">
      <w:pPr>
        <w:pStyle w:val="17"/>
        <w:spacing w:before="160" w:line="360" w:lineRule="auto"/>
        <w:jc w:val="both"/>
        <w:outlineLvl w:val="1"/>
        <w:rPr>
          <w:rFonts w:ascii="Times New Roman" w:eastAsia="Times New Roman" w:hAnsi="Times New Roman" w:cs="Times New Roman"/>
          <w:b/>
          <w:sz w:val="24"/>
          <w:szCs w:val="28"/>
          <w:lang w:val="ru-RU"/>
        </w:rPr>
      </w:pPr>
      <w:bookmarkStart w:id="34" w:name="_Toc110348981"/>
      <w:bookmarkStart w:id="35" w:name="_Toc121909557"/>
      <w:r w:rsidRPr="009E61E8">
        <w:rPr>
          <w:rFonts w:ascii="Times New Roman" w:eastAsia="Times New Roman" w:hAnsi="Times New Roman" w:cs="Times New Roman"/>
          <w:b/>
          <w:sz w:val="24"/>
          <w:szCs w:val="28"/>
          <w:lang w:val="ru-RU"/>
        </w:rPr>
        <w:t>3.5 Выявление факта завершения беременности - Триггерная точка «8»</w:t>
      </w:r>
      <w:bookmarkEnd w:id="34"/>
      <w:bookmarkEnd w:id="35"/>
    </w:p>
    <w:p w:rsidR="00860183" w:rsidRPr="009E61E8" w:rsidRDefault="00860183" w:rsidP="00860183">
      <w:pPr>
        <w:pStyle w:val="17"/>
        <w:spacing w:after="0"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Данная триггерная точка срабатывает при выполнении следующих условий:</w:t>
      </w:r>
    </w:p>
    <w:p w:rsidR="00860183" w:rsidRPr="009E61E8" w:rsidRDefault="00860183" w:rsidP="00860183">
      <w:pPr>
        <w:pStyle w:val="17"/>
        <w:numPr>
          <w:ilvl w:val="0"/>
          <w:numId w:val="16"/>
        </w:numPr>
        <w:spacing w:after="0" w:line="360" w:lineRule="auto"/>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диагноз роженицы соответствует диагнозу из таблицы №1;</w:t>
      </w:r>
    </w:p>
    <w:p w:rsidR="00860183" w:rsidRPr="009E61E8" w:rsidRDefault="00860183" w:rsidP="00860183">
      <w:pPr>
        <w:pStyle w:val="17"/>
        <w:numPr>
          <w:ilvl w:val="0"/>
          <w:numId w:val="16"/>
        </w:numPr>
        <w:spacing w:after="0" w:line="360" w:lineRule="auto"/>
        <w:jc w:val="both"/>
        <w:rPr>
          <w:rFonts w:ascii="Times New Roman" w:eastAsia="Times New Roman" w:hAnsi="Times New Roman" w:cs="Times New Roman"/>
          <w:sz w:val="24"/>
          <w:szCs w:val="24"/>
        </w:rPr>
      </w:pPr>
      <w:r w:rsidRPr="009E61E8">
        <w:rPr>
          <w:rFonts w:ascii="Times New Roman" w:eastAsia="Times New Roman" w:hAnsi="Times New Roman" w:cs="Times New Roman"/>
          <w:sz w:val="24"/>
          <w:szCs w:val="24"/>
        </w:rPr>
        <w:t>исходбеременности:</w:t>
      </w:r>
    </w:p>
    <w:p w:rsidR="00860183" w:rsidRPr="009E61E8" w:rsidRDefault="00860183" w:rsidP="00860183">
      <w:pPr>
        <w:pStyle w:val="17"/>
        <w:numPr>
          <w:ilvl w:val="0"/>
          <w:numId w:val="11"/>
        </w:numPr>
        <w:spacing w:after="0" w:line="360" w:lineRule="auto"/>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роды, т.е. в системе был сформирован документ «Регистрация новорожденного» либо «Регистрация мертворожденного»;</w:t>
      </w:r>
    </w:p>
    <w:p w:rsidR="00860183" w:rsidRPr="009E61E8" w:rsidRDefault="00860183" w:rsidP="00860183">
      <w:pPr>
        <w:pStyle w:val="17"/>
        <w:numPr>
          <w:ilvl w:val="0"/>
          <w:numId w:val="11"/>
        </w:numPr>
        <w:spacing w:after="0" w:line="360" w:lineRule="auto"/>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прерывание беременности, т.е. в системе сформирован ШМД «Протокол прерывания беременности».</w:t>
      </w:r>
    </w:p>
    <w:p w:rsidR="00860183" w:rsidRPr="009E61E8" w:rsidRDefault="00860183" w:rsidP="000D027A">
      <w:pPr>
        <w:pStyle w:val="17"/>
        <w:spacing w:before="160" w:line="360" w:lineRule="auto"/>
        <w:jc w:val="both"/>
        <w:outlineLvl w:val="2"/>
        <w:rPr>
          <w:rFonts w:ascii="Times New Roman" w:eastAsia="Times New Roman" w:hAnsi="Times New Roman" w:cs="Times New Roman"/>
          <w:b/>
          <w:sz w:val="24"/>
          <w:szCs w:val="28"/>
          <w:lang w:val="ru-RU"/>
        </w:rPr>
      </w:pPr>
      <w:bookmarkStart w:id="36" w:name="_Toc121909558"/>
      <w:r w:rsidRPr="009E61E8">
        <w:rPr>
          <w:rFonts w:ascii="Times New Roman" w:eastAsia="Times New Roman" w:hAnsi="Times New Roman" w:cs="Times New Roman"/>
          <w:b/>
          <w:sz w:val="24"/>
          <w:szCs w:val="28"/>
          <w:lang w:val="ru-RU"/>
        </w:rPr>
        <w:t>3.5.1 Исход беременности – роды</w:t>
      </w:r>
      <w:bookmarkEnd w:id="36"/>
    </w:p>
    <w:p w:rsidR="00860183" w:rsidRPr="009E61E8" w:rsidRDefault="00860183" w:rsidP="00860183">
      <w:pPr>
        <w:pStyle w:val="17"/>
        <w:spacing w:after="0"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 xml:space="preserve">Факт родоразрешения пациентки в системе отражается документами «Регистрация новорожденного» либо «Регистрация мертворожденного». </w:t>
      </w:r>
    </w:p>
    <w:p w:rsidR="00860183" w:rsidRPr="009E61E8" w:rsidRDefault="00860183" w:rsidP="00860183">
      <w:pPr>
        <w:pStyle w:val="17"/>
        <w:spacing w:after="0"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Пользователю необходимо зайти в периферийную базу под правами «Доктора», перейти в подсистему «Отделение» - «Пациенты отделения» (рис. 51).</w:t>
      </w:r>
    </w:p>
    <w:p w:rsidR="00860183" w:rsidRPr="009E61E8" w:rsidRDefault="00860183" w:rsidP="00860183">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noProof/>
          <w:lang w:eastAsia="ru-RU"/>
        </w:rPr>
        <w:drawing>
          <wp:inline distT="0" distB="0" distL="0" distR="0">
            <wp:extent cx="3495426" cy="1209063"/>
            <wp:effectExtent l="19050" t="19050" r="9774" b="10137"/>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3497788" cy="1209880"/>
                    </a:xfrm>
                    <a:prstGeom prst="rect">
                      <a:avLst/>
                    </a:prstGeom>
                    <a:noFill/>
                    <a:ln w="6350" cmpd="sng">
                      <a:solidFill>
                        <a:srgbClr val="000000"/>
                      </a:solidFill>
                      <a:miter lim="800000"/>
                      <a:headEnd/>
                      <a:tailEnd/>
                    </a:ln>
                    <a:effectLst/>
                  </pic:spPr>
                </pic:pic>
              </a:graphicData>
            </a:graphic>
          </wp:inline>
        </w:drawing>
      </w:r>
    </w:p>
    <w:p w:rsidR="00860183" w:rsidRPr="009E61E8" w:rsidRDefault="00860183" w:rsidP="00860183">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51 – Переход по ссылке «Пациенты отделения»</w:t>
      </w:r>
    </w:p>
    <w:p w:rsidR="00860183" w:rsidRPr="009E61E8" w:rsidRDefault="00860183" w:rsidP="00860183">
      <w:pPr>
        <w:pStyle w:val="17"/>
        <w:spacing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В списке пациентов отделения выбрать роженицу с диагнозом, соответствующим диагнозу из таблицы №1. Далее нажать на кнопку «Еще» - «Родильное отделение», в выпадающем списке выбрать нужный документ (рис. 52)</w:t>
      </w:r>
    </w:p>
    <w:p w:rsidR="00860183" w:rsidRPr="009E61E8" w:rsidRDefault="00860183" w:rsidP="00860183">
      <w:pPr>
        <w:pStyle w:val="aff9"/>
        <w:spacing w:line="360" w:lineRule="auto"/>
        <w:jc w:val="center"/>
        <w:rPr>
          <w:rFonts w:ascii="Times New Roman" w:hAnsi="Times New Roman" w:cs="Times New Roman"/>
          <w:b w:val="0"/>
          <w:bCs w:val="0"/>
          <w:noProof/>
        </w:rPr>
      </w:pPr>
      <w:r w:rsidRPr="009E61E8">
        <w:rPr>
          <w:rFonts w:ascii="Times New Roman" w:hAnsi="Times New Roman" w:cs="Times New Roman"/>
          <w:b w:val="0"/>
          <w:bCs w:val="0"/>
          <w:noProof/>
          <w:lang w:eastAsia="ru-RU"/>
        </w:rPr>
        <w:drawing>
          <wp:inline distT="0" distB="0" distL="0" distR="0">
            <wp:extent cx="5650230" cy="2036940"/>
            <wp:effectExtent l="19050" t="19050" r="26670" b="2046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653019" cy="2037946"/>
                    </a:xfrm>
                    <a:prstGeom prst="rect">
                      <a:avLst/>
                    </a:prstGeom>
                    <a:noFill/>
                    <a:ln w="6350" cmpd="sng">
                      <a:solidFill>
                        <a:srgbClr val="000000"/>
                      </a:solidFill>
                      <a:miter lim="800000"/>
                      <a:headEnd/>
                      <a:tailEnd/>
                    </a:ln>
                    <a:effectLst/>
                  </pic:spPr>
                </pic:pic>
              </a:graphicData>
            </a:graphic>
          </wp:inline>
        </w:drawing>
      </w:r>
    </w:p>
    <w:p w:rsidR="00860183" w:rsidRPr="009E61E8" w:rsidRDefault="00860183" w:rsidP="00860183">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52 – Регистрация новорожденного либо мертворожденного</w:t>
      </w:r>
    </w:p>
    <w:p w:rsidR="00860183" w:rsidRPr="009E61E8" w:rsidRDefault="00860183" w:rsidP="00860183">
      <w:pPr>
        <w:pStyle w:val="17"/>
        <w:spacing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lastRenderedPageBreak/>
        <w:t>В открывшейся форме документа внести данные по новорожденному либо мертворожденному. Далее нажать на кнопку «Провести и закрыть».</w:t>
      </w:r>
    </w:p>
    <w:p w:rsidR="00860183" w:rsidRPr="009E61E8" w:rsidRDefault="00860183" w:rsidP="000D027A">
      <w:pPr>
        <w:pStyle w:val="aff9"/>
        <w:spacing w:before="160" w:after="160" w:line="360" w:lineRule="auto"/>
        <w:jc w:val="both"/>
        <w:outlineLvl w:val="3"/>
        <w:rPr>
          <w:rFonts w:ascii="Times New Roman" w:hAnsi="Times New Roman" w:cs="Times New Roman"/>
          <w:bCs w:val="0"/>
          <w:iCs/>
          <w:color w:val="auto"/>
          <w:sz w:val="24"/>
          <w:szCs w:val="24"/>
        </w:rPr>
      </w:pPr>
      <w:r w:rsidRPr="009E61E8">
        <w:rPr>
          <w:rFonts w:ascii="Times New Roman" w:hAnsi="Times New Roman" w:cs="Times New Roman"/>
          <w:bCs w:val="0"/>
          <w:iCs/>
          <w:color w:val="auto"/>
          <w:sz w:val="24"/>
          <w:szCs w:val="24"/>
        </w:rPr>
        <w:t>3.5.1.1 ШМД «Выписной эпикриз»</w:t>
      </w:r>
    </w:p>
    <w:p w:rsidR="00860183" w:rsidRPr="009E61E8" w:rsidRDefault="00860183" w:rsidP="00860183">
      <w:pPr>
        <w:pStyle w:val="17"/>
        <w:spacing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В списке пациентов отделения выбрать роженицу с диагнозом, соответствующим диагнозу из таблицы №1 и сформирован документ «Регистрация новорожденного» либо «Регистрация мертворожденного». Далее нажать на кнопку «Добавить МД», в выпадающем списке выбрать «Выписной эпикриз (роддома/ПЦ)» (рис. 53)</w:t>
      </w:r>
      <w:r w:rsidR="003355C8" w:rsidRPr="009E61E8">
        <w:rPr>
          <w:rFonts w:ascii="Times New Roman" w:eastAsia="Times New Roman" w:hAnsi="Times New Roman" w:cs="Times New Roman"/>
          <w:sz w:val="24"/>
          <w:szCs w:val="24"/>
          <w:lang w:val="ru-RU"/>
        </w:rPr>
        <w:t>.</w:t>
      </w:r>
    </w:p>
    <w:p w:rsidR="00860183" w:rsidRPr="009E61E8" w:rsidRDefault="00860183" w:rsidP="00860183">
      <w:pPr>
        <w:pStyle w:val="aff9"/>
        <w:spacing w:line="360" w:lineRule="auto"/>
        <w:jc w:val="center"/>
        <w:rPr>
          <w:rFonts w:ascii="Times New Roman" w:hAnsi="Times New Roman" w:cs="Times New Roman"/>
          <w:b w:val="0"/>
          <w:bCs w:val="0"/>
          <w:noProof/>
        </w:rPr>
      </w:pPr>
      <w:r w:rsidRPr="009E61E8">
        <w:rPr>
          <w:rFonts w:ascii="Times New Roman" w:hAnsi="Times New Roman" w:cs="Times New Roman"/>
          <w:b w:val="0"/>
          <w:bCs w:val="0"/>
          <w:noProof/>
          <w:lang w:eastAsia="ru-RU"/>
        </w:rPr>
        <w:drawing>
          <wp:inline distT="0" distB="0" distL="0" distR="0">
            <wp:extent cx="6379845" cy="1266190"/>
            <wp:effectExtent l="19050" t="19050" r="20955" b="1016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6379845" cy="1266190"/>
                    </a:xfrm>
                    <a:prstGeom prst="rect">
                      <a:avLst/>
                    </a:prstGeom>
                    <a:noFill/>
                    <a:ln w="6350" cmpd="sng">
                      <a:solidFill>
                        <a:srgbClr val="000000"/>
                      </a:solidFill>
                      <a:miter lim="800000"/>
                      <a:headEnd/>
                      <a:tailEnd/>
                    </a:ln>
                    <a:effectLst/>
                  </pic:spPr>
                </pic:pic>
              </a:graphicData>
            </a:graphic>
          </wp:inline>
        </w:drawing>
      </w:r>
    </w:p>
    <w:p w:rsidR="00860183" w:rsidRPr="009E61E8" w:rsidRDefault="00860183" w:rsidP="00860183">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53 – Формирование ШМД «Выписной эпикриз (роддома/ПЦ)»</w:t>
      </w:r>
    </w:p>
    <w:p w:rsidR="00860183" w:rsidRPr="009E61E8" w:rsidRDefault="00860183" w:rsidP="00860183">
      <w:pPr>
        <w:pStyle w:val="17"/>
        <w:spacing w:line="360" w:lineRule="auto"/>
        <w:ind w:firstLine="720"/>
        <w:jc w:val="both"/>
        <w:rPr>
          <w:rFonts w:ascii="Times New Roman" w:eastAsia="Times New Roman" w:hAnsi="Times New Roman" w:cs="Times New Roman"/>
          <w:sz w:val="24"/>
          <w:szCs w:val="24"/>
        </w:rPr>
      </w:pPr>
      <w:r w:rsidRPr="009E61E8">
        <w:rPr>
          <w:rFonts w:ascii="Times New Roman" w:eastAsia="Times New Roman" w:hAnsi="Times New Roman" w:cs="Times New Roman"/>
          <w:sz w:val="24"/>
          <w:szCs w:val="24"/>
          <w:lang w:val="ru-RU"/>
        </w:rPr>
        <w:t>В открывшейся форме в поле «Выбор медицинского документа» выбрать значение «Выписной эпикриз родильницы» и заполни</w:t>
      </w:r>
      <w:r w:rsidR="00E55821" w:rsidRPr="009E61E8">
        <w:rPr>
          <w:rFonts w:ascii="Times New Roman" w:eastAsia="Times New Roman" w:hAnsi="Times New Roman" w:cs="Times New Roman"/>
          <w:sz w:val="24"/>
          <w:szCs w:val="24"/>
          <w:lang w:val="ru-RU"/>
        </w:rPr>
        <w:t xml:space="preserve">ть поля медицинского документа. </w:t>
      </w:r>
      <w:r w:rsidR="00E55821" w:rsidRPr="009E61E8">
        <w:rPr>
          <w:rFonts w:ascii="Times New Roman" w:eastAsia="Times New Roman" w:hAnsi="Times New Roman" w:cs="Times New Roman"/>
          <w:sz w:val="24"/>
          <w:szCs w:val="24"/>
        </w:rPr>
        <w:t>Далее</w:t>
      </w:r>
      <w:r w:rsidRPr="009E61E8">
        <w:rPr>
          <w:rFonts w:ascii="Times New Roman" w:eastAsia="Times New Roman" w:hAnsi="Times New Roman" w:cs="Times New Roman"/>
          <w:sz w:val="24"/>
          <w:szCs w:val="24"/>
        </w:rPr>
        <w:t>на</w:t>
      </w:r>
      <w:r w:rsidR="00E55821" w:rsidRPr="009E61E8">
        <w:rPr>
          <w:rFonts w:ascii="Times New Roman" w:eastAsia="Times New Roman" w:hAnsi="Times New Roman" w:cs="Times New Roman"/>
          <w:sz w:val="24"/>
          <w:szCs w:val="24"/>
        </w:rPr>
        <w:t>жатьнакнопку «Документготов»</w:t>
      </w:r>
      <w:r w:rsidRPr="009E61E8">
        <w:rPr>
          <w:rFonts w:ascii="Times New Roman" w:eastAsia="Times New Roman" w:hAnsi="Times New Roman" w:cs="Times New Roman"/>
          <w:sz w:val="24"/>
          <w:szCs w:val="24"/>
        </w:rPr>
        <w:t>(рис. 54).</w:t>
      </w:r>
    </w:p>
    <w:p w:rsidR="00860183" w:rsidRPr="009E61E8" w:rsidRDefault="00860183" w:rsidP="00860183">
      <w:pPr>
        <w:pStyle w:val="aff9"/>
        <w:spacing w:line="360" w:lineRule="auto"/>
        <w:jc w:val="center"/>
        <w:rPr>
          <w:rFonts w:ascii="Times New Roman" w:hAnsi="Times New Roman" w:cs="Times New Roman"/>
          <w:b w:val="0"/>
          <w:bCs w:val="0"/>
          <w:noProof/>
        </w:rPr>
      </w:pPr>
      <w:r w:rsidRPr="009E61E8">
        <w:rPr>
          <w:rFonts w:ascii="Times New Roman" w:hAnsi="Times New Roman" w:cs="Times New Roman"/>
          <w:b w:val="0"/>
          <w:bCs w:val="0"/>
          <w:noProof/>
          <w:lang w:eastAsia="ru-RU"/>
        </w:rPr>
        <w:drawing>
          <wp:inline distT="0" distB="0" distL="0" distR="0">
            <wp:extent cx="6386830" cy="2039620"/>
            <wp:effectExtent l="19050" t="19050" r="13970" b="1778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6386830" cy="2039620"/>
                    </a:xfrm>
                    <a:prstGeom prst="rect">
                      <a:avLst/>
                    </a:prstGeom>
                    <a:noFill/>
                    <a:ln w="6350" cmpd="sng">
                      <a:solidFill>
                        <a:srgbClr val="000000"/>
                      </a:solidFill>
                      <a:miter lim="800000"/>
                      <a:headEnd/>
                      <a:tailEnd/>
                    </a:ln>
                    <a:effectLst/>
                  </pic:spPr>
                </pic:pic>
              </a:graphicData>
            </a:graphic>
          </wp:inline>
        </w:drawing>
      </w:r>
    </w:p>
    <w:p w:rsidR="00860183" w:rsidRPr="009E61E8" w:rsidRDefault="00860183" w:rsidP="00860183">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54 – Проведение медицинского документа</w:t>
      </w:r>
    </w:p>
    <w:p w:rsidR="00860183" w:rsidRPr="009E61E8" w:rsidRDefault="00860183" w:rsidP="00E55821">
      <w:pPr>
        <w:pStyle w:val="17"/>
        <w:spacing w:after="0"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На основании проведенного ШМД «Выписной эпикриз (роддома/ПЦ)» (вид документа «Выписной эпикриз родильницы») происходит автоматическое формирование СЭМДа «Протокол родов» для отправки в ВИМИС по профилю «АКиНЕО» с присвоением триггерной точки «8».</w:t>
      </w:r>
    </w:p>
    <w:p w:rsidR="00860183" w:rsidRPr="009E61E8" w:rsidRDefault="00860183" w:rsidP="000D027A">
      <w:pPr>
        <w:pStyle w:val="aff9"/>
        <w:spacing w:before="160" w:after="160" w:line="360" w:lineRule="auto"/>
        <w:jc w:val="both"/>
        <w:outlineLvl w:val="3"/>
        <w:rPr>
          <w:rFonts w:ascii="Times New Roman" w:hAnsi="Times New Roman" w:cs="Times New Roman"/>
          <w:bCs w:val="0"/>
          <w:iCs/>
          <w:color w:val="auto"/>
          <w:sz w:val="24"/>
          <w:szCs w:val="24"/>
        </w:rPr>
      </w:pPr>
      <w:r w:rsidRPr="009E61E8">
        <w:rPr>
          <w:rFonts w:ascii="Times New Roman" w:hAnsi="Times New Roman" w:cs="Times New Roman"/>
          <w:bCs w:val="0"/>
          <w:iCs/>
          <w:color w:val="auto"/>
          <w:sz w:val="24"/>
          <w:szCs w:val="24"/>
        </w:rPr>
        <w:t>3.5.1.2 Документ «Выписка пациента из стационара»</w:t>
      </w:r>
    </w:p>
    <w:p w:rsidR="00860183" w:rsidRPr="009E61E8" w:rsidRDefault="00860183" w:rsidP="00E55821">
      <w:pPr>
        <w:pStyle w:val="17"/>
        <w:spacing w:after="0"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СЭМД формируется на основании выписки роженицы, учитывая данные по роженице и сведения  по новорожденному/мертворожденному.</w:t>
      </w:r>
    </w:p>
    <w:p w:rsidR="00860183" w:rsidRPr="009E61E8" w:rsidRDefault="00860183" w:rsidP="00E55821">
      <w:pPr>
        <w:pStyle w:val="17"/>
        <w:spacing w:after="0"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Открыть подсистему «Отделение» и перейти по ссылке «Пациенты отделения» (рис. 55).</w:t>
      </w:r>
    </w:p>
    <w:p w:rsidR="00860183" w:rsidRPr="009E61E8" w:rsidRDefault="00860183" w:rsidP="00860183">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noProof/>
          <w:lang w:eastAsia="ru-RU"/>
        </w:rPr>
        <w:lastRenderedPageBreak/>
        <w:drawing>
          <wp:inline distT="0" distB="0" distL="0" distR="0">
            <wp:extent cx="3924935" cy="1357630"/>
            <wp:effectExtent l="19050" t="19050" r="18415" b="1397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3924935" cy="1357630"/>
                    </a:xfrm>
                    <a:prstGeom prst="rect">
                      <a:avLst/>
                    </a:prstGeom>
                    <a:noFill/>
                    <a:ln w="6350" cmpd="sng">
                      <a:solidFill>
                        <a:srgbClr val="000000"/>
                      </a:solidFill>
                      <a:miter lim="800000"/>
                      <a:headEnd/>
                      <a:tailEnd/>
                    </a:ln>
                    <a:effectLst/>
                  </pic:spPr>
                </pic:pic>
              </a:graphicData>
            </a:graphic>
          </wp:inline>
        </w:drawing>
      </w:r>
    </w:p>
    <w:p w:rsidR="00860183" w:rsidRPr="009E61E8" w:rsidRDefault="00860183" w:rsidP="00860183">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55 – Переход по ссылке «Пациенты отделения»</w:t>
      </w:r>
    </w:p>
    <w:p w:rsidR="00860183" w:rsidRPr="009E61E8" w:rsidRDefault="00860183" w:rsidP="00860183">
      <w:pPr>
        <w:pStyle w:val="17"/>
        <w:spacing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Далее нажать на кнопку «Еще», в выпадающем списке выбрать «Выписка» (рис. 56).</w:t>
      </w:r>
    </w:p>
    <w:p w:rsidR="00860183" w:rsidRPr="009E61E8" w:rsidRDefault="00860183" w:rsidP="00860183">
      <w:pPr>
        <w:pStyle w:val="aff9"/>
        <w:spacing w:line="360" w:lineRule="auto"/>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6393815" cy="1941195"/>
            <wp:effectExtent l="19050" t="19050" r="26035" b="2095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6393815" cy="1941195"/>
                    </a:xfrm>
                    <a:prstGeom prst="rect">
                      <a:avLst/>
                    </a:prstGeom>
                    <a:noFill/>
                    <a:ln w="6350" cmpd="sng">
                      <a:solidFill>
                        <a:srgbClr val="000000"/>
                      </a:solidFill>
                      <a:miter lim="800000"/>
                      <a:headEnd/>
                      <a:tailEnd/>
                    </a:ln>
                    <a:effectLst/>
                  </pic:spPr>
                </pic:pic>
              </a:graphicData>
            </a:graphic>
          </wp:inline>
        </w:drawing>
      </w:r>
    </w:p>
    <w:p w:rsidR="00860183" w:rsidRPr="009E61E8" w:rsidRDefault="00860183" w:rsidP="00860183">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56 – Формирование медицинского документа «Выписной эпикриз»</w:t>
      </w:r>
    </w:p>
    <w:p w:rsidR="00860183" w:rsidRPr="009E61E8" w:rsidRDefault="00860183" w:rsidP="00860183">
      <w:pPr>
        <w:pStyle w:val="17"/>
        <w:spacing w:line="360" w:lineRule="auto"/>
        <w:ind w:firstLine="720"/>
        <w:jc w:val="both"/>
        <w:rPr>
          <w:rFonts w:ascii="Times New Roman" w:eastAsia="Times New Roman" w:hAnsi="Times New Roman" w:cs="Times New Roman"/>
          <w:sz w:val="24"/>
          <w:szCs w:val="24"/>
          <w:lang w:val="ru-RU"/>
        </w:rPr>
      </w:pPr>
      <w:r w:rsidRPr="009E61E8">
        <w:rPr>
          <w:rFonts w:ascii="Times New Roman" w:eastAsia="Times New Roman" w:hAnsi="Times New Roman" w:cs="Times New Roman"/>
          <w:sz w:val="24"/>
          <w:szCs w:val="24"/>
          <w:lang w:val="ru-RU"/>
        </w:rPr>
        <w:t xml:space="preserve">Заполнить документ «Выписка пациента из стационара», указать заключительный диагноз. При выписке роженицы, если соблюдены вышеуказанные условия, т.е. заключительный диагноз соответствует диагнозу из таблицы № 1 и по пациентке в системе есть документ регистрации новорожденного либо мертворожденного, то необходимо заполнить обязательные поля, расположенные на вкладке «Данные родильного отделения». Если данные поля будут не заполнены, тогда при проведении документа отобразится соответствующее сообщение (рис. 57). </w:t>
      </w:r>
    </w:p>
    <w:p w:rsidR="00860183" w:rsidRPr="009E61E8" w:rsidRDefault="00860183" w:rsidP="00860183">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4638124" cy="2549221"/>
            <wp:effectExtent l="19050" t="19050" r="10076" b="22529"/>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4634512" cy="2547236"/>
                    </a:xfrm>
                    <a:prstGeom prst="rect">
                      <a:avLst/>
                    </a:prstGeom>
                    <a:noFill/>
                    <a:ln w="6350" cmpd="sng">
                      <a:solidFill>
                        <a:srgbClr val="000000"/>
                      </a:solidFill>
                      <a:miter lim="800000"/>
                      <a:headEnd/>
                      <a:tailEnd/>
                    </a:ln>
                    <a:effectLst/>
                  </pic:spPr>
                </pic:pic>
              </a:graphicData>
            </a:graphic>
          </wp:inline>
        </w:drawing>
      </w:r>
    </w:p>
    <w:p w:rsidR="00860183" w:rsidRPr="009E61E8" w:rsidRDefault="00860183" w:rsidP="00860183">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57 – Проверка на обязательность заполнения полей</w:t>
      </w:r>
    </w:p>
    <w:p w:rsidR="00860183" w:rsidRPr="009E61E8" w:rsidRDefault="00860183" w:rsidP="00860183">
      <w:pPr>
        <w:pStyle w:val="aff9"/>
        <w:spacing w:line="360" w:lineRule="auto"/>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0"/>
        </w:rPr>
        <w:t>В данном случае необходимо перейти на вкладку «Данные родильного отделения» и заполнить обязательные поля (рис. 58).</w:t>
      </w:r>
    </w:p>
    <w:p w:rsidR="00860183" w:rsidRPr="009E61E8" w:rsidRDefault="00860183" w:rsidP="00860183">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lastRenderedPageBreak/>
        <w:drawing>
          <wp:inline distT="0" distB="0" distL="0" distR="0">
            <wp:extent cx="4888230" cy="2025650"/>
            <wp:effectExtent l="19050" t="19050" r="26670" b="1270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4888230" cy="2025650"/>
                    </a:xfrm>
                    <a:prstGeom prst="rect">
                      <a:avLst/>
                    </a:prstGeom>
                    <a:noFill/>
                    <a:ln w="6350" cmpd="sng">
                      <a:solidFill>
                        <a:srgbClr val="000000"/>
                      </a:solidFill>
                      <a:miter lim="800000"/>
                      <a:headEnd/>
                      <a:tailEnd/>
                    </a:ln>
                    <a:effectLst/>
                  </pic:spPr>
                </pic:pic>
              </a:graphicData>
            </a:graphic>
          </wp:inline>
        </w:drawing>
      </w:r>
    </w:p>
    <w:p w:rsidR="00860183" w:rsidRPr="009E61E8" w:rsidRDefault="00860183" w:rsidP="00860183">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58 – Вкладка «Данные родильного отделения»</w:t>
      </w:r>
    </w:p>
    <w:p w:rsidR="00860183" w:rsidRPr="009E61E8" w:rsidRDefault="00860183" w:rsidP="00860183">
      <w:pPr>
        <w:pStyle w:val="aff9"/>
        <w:spacing w:line="360" w:lineRule="auto"/>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0"/>
          <w:szCs w:val="20"/>
        </w:rPr>
        <w:tab/>
      </w:r>
      <w:r w:rsidRPr="009E61E8">
        <w:rPr>
          <w:rFonts w:ascii="Times New Roman" w:hAnsi="Times New Roman" w:cs="Times New Roman"/>
          <w:b w:val="0"/>
          <w:bCs w:val="0"/>
          <w:iCs/>
          <w:color w:val="auto"/>
          <w:sz w:val="24"/>
          <w:szCs w:val="20"/>
        </w:rPr>
        <w:t xml:space="preserve">После того как все данные будут заполнены следует нажать на кнопку «Провести и закрыть» (рис. 58). </w:t>
      </w:r>
    </w:p>
    <w:p w:rsidR="00860183" w:rsidRPr="009E61E8" w:rsidRDefault="00860183" w:rsidP="009E61E8">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Cs w:val="0"/>
          <w:iCs/>
          <w:color w:val="auto"/>
          <w:sz w:val="24"/>
          <w:szCs w:val="20"/>
        </w:rPr>
        <w:t>Важно!</w:t>
      </w:r>
      <w:r w:rsidRPr="009E61E8">
        <w:rPr>
          <w:rFonts w:ascii="Times New Roman" w:hAnsi="Times New Roman" w:cs="Times New Roman"/>
          <w:b w:val="0"/>
          <w:bCs w:val="0"/>
          <w:iCs/>
          <w:color w:val="auto"/>
          <w:sz w:val="24"/>
          <w:szCs w:val="20"/>
        </w:rPr>
        <w:t xml:space="preserve">Данные для отправки в ВИМИС по триггерной точке собираются из разных документов: регистрации показателей здоровья роженицы (например, которая беременность и роды), регистрации новорожденного либо мертворожденного (например, рост, вес, оценка по Апгар, по мертворожденному – гибель плода), протокола операции и т.д. Необходимо для полноты передачи данных в ВИМИС отражать информацию в системе в соответствующих документах. </w:t>
      </w:r>
    </w:p>
    <w:p w:rsidR="00860183" w:rsidRPr="009E61E8" w:rsidRDefault="00860183" w:rsidP="009E61E8">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После проведения выписки отобразится диалоговое окно для подписания ЭЦП (отображается только для рожениц) (рис. 59).</w:t>
      </w:r>
    </w:p>
    <w:p w:rsidR="00860183" w:rsidRPr="009E61E8" w:rsidRDefault="00860183" w:rsidP="00860183">
      <w:pPr>
        <w:pStyle w:val="aff9"/>
        <w:spacing w:line="360" w:lineRule="auto"/>
        <w:jc w:val="center"/>
        <w:rPr>
          <w:rFonts w:ascii="Times New Roman" w:hAnsi="Times New Roman" w:cs="Times New Roman"/>
          <w:noProof/>
          <w:lang w:eastAsia="ru-RU"/>
        </w:rPr>
      </w:pPr>
      <w:r w:rsidRPr="009E61E8">
        <w:rPr>
          <w:rFonts w:ascii="Times New Roman" w:hAnsi="Times New Roman" w:cs="Times New Roman"/>
          <w:noProof/>
          <w:lang w:eastAsia="ru-RU"/>
        </w:rPr>
        <w:drawing>
          <wp:inline distT="0" distB="0" distL="0" distR="0">
            <wp:extent cx="4012262" cy="946898"/>
            <wp:effectExtent l="19050" t="19050" r="26338" b="24652"/>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4014836" cy="947505"/>
                    </a:xfrm>
                    <a:prstGeom prst="rect">
                      <a:avLst/>
                    </a:prstGeom>
                    <a:noFill/>
                    <a:ln w="6350" cmpd="sng">
                      <a:solidFill>
                        <a:srgbClr val="000000"/>
                      </a:solidFill>
                      <a:miter lim="800000"/>
                      <a:headEnd/>
                      <a:tailEnd/>
                    </a:ln>
                    <a:effectLst/>
                  </pic:spPr>
                </pic:pic>
              </a:graphicData>
            </a:graphic>
          </wp:inline>
        </w:drawing>
      </w:r>
    </w:p>
    <w:p w:rsidR="00860183" w:rsidRPr="009E61E8" w:rsidRDefault="00860183" w:rsidP="00860183">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59 – Подписание ЭП</w:t>
      </w:r>
    </w:p>
    <w:p w:rsidR="00860183" w:rsidRPr="009E61E8" w:rsidRDefault="00860183" w:rsidP="00860183">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 xml:space="preserve">Если нажать на кнопку «Подписать» (рис. 55), то тогда отобразится стандартная форма подписания документов ЭПЦ. Если выбрать «Отправить в отложенное подписание», тогда документ будет соответственно отправлен в отложенное подписание, в ВИМИС сведения не уйдут. </w:t>
      </w:r>
    </w:p>
    <w:p w:rsidR="00860183" w:rsidRPr="009E61E8" w:rsidRDefault="00860183" w:rsidP="009E61E8">
      <w:pPr>
        <w:pStyle w:val="aff9"/>
        <w:spacing w:line="360" w:lineRule="auto"/>
        <w:ind w:firstLine="720"/>
        <w:rPr>
          <w:rFonts w:ascii="Times New Roman" w:hAnsi="Times New Roman" w:cs="Times New Roman"/>
          <w:b w:val="0"/>
          <w:bCs w:val="0"/>
          <w:iCs/>
          <w:color w:val="auto"/>
          <w:sz w:val="20"/>
          <w:szCs w:val="20"/>
        </w:rPr>
      </w:pPr>
      <w:r w:rsidRPr="009E61E8">
        <w:rPr>
          <w:rFonts w:ascii="Times New Roman" w:hAnsi="Times New Roman" w:cs="Times New Roman"/>
          <w:bCs w:val="0"/>
          <w:iCs/>
          <w:color w:val="auto"/>
          <w:sz w:val="24"/>
          <w:szCs w:val="20"/>
        </w:rPr>
        <w:t>Важно!</w:t>
      </w:r>
      <w:r w:rsidRPr="009E61E8">
        <w:rPr>
          <w:rFonts w:ascii="Times New Roman" w:hAnsi="Times New Roman" w:cs="Times New Roman"/>
          <w:b w:val="0"/>
          <w:bCs w:val="0"/>
          <w:iCs/>
          <w:color w:val="auto"/>
          <w:sz w:val="24"/>
          <w:szCs w:val="20"/>
        </w:rPr>
        <w:t>Документы будут вставать на отправку в ВИМИС только после подписания ЭЦП выписки.Если пациент ранее не был на контроле ВИМИС по АКиНЕО, то пациент будет поставлен на контроль автоматически.</w:t>
      </w:r>
    </w:p>
    <w:p w:rsidR="00860183" w:rsidRPr="009E61E8" w:rsidRDefault="00860183" w:rsidP="00860183">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После подписания ЭЦП происходит постановка на отправку документа «Выписка пациента из стационара» в федеральный регистр «ВИМИС» с профилем «АКиНЕО» с присвоением триггерной точки «8».</w:t>
      </w:r>
    </w:p>
    <w:p w:rsidR="00860183" w:rsidRPr="009E61E8" w:rsidRDefault="00860183" w:rsidP="00E55821">
      <w:pPr>
        <w:pStyle w:val="aff9"/>
        <w:spacing w:before="160" w:after="160" w:line="360" w:lineRule="auto"/>
        <w:jc w:val="both"/>
        <w:outlineLvl w:val="2"/>
        <w:rPr>
          <w:rFonts w:ascii="Times New Roman" w:hAnsi="Times New Roman" w:cs="Times New Roman"/>
          <w:bCs w:val="0"/>
          <w:iCs/>
          <w:color w:val="auto"/>
          <w:sz w:val="24"/>
          <w:szCs w:val="24"/>
        </w:rPr>
      </w:pPr>
      <w:bookmarkStart w:id="37" w:name="_Toc121909559"/>
      <w:r w:rsidRPr="009E61E8">
        <w:rPr>
          <w:rFonts w:ascii="Times New Roman" w:hAnsi="Times New Roman" w:cs="Times New Roman"/>
          <w:bCs w:val="0"/>
          <w:iCs/>
          <w:color w:val="auto"/>
          <w:sz w:val="24"/>
          <w:szCs w:val="24"/>
        </w:rPr>
        <w:t>3.5.2 Прерывание беременности</w:t>
      </w:r>
      <w:bookmarkEnd w:id="37"/>
    </w:p>
    <w:p w:rsidR="00860183" w:rsidRPr="009E61E8" w:rsidRDefault="00860183" w:rsidP="00E55821">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lastRenderedPageBreak/>
        <w:t>Факт прерывания беременности в системе отражается медицинским документом «Протокол прерывания беременности». Данным медицинским документом фиксируется завершение беременности.В данном случае необходимо сформировать медицинский документ «Лечение в условиях стационара» для отправки сведений в ВИМИС по профилю «АКиНЕО».</w:t>
      </w:r>
    </w:p>
    <w:p w:rsidR="00860183" w:rsidRPr="009E61E8" w:rsidRDefault="00860183" w:rsidP="00E55821">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 xml:space="preserve">При проведении медицинского документа «Выписной эпикриз», а также при проведении документа «Выписка пациента из стационара» реализована проверка (рис. 45 – 46), описанная в п. 3.4.Для формирования ШМД «Лечение в условиях стационара» следует перейти в подсистему «Отделение» - «Пациенты отделения». Далее в списке пациентов отделения выбрать пациента, по которому был сформирован ШДМ «Протокол прерывания беременности», и нажать на кнопку «Добавить МД». В выпадающем списке выбрать медицинский документ «Лечение пациента в стационаре». </w:t>
      </w:r>
    </w:p>
    <w:p w:rsidR="00860183" w:rsidRPr="009E61E8" w:rsidRDefault="00860183" w:rsidP="00E55821">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Заполнить данные в открывшейся форме медицинского документа. Обязательные поля в медицинском документе:</w:t>
      </w:r>
    </w:p>
    <w:p w:rsidR="00860183" w:rsidRPr="009E61E8" w:rsidRDefault="00860183" w:rsidP="00E55821">
      <w:pPr>
        <w:pStyle w:val="aff9"/>
        <w:numPr>
          <w:ilvl w:val="0"/>
          <w:numId w:val="3"/>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«Данные о госпитализации»</w:t>
      </w:r>
    </w:p>
    <w:p w:rsidR="00860183" w:rsidRPr="009E61E8" w:rsidRDefault="00860183" w:rsidP="00E55821">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Исход случая госпитализации;</w:t>
      </w:r>
    </w:p>
    <w:p w:rsidR="00860183" w:rsidRPr="009E61E8" w:rsidRDefault="00860183" w:rsidP="00E55821">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Порядок обращения;</w:t>
      </w:r>
    </w:p>
    <w:p w:rsidR="00860183" w:rsidRPr="009E61E8" w:rsidRDefault="00860183" w:rsidP="00E55821">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Результат обращения;</w:t>
      </w:r>
    </w:p>
    <w:p w:rsidR="00860183" w:rsidRPr="009E61E8" w:rsidRDefault="00860183" w:rsidP="00E55821">
      <w:pPr>
        <w:pStyle w:val="aff9"/>
        <w:numPr>
          <w:ilvl w:val="0"/>
          <w:numId w:val="4"/>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Исход госпитализации.</w:t>
      </w:r>
    </w:p>
    <w:p w:rsidR="00860183" w:rsidRPr="009E61E8" w:rsidRDefault="00860183" w:rsidP="00E55821">
      <w:pPr>
        <w:pStyle w:val="aff9"/>
        <w:numPr>
          <w:ilvl w:val="0"/>
          <w:numId w:val="3"/>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«Диагнозы»</w:t>
      </w:r>
    </w:p>
    <w:p w:rsidR="00860183" w:rsidRPr="009E61E8" w:rsidRDefault="00860183" w:rsidP="00E55821">
      <w:pPr>
        <w:pStyle w:val="aff9"/>
        <w:numPr>
          <w:ilvl w:val="0"/>
          <w:numId w:val="6"/>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Вид нозологической единицы;</w:t>
      </w:r>
    </w:p>
    <w:p w:rsidR="00860183" w:rsidRPr="009E61E8" w:rsidRDefault="00860183" w:rsidP="00E55821">
      <w:pPr>
        <w:pStyle w:val="aff9"/>
        <w:numPr>
          <w:ilvl w:val="0"/>
          <w:numId w:val="6"/>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Характер заболевания.</w:t>
      </w:r>
    </w:p>
    <w:p w:rsidR="00860183" w:rsidRPr="009E61E8" w:rsidRDefault="00860183" w:rsidP="00E55821">
      <w:pPr>
        <w:pStyle w:val="aff9"/>
        <w:numPr>
          <w:ilvl w:val="0"/>
          <w:numId w:val="8"/>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«Состояние при поступлении»</w:t>
      </w:r>
    </w:p>
    <w:p w:rsidR="00860183" w:rsidRPr="009E61E8" w:rsidRDefault="00860183" w:rsidP="00E55821">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 xml:space="preserve">Состояние; </w:t>
      </w:r>
    </w:p>
    <w:p w:rsidR="00860183" w:rsidRPr="009E61E8" w:rsidRDefault="00860183" w:rsidP="00E55821">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Жалобы.</w:t>
      </w:r>
    </w:p>
    <w:p w:rsidR="00860183" w:rsidRPr="009E61E8" w:rsidRDefault="00860183" w:rsidP="00E55821">
      <w:pPr>
        <w:pStyle w:val="aff9"/>
        <w:numPr>
          <w:ilvl w:val="0"/>
          <w:numId w:val="8"/>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«Состояние при выписке»</w:t>
      </w:r>
    </w:p>
    <w:p w:rsidR="00860183" w:rsidRPr="009E61E8" w:rsidRDefault="00860183" w:rsidP="00E55821">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 xml:space="preserve">Состояние; </w:t>
      </w:r>
    </w:p>
    <w:p w:rsidR="00860183" w:rsidRPr="009E61E8" w:rsidRDefault="00860183" w:rsidP="00E55821">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Жалобы.</w:t>
      </w:r>
    </w:p>
    <w:p w:rsidR="00860183" w:rsidRPr="009E61E8" w:rsidRDefault="00860183" w:rsidP="00E55821">
      <w:pPr>
        <w:pStyle w:val="aff9"/>
        <w:numPr>
          <w:ilvl w:val="0"/>
          <w:numId w:val="8"/>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«Прерывание беременности»</w:t>
      </w:r>
    </w:p>
    <w:p w:rsidR="00860183" w:rsidRPr="009E61E8" w:rsidRDefault="00860183" w:rsidP="00E55821">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Исход беременности;</w:t>
      </w:r>
    </w:p>
    <w:p w:rsidR="00860183" w:rsidRPr="009E61E8" w:rsidRDefault="00860183" w:rsidP="00E55821">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Дата исхода беременности;</w:t>
      </w:r>
    </w:p>
    <w:p w:rsidR="00860183" w:rsidRPr="009E61E8" w:rsidRDefault="00860183" w:rsidP="00E55821">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Срок прерывания беременности.</w:t>
      </w:r>
    </w:p>
    <w:p w:rsidR="00860183" w:rsidRPr="009E61E8" w:rsidRDefault="00860183" w:rsidP="00E55821">
      <w:pPr>
        <w:pStyle w:val="aff9"/>
        <w:numPr>
          <w:ilvl w:val="0"/>
          <w:numId w:val="8"/>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Вкладка «Рекомендации»</w:t>
      </w:r>
    </w:p>
    <w:p w:rsidR="00860183" w:rsidRPr="009E61E8" w:rsidRDefault="00860183" w:rsidP="00E55821">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 xml:space="preserve">Режим и диета; </w:t>
      </w:r>
    </w:p>
    <w:p w:rsidR="00860183" w:rsidRPr="009E61E8" w:rsidRDefault="00860183" w:rsidP="00E55821">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Рекомендованное лечение;</w:t>
      </w:r>
    </w:p>
    <w:p w:rsidR="00860183" w:rsidRPr="009E61E8" w:rsidRDefault="00860183" w:rsidP="00E55821">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Трудовые рекомендации</w:t>
      </w:r>
    </w:p>
    <w:p w:rsidR="00860183" w:rsidRPr="009E61E8" w:rsidRDefault="00860183" w:rsidP="00E55821">
      <w:pPr>
        <w:pStyle w:val="aff9"/>
        <w:numPr>
          <w:ilvl w:val="0"/>
          <w:numId w:val="8"/>
        </w:numPr>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lastRenderedPageBreak/>
        <w:t>Вкладка «Перемещения пациента в МО»</w:t>
      </w:r>
    </w:p>
    <w:p w:rsidR="00860183" w:rsidRPr="009E61E8" w:rsidRDefault="00860183" w:rsidP="00E55821">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Дата выписки</w:t>
      </w:r>
      <w:r w:rsidRPr="009E61E8">
        <w:rPr>
          <w:rFonts w:ascii="Times New Roman" w:hAnsi="Times New Roman" w:cs="Times New Roman"/>
          <w:b w:val="0"/>
          <w:bCs w:val="0"/>
          <w:iCs/>
          <w:color w:val="auto"/>
          <w:sz w:val="24"/>
          <w:szCs w:val="24"/>
          <w:lang w:val="en-US"/>
        </w:rPr>
        <w:t>/</w:t>
      </w:r>
      <w:r w:rsidRPr="009E61E8">
        <w:rPr>
          <w:rFonts w:ascii="Times New Roman" w:hAnsi="Times New Roman" w:cs="Times New Roman"/>
          <w:b w:val="0"/>
          <w:bCs w:val="0"/>
          <w:iCs/>
          <w:color w:val="auto"/>
          <w:sz w:val="24"/>
          <w:szCs w:val="24"/>
        </w:rPr>
        <w:t>перевода;</w:t>
      </w:r>
    </w:p>
    <w:p w:rsidR="00860183" w:rsidRPr="009E61E8" w:rsidRDefault="00860183" w:rsidP="00E55821">
      <w:pPr>
        <w:pStyle w:val="aff9"/>
        <w:numPr>
          <w:ilvl w:val="0"/>
          <w:numId w:val="9"/>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 xml:space="preserve">Вид медицинской помощи; </w:t>
      </w:r>
    </w:p>
    <w:p w:rsidR="00860183" w:rsidRPr="009E61E8" w:rsidRDefault="00860183" w:rsidP="00E55821">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Диагноз при поступлении;</w:t>
      </w:r>
    </w:p>
    <w:p w:rsidR="00860183" w:rsidRPr="009E61E8" w:rsidRDefault="00860183" w:rsidP="00E55821">
      <w:pPr>
        <w:pStyle w:val="aff9"/>
        <w:numPr>
          <w:ilvl w:val="0"/>
          <w:numId w:val="7"/>
        </w:numPr>
        <w:spacing w:line="360" w:lineRule="auto"/>
        <w:ind w:left="1701"/>
        <w:jc w:val="both"/>
        <w:rPr>
          <w:rFonts w:ascii="Times New Roman" w:hAnsi="Times New Roman" w:cs="Times New Roman"/>
          <w:b w:val="0"/>
          <w:bCs w:val="0"/>
          <w:iCs/>
          <w:color w:val="auto"/>
          <w:sz w:val="24"/>
          <w:szCs w:val="24"/>
        </w:rPr>
      </w:pPr>
      <w:r w:rsidRPr="009E61E8">
        <w:rPr>
          <w:rFonts w:ascii="Times New Roman" w:hAnsi="Times New Roman" w:cs="Times New Roman"/>
          <w:b w:val="0"/>
          <w:bCs w:val="0"/>
          <w:iCs/>
          <w:color w:val="auto"/>
          <w:sz w:val="24"/>
          <w:szCs w:val="24"/>
        </w:rPr>
        <w:t>Койки. Информация по койкам заполняется по кнопке «Указать койки» (рис. 60). В открывшейся форме нажать на кнопку «Добавить» и указать дату/время и профиль койки (рис. 61). Далее сохранить сведения по кнопке «Записать и закрыть».</w:t>
      </w:r>
    </w:p>
    <w:p w:rsidR="00860183" w:rsidRPr="009E61E8" w:rsidRDefault="00860183" w:rsidP="00E55821">
      <w:pPr>
        <w:pStyle w:val="17"/>
        <w:spacing w:after="0" w:line="360" w:lineRule="auto"/>
        <w:rPr>
          <w:rFonts w:ascii="Times New Roman" w:eastAsia="Times New Roman" w:hAnsi="Times New Roman" w:cs="Times New Roman"/>
          <w:sz w:val="24"/>
          <w:szCs w:val="24"/>
        </w:rPr>
      </w:pPr>
      <w:r w:rsidRPr="009E61E8">
        <w:rPr>
          <w:rFonts w:ascii="Times New Roman" w:eastAsia="Times New Roman" w:hAnsi="Times New Roman" w:cs="Times New Roman"/>
          <w:noProof/>
          <w:sz w:val="24"/>
          <w:szCs w:val="24"/>
          <w:lang w:val="ru-RU" w:eastAsia="ru-RU" w:bidi="ar-SA"/>
        </w:rPr>
        <w:drawing>
          <wp:inline distT="0" distB="0" distL="0" distR="0">
            <wp:extent cx="6379845" cy="1772285"/>
            <wp:effectExtent l="19050" t="19050" r="20955" b="184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6379845" cy="1772285"/>
                    </a:xfrm>
                    <a:prstGeom prst="rect">
                      <a:avLst/>
                    </a:prstGeom>
                    <a:noFill/>
                    <a:ln w="6350" cmpd="sng">
                      <a:solidFill>
                        <a:srgbClr val="000000"/>
                      </a:solidFill>
                      <a:miter lim="800000"/>
                      <a:headEnd/>
                      <a:tailEnd/>
                    </a:ln>
                    <a:effectLst/>
                  </pic:spPr>
                </pic:pic>
              </a:graphicData>
            </a:graphic>
          </wp:inline>
        </w:drawing>
      </w:r>
    </w:p>
    <w:p w:rsidR="00860183" w:rsidRPr="009E61E8" w:rsidRDefault="00860183" w:rsidP="00E55821">
      <w:pPr>
        <w:pStyle w:val="aff9"/>
        <w:spacing w:after="120"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60 – Заполнение информации по профилю койки</w:t>
      </w:r>
    </w:p>
    <w:p w:rsidR="00860183" w:rsidRPr="009E61E8" w:rsidRDefault="00860183" w:rsidP="00E55821">
      <w:pPr>
        <w:pStyle w:val="17"/>
        <w:spacing w:after="0" w:line="360" w:lineRule="auto"/>
        <w:jc w:val="center"/>
        <w:rPr>
          <w:rFonts w:ascii="Times New Roman" w:hAnsi="Times New Roman" w:cs="Times New Roman"/>
          <w:noProof/>
        </w:rPr>
      </w:pPr>
      <w:r w:rsidRPr="009E61E8">
        <w:rPr>
          <w:rFonts w:ascii="Times New Roman" w:hAnsi="Times New Roman" w:cs="Times New Roman"/>
          <w:noProof/>
          <w:lang w:val="ru-RU" w:eastAsia="ru-RU" w:bidi="ar-SA"/>
        </w:rPr>
        <w:drawing>
          <wp:inline distT="0" distB="0" distL="0" distR="0">
            <wp:extent cx="4107815" cy="1343660"/>
            <wp:effectExtent l="19050" t="19050" r="26035" b="279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4107815" cy="1343660"/>
                    </a:xfrm>
                    <a:prstGeom prst="rect">
                      <a:avLst/>
                    </a:prstGeom>
                    <a:noFill/>
                    <a:ln w="6350" cmpd="sng">
                      <a:solidFill>
                        <a:srgbClr val="000000"/>
                      </a:solidFill>
                      <a:miter lim="800000"/>
                      <a:headEnd/>
                      <a:tailEnd/>
                    </a:ln>
                    <a:effectLst/>
                  </pic:spPr>
                </pic:pic>
              </a:graphicData>
            </a:graphic>
          </wp:inline>
        </w:drawing>
      </w:r>
    </w:p>
    <w:p w:rsidR="00860183" w:rsidRPr="009E61E8" w:rsidRDefault="00860183" w:rsidP="00E55821">
      <w:pPr>
        <w:pStyle w:val="aff9"/>
        <w:spacing w:after="120"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61 – Внесение даты и профиля койки</w:t>
      </w:r>
    </w:p>
    <w:p w:rsidR="00860183" w:rsidRPr="009E61E8" w:rsidRDefault="00860183" w:rsidP="00860183">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После того как все данные будут заполнены необходимо нажать на кнопку «Документ готов» (рис. 62) и подписать ЭЦП.</w:t>
      </w:r>
    </w:p>
    <w:p w:rsidR="00860183" w:rsidRPr="009E61E8" w:rsidRDefault="00860183" w:rsidP="00E55821">
      <w:pPr>
        <w:pStyle w:val="17"/>
        <w:spacing w:after="0" w:line="360" w:lineRule="auto"/>
        <w:jc w:val="center"/>
        <w:rPr>
          <w:rFonts w:ascii="Times New Roman" w:hAnsi="Times New Roman" w:cs="Times New Roman"/>
          <w:noProof/>
        </w:rPr>
      </w:pPr>
      <w:r w:rsidRPr="009E61E8">
        <w:rPr>
          <w:rFonts w:ascii="Times New Roman" w:hAnsi="Times New Roman" w:cs="Times New Roman"/>
          <w:noProof/>
          <w:lang w:val="ru-RU" w:eastAsia="ru-RU" w:bidi="ar-SA"/>
        </w:rPr>
        <w:drawing>
          <wp:inline distT="0" distB="0" distL="0" distR="0">
            <wp:extent cx="3671570" cy="984885"/>
            <wp:effectExtent l="19050" t="19050" r="24130" b="24765"/>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b="28702"/>
                    <a:stretch>
                      <a:fillRect/>
                    </a:stretch>
                  </pic:blipFill>
                  <pic:spPr bwMode="auto">
                    <a:xfrm>
                      <a:off x="0" y="0"/>
                      <a:ext cx="3671570" cy="984885"/>
                    </a:xfrm>
                    <a:prstGeom prst="rect">
                      <a:avLst/>
                    </a:prstGeom>
                    <a:noFill/>
                    <a:ln w="6350" cmpd="sng">
                      <a:solidFill>
                        <a:srgbClr val="000000"/>
                      </a:solidFill>
                      <a:miter lim="800000"/>
                      <a:headEnd/>
                      <a:tailEnd/>
                    </a:ln>
                    <a:effectLst/>
                  </pic:spPr>
                </pic:pic>
              </a:graphicData>
            </a:graphic>
          </wp:inline>
        </w:drawing>
      </w:r>
    </w:p>
    <w:p w:rsidR="00860183" w:rsidRPr="009E61E8" w:rsidRDefault="00860183" w:rsidP="00860183">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62 – Перевод документа в статус «Документ готов»</w:t>
      </w:r>
    </w:p>
    <w:p w:rsidR="00860183" w:rsidRPr="009E61E8" w:rsidRDefault="00860183" w:rsidP="00860183">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Если пациент ранее не был на контроле ВИМИС по АКиНЕО, то отобразится сообщение о постановке пациента на контроль (рис. 63).</w:t>
      </w:r>
    </w:p>
    <w:p w:rsidR="00860183" w:rsidRPr="009E61E8" w:rsidRDefault="00860183" w:rsidP="00E55821">
      <w:pPr>
        <w:pStyle w:val="17"/>
        <w:spacing w:after="0" w:line="360" w:lineRule="auto"/>
        <w:jc w:val="center"/>
        <w:rPr>
          <w:rFonts w:ascii="Times New Roman" w:hAnsi="Times New Roman" w:cs="Times New Roman"/>
          <w:noProof/>
        </w:rPr>
      </w:pPr>
      <w:r w:rsidRPr="009E61E8">
        <w:rPr>
          <w:rFonts w:ascii="Times New Roman" w:hAnsi="Times New Roman" w:cs="Times New Roman"/>
          <w:noProof/>
          <w:lang w:val="ru-RU" w:eastAsia="ru-RU" w:bidi="ar-SA"/>
        </w:rPr>
        <w:drawing>
          <wp:inline distT="0" distB="0" distL="0" distR="0">
            <wp:extent cx="6386830" cy="605155"/>
            <wp:effectExtent l="19050" t="19050" r="13970" b="23495"/>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srcRect/>
                    <a:stretch>
                      <a:fillRect/>
                    </a:stretch>
                  </pic:blipFill>
                  <pic:spPr bwMode="auto">
                    <a:xfrm>
                      <a:off x="0" y="0"/>
                      <a:ext cx="6386830" cy="605155"/>
                    </a:xfrm>
                    <a:prstGeom prst="rect">
                      <a:avLst/>
                    </a:prstGeom>
                    <a:noFill/>
                    <a:ln w="6350" cmpd="sng">
                      <a:solidFill>
                        <a:srgbClr val="000000"/>
                      </a:solidFill>
                      <a:miter lim="800000"/>
                      <a:headEnd/>
                      <a:tailEnd/>
                    </a:ln>
                    <a:effectLst/>
                  </pic:spPr>
                </pic:pic>
              </a:graphicData>
            </a:graphic>
          </wp:inline>
        </w:drawing>
      </w:r>
    </w:p>
    <w:p w:rsidR="00860183" w:rsidRPr="009E61E8" w:rsidRDefault="00860183" w:rsidP="00860183">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63 – Сообщение о постановке пациента на контрольВИМИС АКиНЕО</w:t>
      </w:r>
    </w:p>
    <w:p w:rsidR="00860183" w:rsidRPr="009E61E8" w:rsidRDefault="00860183" w:rsidP="00860183">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lastRenderedPageBreak/>
        <w:t>После подписания ЭЦП происходит постановка на отправку ШМД «Лечение в условиях стационара» в федеральный регистр «ВИМИС» с профилем «АКиНЕО» с присвоением триггерной точки «8».</w:t>
      </w:r>
    </w:p>
    <w:p w:rsidR="00860183" w:rsidRPr="009E61E8" w:rsidRDefault="00860183" w:rsidP="00C356F5">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Cs w:val="0"/>
          <w:iCs/>
          <w:color w:val="auto"/>
          <w:sz w:val="24"/>
          <w:szCs w:val="20"/>
        </w:rPr>
        <w:t>Важно!</w:t>
      </w:r>
      <w:r w:rsidRPr="009E61E8">
        <w:rPr>
          <w:rFonts w:ascii="Times New Roman" w:hAnsi="Times New Roman" w:cs="Times New Roman"/>
          <w:b w:val="0"/>
          <w:bCs w:val="0"/>
          <w:iCs/>
          <w:color w:val="auto"/>
          <w:sz w:val="24"/>
          <w:szCs w:val="20"/>
        </w:rPr>
        <w:t xml:space="preserve">При выписке пациента с диагнозом из таблицы № 1 и исходе беременности «прерывание беременности» осуществляется проверка на наличие подписанного ЭЦП медицинского документа «Лечение в условиях стационара». В случае отсутствия данного ШМД выписка пациента будет не проведена (рис. 64). Только после формирования и подписания ЭЦП медицинского документа «Лечение в условиях стационара» будет доступно проведение выписки пациента. </w:t>
      </w:r>
    </w:p>
    <w:p w:rsidR="00860183" w:rsidRPr="009E61E8" w:rsidRDefault="00860183" w:rsidP="00E55821">
      <w:pPr>
        <w:pStyle w:val="17"/>
        <w:spacing w:after="0" w:line="360" w:lineRule="auto"/>
        <w:jc w:val="center"/>
        <w:rPr>
          <w:rFonts w:ascii="Times New Roman" w:hAnsi="Times New Roman" w:cs="Times New Roman"/>
          <w:noProof/>
          <w:lang w:eastAsia="ru-RU"/>
        </w:rPr>
      </w:pPr>
      <w:r w:rsidRPr="009E61E8">
        <w:rPr>
          <w:rFonts w:ascii="Times New Roman" w:hAnsi="Times New Roman" w:cs="Times New Roman"/>
          <w:noProof/>
          <w:lang w:val="ru-RU" w:eastAsia="ru-RU" w:bidi="ar-SA"/>
        </w:rPr>
        <w:drawing>
          <wp:inline distT="0" distB="0" distL="0" distR="0">
            <wp:extent cx="5781853" cy="2667883"/>
            <wp:effectExtent l="19050" t="19050" r="28397" b="18167"/>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5788255" cy="2670837"/>
                    </a:xfrm>
                    <a:prstGeom prst="rect">
                      <a:avLst/>
                    </a:prstGeom>
                    <a:noFill/>
                    <a:ln w="6350" cmpd="sng">
                      <a:solidFill>
                        <a:srgbClr val="000000"/>
                      </a:solidFill>
                      <a:miter lim="800000"/>
                      <a:headEnd/>
                      <a:tailEnd/>
                    </a:ln>
                    <a:effectLst/>
                  </pic:spPr>
                </pic:pic>
              </a:graphicData>
            </a:graphic>
          </wp:inline>
        </w:drawing>
      </w:r>
    </w:p>
    <w:p w:rsidR="00860183" w:rsidRPr="009E61E8" w:rsidRDefault="00860183" w:rsidP="00860183">
      <w:pPr>
        <w:pStyle w:val="aff9"/>
        <w:spacing w:line="360" w:lineRule="auto"/>
        <w:jc w:val="center"/>
        <w:rPr>
          <w:rFonts w:ascii="Times New Roman" w:hAnsi="Times New Roman" w:cs="Times New Roman"/>
          <w:b w:val="0"/>
          <w:bCs w:val="0"/>
          <w:iCs/>
          <w:color w:val="auto"/>
          <w:sz w:val="20"/>
          <w:szCs w:val="20"/>
        </w:rPr>
      </w:pPr>
      <w:r w:rsidRPr="009E61E8">
        <w:rPr>
          <w:rFonts w:ascii="Times New Roman" w:hAnsi="Times New Roman" w:cs="Times New Roman"/>
          <w:b w:val="0"/>
          <w:bCs w:val="0"/>
          <w:iCs/>
          <w:color w:val="auto"/>
          <w:sz w:val="20"/>
          <w:szCs w:val="20"/>
        </w:rPr>
        <w:t>Рисунок 64 – Системное сообщение о запрете выписки пациента</w:t>
      </w:r>
    </w:p>
    <w:p w:rsidR="00BB4A40" w:rsidRDefault="00BB4A40" w:rsidP="00C356F5">
      <w:pPr>
        <w:pStyle w:val="17"/>
        <w:spacing w:after="0" w:line="360" w:lineRule="auto"/>
        <w:jc w:val="both"/>
        <w:outlineLvl w:val="1"/>
        <w:rPr>
          <w:rFonts w:ascii="Times New Roman" w:eastAsia="Times New Roman" w:hAnsi="Times New Roman" w:cs="Times New Roman"/>
          <w:b/>
          <w:sz w:val="24"/>
          <w:szCs w:val="28"/>
          <w:lang w:val="ru-RU"/>
        </w:rPr>
      </w:pPr>
      <w:bookmarkStart w:id="38" w:name="_Toc121909560"/>
      <w:r w:rsidRPr="009E61E8">
        <w:rPr>
          <w:rFonts w:ascii="Times New Roman" w:eastAsia="Times New Roman" w:hAnsi="Times New Roman" w:cs="Times New Roman"/>
          <w:b/>
          <w:sz w:val="24"/>
          <w:szCs w:val="28"/>
          <w:lang w:val="ru-RU"/>
        </w:rPr>
        <w:t xml:space="preserve">3.6 </w:t>
      </w:r>
      <w:r w:rsidR="00F85E65" w:rsidRPr="009E61E8">
        <w:rPr>
          <w:rFonts w:ascii="Times New Roman" w:eastAsia="Times New Roman" w:hAnsi="Times New Roman" w:cs="Times New Roman"/>
          <w:b/>
          <w:sz w:val="24"/>
          <w:szCs w:val="28"/>
          <w:lang w:val="ru-RU"/>
        </w:rPr>
        <w:t xml:space="preserve">Выявление извещения о критическом акушерском состоянии </w:t>
      </w:r>
      <w:r w:rsidRPr="009E61E8">
        <w:rPr>
          <w:rFonts w:ascii="Times New Roman" w:eastAsia="Times New Roman" w:hAnsi="Times New Roman" w:cs="Times New Roman"/>
          <w:b/>
          <w:sz w:val="24"/>
          <w:szCs w:val="28"/>
          <w:lang w:val="ru-RU"/>
        </w:rPr>
        <w:t>- Триггерная точка «</w:t>
      </w:r>
      <w:r w:rsidR="00F85E65" w:rsidRPr="009E61E8">
        <w:rPr>
          <w:rFonts w:ascii="Times New Roman" w:eastAsia="Times New Roman" w:hAnsi="Times New Roman" w:cs="Times New Roman"/>
          <w:b/>
          <w:sz w:val="24"/>
          <w:szCs w:val="28"/>
          <w:lang w:val="ru-RU"/>
        </w:rPr>
        <w:t>20</w:t>
      </w:r>
      <w:r w:rsidRPr="009E61E8">
        <w:rPr>
          <w:rFonts w:ascii="Times New Roman" w:eastAsia="Times New Roman" w:hAnsi="Times New Roman" w:cs="Times New Roman"/>
          <w:b/>
          <w:sz w:val="24"/>
          <w:szCs w:val="28"/>
          <w:lang w:val="ru-RU"/>
        </w:rPr>
        <w:t>»</w:t>
      </w:r>
      <w:bookmarkEnd w:id="38"/>
    </w:p>
    <w:p w:rsidR="00A80D91" w:rsidRPr="00BB4A40" w:rsidRDefault="00A80D91" w:rsidP="00A80D91">
      <w:pPr>
        <w:pStyle w:val="aff9"/>
        <w:spacing w:line="360" w:lineRule="auto"/>
        <w:jc w:val="both"/>
        <w:outlineLvl w:val="1"/>
        <w:rPr>
          <w:rFonts w:ascii="Times New Roman" w:eastAsia="Times New Roman" w:hAnsi="Times New Roman" w:cs="Times New Roman"/>
          <w:color w:val="auto"/>
          <w:sz w:val="24"/>
          <w:szCs w:val="28"/>
        </w:rPr>
      </w:pPr>
      <w:bookmarkStart w:id="39" w:name="_Toc121909561"/>
      <w:r>
        <w:rPr>
          <w:rFonts w:ascii="Times New Roman" w:eastAsia="Times New Roman" w:hAnsi="Times New Roman" w:cs="Times New Roman"/>
          <w:color w:val="auto"/>
          <w:sz w:val="24"/>
          <w:szCs w:val="28"/>
        </w:rPr>
        <w:t>3.6.1 Создание случая и документа КАС</w:t>
      </w:r>
      <w:bookmarkEnd w:id="39"/>
    </w:p>
    <w:p w:rsidR="00A80D91" w:rsidRPr="00667D8B" w:rsidRDefault="00A80D91" w:rsidP="00A80D91">
      <w:pPr>
        <w:pStyle w:val="17"/>
        <w:spacing w:line="360" w:lineRule="auto"/>
        <w:ind w:firstLine="720"/>
        <w:jc w:val="both"/>
        <w:rPr>
          <w:rFonts w:ascii="Times New Roman" w:eastAsia="Times New Roman" w:hAnsi="Times New Roman" w:cs="Times New Roman"/>
          <w:sz w:val="24"/>
          <w:szCs w:val="24"/>
          <w:lang w:val="ru-RU"/>
        </w:rPr>
      </w:pPr>
      <w:r w:rsidRPr="00667D8B">
        <w:rPr>
          <w:rFonts w:ascii="Times New Roman" w:eastAsia="Times New Roman" w:hAnsi="Times New Roman" w:cs="Times New Roman"/>
          <w:sz w:val="24"/>
          <w:szCs w:val="24"/>
          <w:lang w:val="ru-RU"/>
        </w:rPr>
        <w:t xml:space="preserve">Пользователю необходимо зайти в периферийную базу под правами </w:t>
      </w:r>
      <w:r w:rsidRPr="00BB4A40">
        <w:rPr>
          <w:rFonts w:ascii="Times New Roman" w:eastAsia="Times New Roman" w:hAnsi="Times New Roman" w:cs="Times New Roman"/>
          <w:sz w:val="24"/>
          <w:szCs w:val="24"/>
          <w:lang w:val="ru-RU"/>
        </w:rPr>
        <w:t>«</w:t>
      </w:r>
      <w:r w:rsidRPr="00BB4A40">
        <w:rPr>
          <w:rFonts w:ascii="Times New Roman" w:hAnsi="Times New Roman" w:cs="Times New Roman"/>
          <w:sz w:val="24"/>
          <w:szCs w:val="24"/>
          <w:shd w:val="clear" w:color="auto" w:fill="FFFFFF"/>
          <w:lang w:val="ru-RU"/>
        </w:rPr>
        <w:t>Врач стационара / Врач дневного стационара (тмб)</w:t>
      </w:r>
      <w:r w:rsidRPr="00BB4A40">
        <w:rPr>
          <w:rFonts w:ascii="Times New Roman" w:eastAsia="Times New Roman" w:hAnsi="Times New Roman" w:cs="Times New Roman"/>
          <w:sz w:val="24"/>
          <w:szCs w:val="24"/>
          <w:lang w:val="ru-RU"/>
        </w:rPr>
        <w:t xml:space="preserve">», </w:t>
      </w:r>
      <w:r w:rsidRPr="00667D8B">
        <w:rPr>
          <w:rFonts w:ascii="Times New Roman" w:eastAsia="Times New Roman" w:hAnsi="Times New Roman" w:cs="Times New Roman"/>
          <w:sz w:val="24"/>
          <w:szCs w:val="24"/>
          <w:lang w:val="ru-RU"/>
        </w:rPr>
        <w:t>перейти в подсистему «</w:t>
      </w:r>
      <w:r>
        <w:rPr>
          <w:rFonts w:ascii="Times New Roman" w:eastAsia="Times New Roman" w:hAnsi="Times New Roman" w:cs="Times New Roman"/>
          <w:sz w:val="24"/>
          <w:szCs w:val="24"/>
          <w:lang w:val="ru-RU"/>
        </w:rPr>
        <w:t>Отделение</w:t>
      </w:r>
      <w:r w:rsidRPr="00667D8B">
        <w:rPr>
          <w:rFonts w:ascii="Times New Roman" w:eastAsia="Times New Roman" w:hAnsi="Times New Roman" w:cs="Times New Roman"/>
          <w:sz w:val="24"/>
          <w:szCs w:val="24"/>
          <w:lang w:val="ru-RU"/>
        </w:rPr>
        <w:t>» далее нажать на ссылку «</w:t>
      </w:r>
      <w:r>
        <w:rPr>
          <w:rFonts w:ascii="Times New Roman" w:eastAsia="Times New Roman" w:hAnsi="Times New Roman" w:cs="Times New Roman"/>
          <w:sz w:val="24"/>
          <w:szCs w:val="24"/>
          <w:lang w:val="ru-RU"/>
        </w:rPr>
        <w:t>Регистр пациентов КАС</w:t>
      </w:r>
      <w:r w:rsidRPr="00667D8B">
        <w:rPr>
          <w:rFonts w:ascii="Times New Roman" w:eastAsia="Times New Roman" w:hAnsi="Times New Roman" w:cs="Times New Roman"/>
          <w:sz w:val="24"/>
          <w:szCs w:val="24"/>
          <w:lang w:val="ru-RU"/>
        </w:rPr>
        <w:t>» (Рис.</w:t>
      </w:r>
      <w:r w:rsidR="008A2C07">
        <w:rPr>
          <w:rFonts w:ascii="Times New Roman" w:eastAsia="Times New Roman" w:hAnsi="Times New Roman" w:cs="Times New Roman"/>
          <w:sz w:val="24"/>
          <w:szCs w:val="24"/>
          <w:lang w:val="ru-RU"/>
        </w:rPr>
        <w:t>65</w:t>
      </w:r>
      <w:r w:rsidRPr="00667D8B">
        <w:rPr>
          <w:rFonts w:ascii="Times New Roman" w:eastAsia="Times New Roman" w:hAnsi="Times New Roman" w:cs="Times New Roman"/>
          <w:sz w:val="24"/>
          <w:szCs w:val="24"/>
          <w:lang w:val="ru-RU"/>
        </w:rPr>
        <w:t>).</w:t>
      </w:r>
    </w:p>
    <w:p w:rsidR="00A80D91" w:rsidRPr="00BB4A40" w:rsidRDefault="00A80D91" w:rsidP="00A80D91">
      <w:pPr>
        <w:spacing w:line="360" w:lineRule="auto"/>
        <w:jc w:val="center"/>
        <w:rPr>
          <w:rFonts w:ascii="Times New Roman" w:hAnsi="Times New Roman"/>
          <w:b/>
          <w:bCs/>
          <w:iCs/>
          <w:sz w:val="24"/>
          <w:szCs w:val="24"/>
          <w:lang w:val="ru-RU"/>
        </w:rPr>
      </w:pPr>
      <w:r>
        <w:rPr>
          <w:noProof/>
          <w:lang w:val="ru-RU" w:eastAsia="ru-RU" w:bidi="ar-SA"/>
        </w:rPr>
        <w:drawing>
          <wp:inline distT="0" distB="0" distL="0" distR="0">
            <wp:extent cx="5043893" cy="2141220"/>
            <wp:effectExtent l="57150" t="57150" r="42545" b="304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089251" cy="2160475"/>
                    </a:xfrm>
                    <a:prstGeom prst="rect">
                      <a:avLst/>
                    </a:prstGeom>
                    <a:scene3d>
                      <a:camera prst="orthographicFront"/>
                      <a:lightRig rig="threePt" dir="t"/>
                    </a:scene3d>
                    <a:sp3d contourW="12700"/>
                  </pic:spPr>
                </pic:pic>
              </a:graphicData>
            </a:graphic>
          </wp:inline>
        </w:drawing>
      </w:r>
    </w:p>
    <w:p w:rsidR="00A80D91" w:rsidRDefault="00A80D91"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 xml:space="preserve">Рисунок </w:t>
      </w:r>
      <w:r w:rsidR="008A2C07">
        <w:rPr>
          <w:rFonts w:ascii="Times New Roman" w:hAnsi="Times New Roman"/>
          <w:b w:val="0"/>
          <w:bCs w:val="0"/>
          <w:iCs/>
          <w:color w:val="auto"/>
          <w:sz w:val="20"/>
          <w:szCs w:val="20"/>
        </w:rPr>
        <w:t>65</w:t>
      </w:r>
      <w:r w:rsidRPr="009F74D0">
        <w:rPr>
          <w:rFonts w:ascii="Times New Roman" w:hAnsi="Times New Roman"/>
          <w:b w:val="0"/>
          <w:bCs w:val="0"/>
          <w:iCs/>
          <w:color w:val="auto"/>
          <w:sz w:val="20"/>
          <w:szCs w:val="20"/>
        </w:rPr>
        <w:t xml:space="preserve">– </w:t>
      </w:r>
      <w:r>
        <w:rPr>
          <w:rFonts w:ascii="Times New Roman" w:hAnsi="Times New Roman"/>
          <w:b w:val="0"/>
          <w:bCs w:val="0"/>
          <w:iCs/>
          <w:color w:val="auto"/>
          <w:sz w:val="20"/>
          <w:szCs w:val="20"/>
        </w:rPr>
        <w:t>Форма регистра пациентов КАС</w:t>
      </w:r>
    </w:p>
    <w:p w:rsidR="00A80D91" w:rsidRDefault="00A80D91" w:rsidP="00A80D91">
      <w:pPr>
        <w:pStyle w:val="17"/>
        <w:spacing w:line="360" w:lineRule="auto"/>
        <w:ind w:firstLine="720"/>
        <w:jc w:val="both"/>
        <w:rPr>
          <w:rFonts w:ascii="Times New Roman" w:eastAsia="Times New Roman" w:hAnsi="Times New Roman" w:cs="Times New Roman"/>
          <w:sz w:val="24"/>
          <w:szCs w:val="28"/>
          <w:lang w:val="ru-RU"/>
        </w:rPr>
      </w:pPr>
      <w:r w:rsidRPr="00BB4A40">
        <w:rPr>
          <w:rFonts w:ascii="Times New Roman" w:eastAsia="Times New Roman" w:hAnsi="Times New Roman" w:cs="Times New Roman"/>
          <w:sz w:val="24"/>
          <w:szCs w:val="28"/>
          <w:lang w:val="ru-RU"/>
        </w:rPr>
        <w:lastRenderedPageBreak/>
        <w:t xml:space="preserve">Для создания нового случая КАС необходимо нажать на кнопку «Создать случай» (Рис. </w:t>
      </w:r>
      <w:r w:rsidR="008A2C07">
        <w:rPr>
          <w:rFonts w:ascii="Times New Roman" w:eastAsia="Times New Roman" w:hAnsi="Times New Roman" w:cs="Times New Roman"/>
          <w:sz w:val="24"/>
          <w:szCs w:val="28"/>
          <w:lang w:val="ru-RU"/>
        </w:rPr>
        <w:t>66</w:t>
      </w:r>
      <w:r w:rsidRPr="00BB4A40">
        <w:rPr>
          <w:rFonts w:ascii="Times New Roman" w:eastAsia="Times New Roman" w:hAnsi="Times New Roman" w:cs="Times New Roman"/>
          <w:sz w:val="24"/>
          <w:szCs w:val="28"/>
          <w:lang w:val="ru-RU"/>
        </w:rPr>
        <w:t xml:space="preserve">). Открылась форма для создания первичного документа по случаю «Извещение критического акушерского состояния» (Рис. </w:t>
      </w:r>
      <w:r w:rsidR="008A2C07">
        <w:rPr>
          <w:rFonts w:ascii="Times New Roman" w:eastAsia="Times New Roman" w:hAnsi="Times New Roman" w:cs="Times New Roman"/>
          <w:sz w:val="24"/>
          <w:szCs w:val="28"/>
          <w:lang w:val="ru-RU"/>
        </w:rPr>
        <w:t>67</w:t>
      </w:r>
      <w:r w:rsidRPr="00BB4A40">
        <w:rPr>
          <w:rFonts w:ascii="Times New Roman" w:eastAsia="Times New Roman" w:hAnsi="Times New Roman" w:cs="Times New Roman"/>
          <w:sz w:val="24"/>
          <w:szCs w:val="28"/>
          <w:lang w:val="ru-RU"/>
        </w:rPr>
        <w:t>).</w:t>
      </w:r>
    </w:p>
    <w:p w:rsidR="00A80D91" w:rsidRDefault="00A80D91" w:rsidP="00A80D91">
      <w:pPr>
        <w:pStyle w:val="17"/>
        <w:spacing w:line="360" w:lineRule="auto"/>
        <w:ind w:firstLine="720"/>
        <w:jc w:val="center"/>
        <w:rPr>
          <w:rFonts w:ascii="Times New Roman" w:eastAsia="Times New Roman" w:hAnsi="Times New Roman" w:cs="Times New Roman"/>
          <w:sz w:val="24"/>
          <w:szCs w:val="28"/>
          <w:lang w:val="ru-RU"/>
        </w:rPr>
      </w:pPr>
      <w:r>
        <w:rPr>
          <w:noProof/>
          <w:lang w:val="ru-RU" w:eastAsia="ru-RU" w:bidi="ar-SA"/>
        </w:rPr>
        <w:drawing>
          <wp:inline distT="0" distB="0" distL="0" distR="0">
            <wp:extent cx="5029200" cy="2274296"/>
            <wp:effectExtent l="57150" t="57150" r="38100" b="3111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35970" cy="2277357"/>
                    </a:xfrm>
                    <a:prstGeom prst="rect">
                      <a:avLst/>
                    </a:prstGeom>
                    <a:scene3d>
                      <a:camera prst="orthographicFront"/>
                      <a:lightRig rig="threePt" dir="t"/>
                    </a:scene3d>
                    <a:sp3d contourW="12700"/>
                  </pic:spPr>
                </pic:pic>
              </a:graphicData>
            </a:graphic>
          </wp:inline>
        </w:drawing>
      </w:r>
    </w:p>
    <w:p w:rsidR="00A80D91" w:rsidRDefault="00A80D91"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 xml:space="preserve">Рисунок </w:t>
      </w:r>
      <w:r w:rsidR="008A2C07">
        <w:rPr>
          <w:rFonts w:ascii="Times New Roman" w:hAnsi="Times New Roman"/>
          <w:b w:val="0"/>
          <w:bCs w:val="0"/>
          <w:iCs/>
          <w:color w:val="auto"/>
          <w:sz w:val="20"/>
          <w:szCs w:val="20"/>
        </w:rPr>
        <w:t>66</w:t>
      </w:r>
      <w:r w:rsidRPr="009F74D0">
        <w:rPr>
          <w:rFonts w:ascii="Times New Roman" w:hAnsi="Times New Roman"/>
          <w:b w:val="0"/>
          <w:bCs w:val="0"/>
          <w:iCs/>
          <w:color w:val="auto"/>
          <w:sz w:val="20"/>
          <w:szCs w:val="20"/>
        </w:rPr>
        <w:t xml:space="preserve">– </w:t>
      </w:r>
      <w:r>
        <w:rPr>
          <w:rFonts w:ascii="Times New Roman" w:hAnsi="Times New Roman"/>
          <w:b w:val="0"/>
          <w:bCs w:val="0"/>
          <w:iCs/>
          <w:color w:val="auto"/>
          <w:sz w:val="20"/>
          <w:szCs w:val="20"/>
        </w:rPr>
        <w:t>Создание нового случая КАС</w:t>
      </w:r>
    </w:p>
    <w:p w:rsidR="00A80D91" w:rsidRPr="00E715D7" w:rsidRDefault="00A80D91" w:rsidP="00A80D91">
      <w:pPr>
        <w:pStyle w:val="17"/>
        <w:spacing w:line="360" w:lineRule="auto"/>
        <w:ind w:firstLine="720"/>
        <w:jc w:val="center"/>
        <w:rPr>
          <w:rFonts w:ascii="Times New Roman" w:eastAsia="Times New Roman" w:hAnsi="Times New Roman" w:cs="Times New Roman"/>
          <w:sz w:val="24"/>
          <w:szCs w:val="28"/>
          <w:lang w:val="ru-RU"/>
        </w:rPr>
      </w:pPr>
    </w:p>
    <w:p w:rsidR="00A80D91" w:rsidRDefault="00A80D91" w:rsidP="00A80D91">
      <w:pPr>
        <w:pStyle w:val="17"/>
        <w:spacing w:line="360" w:lineRule="auto"/>
        <w:rPr>
          <w:rFonts w:ascii="Times New Roman" w:eastAsia="Times New Roman" w:hAnsi="Times New Roman" w:cs="Times New Roman"/>
          <w:sz w:val="24"/>
          <w:szCs w:val="28"/>
          <w:lang w:val="ru-RU"/>
        </w:rPr>
      </w:pPr>
      <w:r>
        <w:rPr>
          <w:noProof/>
          <w:lang w:val="ru-RU" w:eastAsia="ru-RU" w:bidi="ar-SA"/>
        </w:rPr>
        <w:drawing>
          <wp:inline distT="0" distB="0" distL="0" distR="0">
            <wp:extent cx="6390005" cy="4749800"/>
            <wp:effectExtent l="57150" t="57150" r="29845" b="317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90005" cy="4749800"/>
                    </a:xfrm>
                    <a:prstGeom prst="rect">
                      <a:avLst/>
                    </a:prstGeom>
                    <a:scene3d>
                      <a:camera prst="orthographicFront"/>
                      <a:lightRig rig="threePt" dir="t"/>
                    </a:scene3d>
                    <a:sp3d contourW="12700"/>
                  </pic:spPr>
                </pic:pic>
              </a:graphicData>
            </a:graphic>
          </wp:inline>
        </w:drawing>
      </w:r>
    </w:p>
    <w:p w:rsidR="00A80D91" w:rsidRDefault="008A2C07"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Рисунок 67</w:t>
      </w:r>
      <w:r w:rsidR="00A80D91" w:rsidRPr="009F74D0">
        <w:rPr>
          <w:rFonts w:ascii="Times New Roman" w:hAnsi="Times New Roman"/>
          <w:b w:val="0"/>
          <w:bCs w:val="0"/>
          <w:iCs/>
          <w:color w:val="auto"/>
          <w:sz w:val="20"/>
          <w:szCs w:val="20"/>
        </w:rPr>
        <w:t xml:space="preserve">– </w:t>
      </w:r>
      <w:r w:rsidR="00A80D91">
        <w:rPr>
          <w:rFonts w:ascii="Times New Roman" w:hAnsi="Times New Roman"/>
          <w:b w:val="0"/>
          <w:bCs w:val="0"/>
          <w:iCs/>
          <w:color w:val="auto"/>
          <w:sz w:val="20"/>
          <w:szCs w:val="20"/>
        </w:rPr>
        <w:t>Первичный документ извещения КАС для создания случая</w:t>
      </w:r>
    </w:p>
    <w:p w:rsidR="00A80D91" w:rsidRDefault="00A80D91" w:rsidP="00A80D91">
      <w:pPr>
        <w:pStyle w:val="17"/>
        <w:spacing w:line="360" w:lineRule="auto"/>
        <w:ind w:firstLine="720"/>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ru-RU"/>
        </w:rPr>
        <w:lastRenderedPageBreak/>
        <w:t>На основании нового документа «Извещение критического акушерского состояния» создается новый случай в МИС. В документе требуется заполнить все обязательные секции, а именно</w:t>
      </w:r>
      <w:r>
        <w:rPr>
          <w:rFonts w:ascii="Times New Roman" w:eastAsia="Times New Roman" w:hAnsi="Times New Roman" w:cs="Times New Roman"/>
          <w:sz w:val="24"/>
          <w:szCs w:val="28"/>
        </w:rPr>
        <w:t>:</w:t>
      </w:r>
    </w:p>
    <w:p w:rsidR="00A80D91" w:rsidRDefault="00A80D91" w:rsidP="00A80D91">
      <w:pPr>
        <w:pStyle w:val="17"/>
        <w:numPr>
          <w:ilvl w:val="1"/>
          <w:numId w:val="13"/>
        </w:numPr>
        <w:spacing w:line="360" w:lineRule="auto"/>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Первичное выявление КАС</w:t>
      </w:r>
    </w:p>
    <w:p w:rsidR="00A80D91" w:rsidRDefault="00A80D91" w:rsidP="00A80D91">
      <w:pPr>
        <w:pStyle w:val="17"/>
        <w:numPr>
          <w:ilvl w:val="1"/>
          <w:numId w:val="13"/>
        </w:numPr>
        <w:spacing w:line="360" w:lineRule="auto"/>
        <w:jc w:val="both"/>
        <w:rPr>
          <w:rFonts w:ascii="Times New Roman" w:eastAsia="Times New Roman" w:hAnsi="Times New Roman" w:cs="Times New Roman"/>
          <w:sz w:val="24"/>
          <w:szCs w:val="28"/>
          <w:lang w:val="ru-RU"/>
        </w:rPr>
      </w:pPr>
      <w:r w:rsidRPr="00F85E65">
        <w:rPr>
          <w:rFonts w:ascii="Times New Roman" w:eastAsia="Times New Roman" w:hAnsi="Times New Roman" w:cs="Times New Roman"/>
          <w:sz w:val="24"/>
          <w:szCs w:val="28"/>
          <w:lang w:val="ru-RU"/>
        </w:rPr>
        <w:t>Т</w:t>
      </w:r>
      <w:r>
        <w:rPr>
          <w:rFonts w:ascii="Times New Roman" w:eastAsia="Times New Roman" w:hAnsi="Times New Roman" w:cs="Times New Roman"/>
          <w:sz w:val="24"/>
          <w:szCs w:val="28"/>
          <w:lang w:val="ru-RU"/>
        </w:rPr>
        <w:t>екущее место нахождения пациента с КАС</w:t>
      </w:r>
    </w:p>
    <w:p w:rsidR="00A80D91" w:rsidRDefault="00A80D91" w:rsidP="00A80D91">
      <w:pPr>
        <w:pStyle w:val="17"/>
        <w:numPr>
          <w:ilvl w:val="1"/>
          <w:numId w:val="13"/>
        </w:numPr>
        <w:spacing w:line="360" w:lineRule="auto"/>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Диагнозы</w:t>
      </w:r>
    </w:p>
    <w:p w:rsidR="00A80D91" w:rsidRDefault="00A80D91" w:rsidP="00A80D91">
      <w:pPr>
        <w:pStyle w:val="17"/>
        <w:numPr>
          <w:ilvl w:val="1"/>
          <w:numId w:val="13"/>
        </w:numPr>
        <w:spacing w:line="360" w:lineRule="auto"/>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Состояние пациента</w:t>
      </w:r>
    </w:p>
    <w:p w:rsidR="00A80D91" w:rsidRDefault="00A80D91" w:rsidP="00A80D91">
      <w:pPr>
        <w:pStyle w:val="17"/>
        <w:numPr>
          <w:ilvl w:val="1"/>
          <w:numId w:val="13"/>
        </w:numPr>
        <w:spacing w:line="360" w:lineRule="auto"/>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Проведенное лечение</w:t>
      </w:r>
    </w:p>
    <w:p w:rsidR="00A80D91" w:rsidRDefault="00A80D91" w:rsidP="00A80D91">
      <w:pPr>
        <w:pStyle w:val="17"/>
        <w:numPr>
          <w:ilvl w:val="1"/>
          <w:numId w:val="13"/>
        </w:numPr>
        <w:spacing w:line="360" w:lineRule="auto"/>
        <w:jc w:val="both"/>
        <w:rPr>
          <w:rFonts w:ascii="Times New Roman" w:eastAsia="Times New Roman" w:hAnsi="Times New Roman" w:cs="Times New Roman"/>
          <w:sz w:val="24"/>
          <w:szCs w:val="28"/>
          <w:lang w:val="ru-RU"/>
        </w:rPr>
      </w:pPr>
      <w:r w:rsidRPr="00F85E65">
        <w:rPr>
          <w:rFonts w:ascii="Times New Roman" w:eastAsia="Times New Roman" w:hAnsi="Times New Roman" w:cs="Times New Roman"/>
          <w:sz w:val="24"/>
          <w:szCs w:val="28"/>
          <w:lang w:val="ru-RU"/>
        </w:rPr>
        <w:t>Д</w:t>
      </w:r>
      <w:r>
        <w:rPr>
          <w:rFonts w:ascii="Times New Roman" w:eastAsia="Times New Roman" w:hAnsi="Times New Roman" w:cs="Times New Roman"/>
          <w:sz w:val="24"/>
          <w:szCs w:val="28"/>
          <w:lang w:val="ru-RU"/>
        </w:rPr>
        <w:t>анные о телемедицинской консультации с НМИЦ</w:t>
      </w:r>
    </w:p>
    <w:p w:rsidR="00A80D91" w:rsidRPr="00F85E65" w:rsidRDefault="00A80D91" w:rsidP="00A80D91">
      <w:pPr>
        <w:pStyle w:val="17"/>
        <w:numPr>
          <w:ilvl w:val="1"/>
          <w:numId w:val="13"/>
        </w:numPr>
        <w:spacing w:line="360" w:lineRule="auto"/>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Акушерский статус</w:t>
      </w:r>
    </w:p>
    <w:p w:rsidR="00A80D91" w:rsidRDefault="00A80D91" w:rsidP="00A80D91">
      <w:pPr>
        <w:pStyle w:val="17"/>
        <w:spacing w:line="360" w:lineRule="auto"/>
        <w:ind w:firstLine="720"/>
        <w:jc w:val="both"/>
        <w:rPr>
          <w:rFonts w:ascii="Times New Roman" w:eastAsia="Times New Roman" w:hAnsi="Times New Roman" w:cs="Times New Roman"/>
          <w:sz w:val="24"/>
          <w:szCs w:val="28"/>
          <w:lang w:val="ru-RU"/>
        </w:rPr>
      </w:pPr>
      <w:r w:rsidRPr="00F85E65">
        <w:rPr>
          <w:rFonts w:ascii="Times New Roman" w:eastAsia="Times New Roman" w:hAnsi="Times New Roman" w:cs="Times New Roman"/>
          <w:sz w:val="24"/>
          <w:szCs w:val="28"/>
          <w:lang w:val="ru-RU"/>
        </w:rPr>
        <w:t>После заполнения обязательные секций документа</w:t>
      </w:r>
      <w:r>
        <w:rPr>
          <w:rFonts w:ascii="Times New Roman" w:eastAsia="Times New Roman" w:hAnsi="Times New Roman" w:cs="Times New Roman"/>
          <w:sz w:val="24"/>
          <w:szCs w:val="28"/>
          <w:lang w:val="ru-RU"/>
        </w:rPr>
        <w:t>, необходимо заполнить реквизит «МО отправки документа». Выбрать ответственную МО для проверки документа КАС и</w:t>
      </w:r>
      <w:r w:rsidRPr="00F85E65">
        <w:rPr>
          <w:rFonts w:ascii="Times New Roman" w:eastAsia="Times New Roman" w:hAnsi="Times New Roman" w:cs="Times New Roman"/>
          <w:sz w:val="24"/>
          <w:szCs w:val="28"/>
          <w:lang w:val="ru-RU"/>
        </w:rPr>
        <w:t xml:space="preserve"> нажать на кнопку «Провес</w:t>
      </w:r>
      <w:r>
        <w:rPr>
          <w:rFonts w:ascii="Times New Roman" w:eastAsia="Times New Roman" w:hAnsi="Times New Roman" w:cs="Times New Roman"/>
          <w:sz w:val="24"/>
          <w:szCs w:val="28"/>
          <w:lang w:val="ru-RU"/>
        </w:rPr>
        <w:t xml:space="preserve">ти и </w:t>
      </w:r>
      <w:r w:rsidRPr="00F85E65">
        <w:rPr>
          <w:rFonts w:ascii="Times New Roman" w:eastAsia="Times New Roman" w:hAnsi="Times New Roman" w:cs="Times New Roman"/>
          <w:sz w:val="24"/>
          <w:szCs w:val="28"/>
          <w:lang w:val="ru-RU"/>
        </w:rPr>
        <w:t>закрыть»</w:t>
      </w:r>
      <w:r>
        <w:rPr>
          <w:rFonts w:ascii="Times New Roman" w:eastAsia="Times New Roman" w:hAnsi="Times New Roman" w:cs="Times New Roman"/>
          <w:sz w:val="24"/>
          <w:szCs w:val="28"/>
          <w:lang w:val="ru-RU"/>
        </w:rPr>
        <w:t xml:space="preserve"> (если реквизит не отобразился, тогда в доступом значении выбрана одна организация осуществляющая проверку документов КАС и она выбралась автоматически.Создан случай КАС в МИС со статусом «Открыт» (Рис. </w:t>
      </w:r>
      <w:r w:rsidR="008A2C07">
        <w:rPr>
          <w:rFonts w:ascii="Times New Roman" w:eastAsia="Times New Roman" w:hAnsi="Times New Roman" w:cs="Times New Roman"/>
          <w:sz w:val="24"/>
          <w:szCs w:val="28"/>
          <w:lang w:val="ru-RU"/>
        </w:rPr>
        <w:t>68</w:t>
      </w:r>
      <w:r>
        <w:rPr>
          <w:rFonts w:ascii="Times New Roman" w:eastAsia="Times New Roman" w:hAnsi="Times New Roman" w:cs="Times New Roman"/>
          <w:sz w:val="24"/>
          <w:szCs w:val="28"/>
          <w:lang w:val="ru-RU"/>
        </w:rPr>
        <w:t xml:space="preserve">). </w:t>
      </w:r>
    </w:p>
    <w:p w:rsidR="00A80D91" w:rsidRDefault="00A80D91" w:rsidP="00A80D91">
      <w:pPr>
        <w:pStyle w:val="17"/>
        <w:spacing w:line="360" w:lineRule="auto"/>
        <w:rPr>
          <w:rFonts w:ascii="Times New Roman" w:eastAsia="Times New Roman" w:hAnsi="Times New Roman" w:cs="Times New Roman"/>
          <w:sz w:val="24"/>
          <w:szCs w:val="28"/>
          <w:lang w:val="ru-RU"/>
        </w:rPr>
      </w:pPr>
      <w:r>
        <w:rPr>
          <w:noProof/>
          <w:lang w:val="ru-RU" w:eastAsia="ru-RU" w:bidi="ar-SA"/>
        </w:rPr>
        <w:drawing>
          <wp:inline distT="0" distB="0" distL="0" distR="0">
            <wp:extent cx="6390005" cy="2165350"/>
            <wp:effectExtent l="57150" t="57150" r="29845" b="444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90005" cy="2165350"/>
                    </a:xfrm>
                    <a:prstGeom prst="rect">
                      <a:avLst/>
                    </a:prstGeom>
                    <a:scene3d>
                      <a:camera prst="orthographicFront"/>
                      <a:lightRig rig="threePt" dir="t"/>
                    </a:scene3d>
                    <a:sp3d contourW="12700"/>
                  </pic:spPr>
                </pic:pic>
              </a:graphicData>
            </a:graphic>
          </wp:inline>
        </w:drawing>
      </w:r>
    </w:p>
    <w:p w:rsidR="00A80D91" w:rsidRDefault="00A80D91"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 xml:space="preserve">Рисунок </w:t>
      </w:r>
      <w:r w:rsidR="008A2C07">
        <w:rPr>
          <w:rFonts w:ascii="Times New Roman" w:hAnsi="Times New Roman"/>
          <w:b w:val="0"/>
          <w:bCs w:val="0"/>
          <w:iCs/>
          <w:color w:val="auto"/>
          <w:sz w:val="20"/>
          <w:szCs w:val="20"/>
        </w:rPr>
        <w:t>68</w:t>
      </w:r>
      <w:r w:rsidRPr="009F74D0">
        <w:rPr>
          <w:rFonts w:ascii="Times New Roman" w:hAnsi="Times New Roman"/>
          <w:b w:val="0"/>
          <w:bCs w:val="0"/>
          <w:iCs/>
          <w:color w:val="auto"/>
          <w:sz w:val="20"/>
          <w:szCs w:val="20"/>
        </w:rPr>
        <w:t xml:space="preserve">– </w:t>
      </w:r>
      <w:r>
        <w:rPr>
          <w:rFonts w:ascii="Times New Roman" w:hAnsi="Times New Roman"/>
          <w:b w:val="0"/>
          <w:bCs w:val="0"/>
          <w:iCs/>
          <w:color w:val="auto"/>
          <w:sz w:val="20"/>
          <w:szCs w:val="20"/>
        </w:rPr>
        <w:t>Новый случай КАС в МИС</w:t>
      </w:r>
    </w:p>
    <w:p w:rsidR="00A80D91" w:rsidRDefault="00A80D91" w:rsidP="00A80D91">
      <w:pPr>
        <w:pStyle w:val="aff9"/>
        <w:spacing w:line="360" w:lineRule="auto"/>
        <w:ind w:firstLine="720"/>
        <w:jc w:val="both"/>
        <w:rPr>
          <w:rFonts w:ascii="Times New Roman" w:hAnsi="Times New Roman"/>
          <w:b w:val="0"/>
          <w:bCs w:val="0"/>
          <w:iCs/>
          <w:color w:val="auto"/>
          <w:sz w:val="24"/>
          <w:szCs w:val="24"/>
        </w:rPr>
      </w:pPr>
      <w:r>
        <w:rPr>
          <w:rFonts w:ascii="Times New Roman" w:hAnsi="Times New Roman"/>
          <w:b w:val="0"/>
          <w:bCs w:val="0"/>
          <w:iCs/>
          <w:color w:val="auto"/>
          <w:sz w:val="24"/>
          <w:szCs w:val="24"/>
        </w:rPr>
        <w:t>Перечень статусов случая КАС в МИС</w:t>
      </w:r>
      <w:r w:rsidRPr="00F010E5">
        <w:rPr>
          <w:rFonts w:ascii="Times New Roman" w:hAnsi="Times New Roman"/>
          <w:b w:val="0"/>
          <w:bCs w:val="0"/>
          <w:iCs/>
          <w:color w:val="auto"/>
          <w:sz w:val="24"/>
          <w:szCs w:val="24"/>
        </w:rPr>
        <w:t>:</w:t>
      </w:r>
    </w:p>
    <w:p w:rsidR="00A80D91" w:rsidRPr="00F010E5" w:rsidRDefault="00A80D91" w:rsidP="00A80D91">
      <w:pPr>
        <w:pStyle w:val="aff9"/>
        <w:numPr>
          <w:ilvl w:val="0"/>
          <w:numId w:val="8"/>
        </w:numPr>
        <w:spacing w:line="360" w:lineRule="auto"/>
        <w:jc w:val="both"/>
        <w:rPr>
          <w:rFonts w:ascii="Times New Roman" w:hAnsi="Times New Roman"/>
          <w:b w:val="0"/>
          <w:bCs w:val="0"/>
          <w:iCs/>
          <w:color w:val="auto"/>
          <w:sz w:val="24"/>
          <w:szCs w:val="24"/>
        </w:rPr>
      </w:pPr>
      <w:r w:rsidRPr="00F010E5">
        <w:rPr>
          <w:rFonts w:ascii="Times New Roman" w:hAnsi="Times New Roman"/>
          <w:b w:val="0"/>
          <w:bCs w:val="0"/>
          <w:iCs/>
          <w:color w:val="auto"/>
          <w:sz w:val="24"/>
          <w:szCs w:val="24"/>
        </w:rPr>
        <w:t xml:space="preserve">Открыт - </w:t>
      </w:r>
      <w:r>
        <w:rPr>
          <w:rFonts w:ascii="Times New Roman" w:hAnsi="Times New Roman"/>
          <w:b w:val="0"/>
          <w:bCs w:val="0"/>
          <w:iCs/>
          <w:color w:val="auto"/>
          <w:sz w:val="24"/>
          <w:szCs w:val="24"/>
        </w:rPr>
        <w:t>статус устанавливается автоматически при формировании нового случая (создание первичного документа критического акушерского состояния).</w:t>
      </w:r>
    </w:p>
    <w:p w:rsidR="00A80D91" w:rsidRPr="00F010E5" w:rsidRDefault="00A80D91" w:rsidP="00A80D91">
      <w:pPr>
        <w:pStyle w:val="aff9"/>
        <w:numPr>
          <w:ilvl w:val="0"/>
          <w:numId w:val="8"/>
        </w:numPr>
        <w:spacing w:line="360" w:lineRule="auto"/>
        <w:jc w:val="both"/>
        <w:rPr>
          <w:rFonts w:ascii="Times New Roman" w:hAnsi="Times New Roman"/>
          <w:b w:val="0"/>
          <w:bCs w:val="0"/>
          <w:iCs/>
          <w:color w:val="auto"/>
          <w:sz w:val="24"/>
          <w:szCs w:val="24"/>
        </w:rPr>
      </w:pPr>
      <w:r w:rsidRPr="00F010E5">
        <w:rPr>
          <w:rFonts w:ascii="Times New Roman" w:hAnsi="Times New Roman"/>
          <w:b w:val="0"/>
          <w:bCs w:val="0"/>
          <w:iCs/>
          <w:color w:val="auto"/>
          <w:sz w:val="24"/>
          <w:szCs w:val="24"/>
        </w:rPr>
        <w:t xml:space="preserve">Закрыт </w:t>
      </w:r>
      <w:r>
        <w:rPr>
          <w:rFonts w:ascii="Times New Roman" w:hAnsi="Times New Roman"/>
          <w:b w:val="0"/>
          <w:bCs w:val="0"/>
          <w:iCs/>
          <w:color w:val="auto"/>
          <w:sz w:val="24"/>
          <w:szCs w:val="24"/>
        </w:rPr>
        <w:t>–статус устанавливается автоматически, если установлена дата закрытия случая на форме случая. Дата закрытия случая на форму случая подтягивается из документа извещения критического акушерского состояния, а так же есть возможность установить ее вручную.</w:t>
      </w:r>
    </w:p>
    <w:p w:rsidR="00A80D91" w:rsidRPr="00F010E5" w:rsidRDefault="00A80D91" w:rsidP="00A80D91">
      <w:pPr>
        <w:pStyle w:val="aff9"/>
        <w:numPr>
          <w:ilvl w:val="0"/>
          <w:numId w:val="8"/>
        </w:numPr>
        <w:spacing w:line="360" w:lineRule="auto"/>
        <w:jc w:val="both"/>
        <w:rPr>
          <w:rFonts w:ascii="Times New Roman" w:hAnsi="Times New Roman"/>
          <w:b w:val="0"/>
          <w:bCs w:val="0"/>
          <w:iCs/>
          <w:color w:val="auto"/>
          <w:sz w:val="24"/>
          <w:szCs w:val="24"/>
        </w:rPr>
      </w:pPr>
      <w:r w:rsidRPr="00F010E5">
        <w:rPr>
          <w:rFonts w:ascii="Times New Roman" w:hAnsi="Times New Roman"/>
          <w:b w:val="0"/>
          <w:bCs w:val="0"/>
          <w:iCs/>
          <w:color w:val="auto"/>
          <w:sz w:val="24"/>
          <w:szCs w:val="24"/>
        </w:rPr>
        <w:lastRenderedPageBreak/>
        <w:t xml:space="preserve">Не случай КАС - статус устанавливается вручную </w:t>
      </w:r>
      <w:r>
        <w:rPr>
          <w:rFonts w:ascii="Times New Roman" w:hAnsi="Times New Roman"/>
          <w:b w:val="0"/>
          <w:bCs w:val="0"/>
          <w:iCs/>
          <w:color w:val="auto"/>
          <w:sz w:val="24"/>
          <w:szCs w:val="24"/>
        </w:rPr>
        <w:t>сотрудником АДКЦ</w:t>
      </w:r>
      <w:r w:rsidRPr="00F010E5">
        <w:rPr>
          <w:rFonts w:ascii="Times New Roman" w:hAnsi="Times New Roman"/>
          <w:b w:val="0"/>
          <w:bCs w:val="0"/>
          <w:iCs/>
          <w:color w:val="auto"/>
          <w:sz w:val="24"/>
          <w:szCs w:val="24"/>
        </w:rPr>
        <w:t>, если данный случай не является случаем КАС. Тогда случа</w:t>
      </w:r>
      <w:r>
        <w:rPr>
          <w:rFonts w:ascii="Times New Roman" w:hAnsi="Times New Roman"/>
          <w:b w:val="0"/>
          <w:bCs w:val="0"/>
          <w:iCs/>
          <w:color w:val="auto"/>
          <w:sz w:val="24"/>
          <w:szCs w:val="24"/>
        </w:rPr>
        <w:t>ю устанавливаетсядата закрытия случая равная дате установке текущего статуса.</w:t>
      </w:r>
    </w:p>
    <w:p w:rsidR="00A80D91" w:rsidRDefault="00A80D91" w:rsidP="00A80D91">
      <w:pPr>
        <w:pStyle w:val="aff9"/>
        <w:spacing w:line="360" w:lineRule="auto"/>
        <w:ind w:firstLine="720"/>
        <w:rPr>
          <w:rFonts w:ascii="Times New Roman" w:hAnsi="Times New Roman"/>
          <w:b w:val="0"/>
          <w:bCs w:val="0"/>
          <w:iCs/>
          <w:color w:val="auto"/>
          <w:sz w:val="24"/>
          <w:szCs w:val="24"/>
        </w:rPr>
      </w:pPr>
    </w:p>
    <w:p w:rsidR="00A80D91" w:rsidRDefault="00A80D91" w:rsidP="00A80D91">
      <w:pPr>
        <w:pStyle w:val="17"/>
        <w:spacing w:line="360" w:lineRule="auto"/>
        <w:ind w:firstLine="567"/>
        <w:jc w:val="both"/>
        <w:rPr>
          <w:rFonts w:ascii="Times New Roman" w:hAnsi="Times New Roman"/>
          <w:bCs/>
          <w:iCs/>
          <w:sz w:val="24"/>
          <w:szCs w:val="24"/>
          <w:lang w:val="ru-RU"/>
        </w:rPr>
      </w:pPr>
      <w:r>
        <w:rPr>
          <w:rFonts w:ascii="Times New Roman" w:hAnsi="Times New Roman"/>
          <w:bCs/>
          <w:iCs/>
          <w:sz w:val="24"/>
          <w:szCs w:val="24"/>
          <w:lang w:val="ru-RU"/>
        </w:rPr>
        <w:t>Далее из МО создания случая, случай передается в проверяющую МО по средством сервиса (Рис. 6</w:t>
      </w:r>
      <w:r w:rsidR="008A2C07">
        <w:rPr>
          <w:rFonts w:ascii="Times New Roman" w:hAnsi="Times New Roman"/>
          <w:bCs/>
          <w:iCs/>
          <w:sz w:val="24"/>
          <w:szCs w:val="24"/>
          <w:lang w:val="ru-RU"/>
        </w:rPr>
        <w:t>9</w:t>
      </w:r>
      <w:r>
        <w:rPr>
          <w:rFonts w:ascii="Times New Roman" w:hAnsi="Times New Roman"/>
          <w:bCs/>
          <w:iCs/>
          <w:sz w:val="24"/>
          <w:szCs w:val="24"/>
          <w:lang w:val="ru-RU"/>
        </w:rPr>
        <w:t>)</w:t>
      </w:r>
    </w:p>
    <w:p w:rsidR="00A80D91" w:rsidRDefault="00A80D91" w:rsidP="00A80D91">
      <w:pPr>
        <w:pStyle w:val="17"/>
        <w:spacing w:line="360" w:lineRule="auto"/>
        <w:jc w:val="both"/>
        <w:rPr>
          <w:rFonts w:ascii="Times New Roman" w:hAnsi="Times New Roman"/>
          <w:bCs/>
          <w:iCs/>
          <w:sz w:val="24"/>
          <w:szCs w:val="24"/>
          <w:lang w:val="ru-RU"/>
        </w:rPr>
      </w:pPr>
      <w:r>
        <w:rPr>
          <w:noProof/>
          <w:lang w:val="ru-RU" w:eastAsia="ru-RU" w:bidi="ar-SA"/>
        </w:rPr>
        <w:drawing>
          <wp:inline distT="0" distB="0" distL="0" distR="0">
            <wp:extent cx="6390005" cy="2065867"/>
            <wp:effectExtent l="57150" t="57150" r="29845" b="298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91301" cy="2066286"/>
                    </a:xfrm>
                    <a:prstGeom prst="rect">
                      <a:avLst/>
                    </a:prstGeom>
                    <a:scene3d>
                      <a:camera prst="orthographicFront"/>
                      <a:lightRig rig="threePt" dir="t"/>
                    </a:scene3d>
                    <a:sp3d contourW="12700"/>
                  </pic:spPr>
                </pic:pic>
              </a:graphicData>
            </a:graphic>
          </wp:inline>
        </w:drawing>
      </w:r>
    </w:p>
    <w:p w:rsidR="00A80D91" w:rsidRPr="00754952" w:rsidRDefault="00A80D91"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Рисунок 6</w:t>
      </w:r>
      <w:r w:rsidR="008A2C07">
        <w:rPr>
          <w:rFonts w:ascii="Times New Roman" w:hAnsi="Times New Roman"/>
          <w:b w:val="0"/>
          <w:bCs w:val="0"/>
          <w:iCs/>
          <w:color w:val="auto"/>
          <w:sz w:val="20"/>
          <w:szCs w:val="20"/>
        </w:rPr>
        <w:t>9</w:t>
      </w:r>
      <w:r w:rsidRPr="009F74D0">
        <w:rPr>
          <w:rFonts w:ascii="Times New Roman" w:hAnsi="Times New Roman"/>
          <w:b w:val="0"/>
          <w:bCs w:val="0"/>
          <w:iCs/>
          <w:color w:val="auto"/>
          <w:sz w:val="20"/>
          <w:szCs w:val="20"/>
        </w:rPr>
        <w:t xml:space="preserve">– </w:t>
      </w:r>
      <w:r>
        <w:rPr>
          <w:rFonts w:ascii="Times New Roman" w:hAnsi="Times New Roman"/>
          <w:b w:val="0"/>
          <w:bCs w:val="0"/>
          <w:iCs/>
          <w:color w:val="auto"/>
          <w:sz w:val="20"/>
          <w:szCs w:val="20"/>
        </w:rPr>
        <w:t xml:space="preserve">случай переданный сторонней МО в ПЦ для проверки </w:t>
      </w:r>
    </w:p>
    <w:p w:rsidR="00A80D91" w:rsidRDefault="00A80D91" w:rsidP="00A80D91">
      <w:pPr>
        <w:pStyle w:val="17"/>
        <w:spacing w:line="360" w:lineRule="auto"/>
        <w:ind w:firstLine="567"/>
        <w:jc w:val="both"/>
        <w:rPr>
          <w:rFonts w:ascii="Times New Roman" w:hAnsi="Times New Roman"/>
          <w:bCs/>
          <w:iCs/>
          <w:sz w:val="24"/>
          <w:szCs w:val="24"/>
          <w:lang w:val="ru-RU"/>
        </w:rPr>
      </w:pPr>
      <w:r w:rsidRPr="00307BF6">
        <w:rPr>
          <w:rFonts w:ascii="Times New Roman" w:hAnsi="Times New Roman"/>
          <w:bCs/>
          <w:iCs/>
          <w:sz w:val="24"/>
          <w:szCs w:val="24"/>
          <w:lang w:val="ru-RU"/>
        </w:rPr>
        <w:t xml:space="preserve">При нажатии двойным кликом мыши по случаю, открывается форма с данными и сформированными документами в рамках случая.  </w:t>
      </w:r>
      <w:r>
        <w:rPr>
          <w:rFonts w:ascii="Times New Roman" w:hAnsi="Times New Roman"/>
          <w:bCs/>
          <w:iCs/>
          <w:sz w:val="24"/>
          <w:szCs w:val="24"/>
          <w:lang w:val="ru-RU"/>
        </w:rPr>
        <w:t>Необходимо кликнуть на документ со статусом «На проверке» двойным кликом м</w:t>
      </w:r>
      <w:r w:rsidR="008A2C07">
        <w:rPr>
          <w:rFonts w:ascii="Times New Roman" w:hAnsi="Times New Roman"/>
          <w:bCs/>
          <w:iCs/>
          <w:sz w:val="24"/>
          <w:szCs w:val="24"/>
          <w:lang w:val="ru-RU"/>
        </w:rPr>
        <w:t>ыши и проверить документ (Рис. 70</w:t>
      </w:r>
      <w:r>
        <w:rPr>
          <w:rFonts w:ascii="Times New Roman" w:hAnsi="Times New Roman"/>
          <w:bCs/>
          <w:iCs/>
          <w:sz w:val="24"/>
          <w:szCs w:val="24"/>
          <w:lang w:val="ru-RU"/>
        </w:rPr>
        <w:t>)</w:t>
      </w:r>
    </w:p>
    <w:p w:rsidR="00A80D91" w:rsidRDefault="00A80D91" w:rsidP="00A80D91">
      <w:pPr>
        <w:pStyle w:val="17"/>
        <w:spacing w:line="360" w:lineRule="auto"/>
        <w:jc w:val="both"/>
        <w:rPr>
          <w:rFonts w:ascii="Times New Roman" w:hAnsi="Times New Roman"/>
          <w:bCs/>
          <w:iCs/>
          <w:sz w:val="24"/>
          <w:szCs w:val="24"/>
          <w:lang w:val="ru-RU"/>
        </w:rPr>
      </w:pPr>
      <w:r>
        <w:rPr>
          <w:noProof/>
          <w:lang w:val="ru-RU" w:eastAsia="ru-RU" w:bidi="ar-SA"/>
        </w:rPr>
        <w:drawing>
          <wp:inline distT="0" distB="0" distL="0" distR="0">
            <wp:extent cx="6390005" cy="3447415"/>
            <wp:effectExtent l="57150" t="57150" r="29845" b="387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90005" cy="3447415"/>
                    </a:xfrm>
                    <a:prstGeom prst="rect">
                      <a:avLst/>
                    </a:prstGeom>
                    <a:scene3d>
                      <a:camera prst="orthographicFront"/>
                      <a:lightRig rig="threePt" dir="t"/>
                    </a:scene3d>
                    <a:sp3d contourW="12700"/>
                  </pic:spPr>
                </pic:pic>
              </a:graphicData>
            </a:graphic>
          </wp:inline>
        </w:drawing>
      </w:r>
    </w:p>
    <w:p w:rsidR="00A80D91" w:rsidRPr="00754952" w:rsidRDefault="008A2C07"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Рисунок 70</w:t>
      </w:r>
      <w:r w:rsidR="00A80D91" w:rsidRPr="009F74D0">
        <w:rPr>
          <w:rFonts w:ascii="Times New Roman" w:hAnsi="Times New Roman"/>
          <w:b w:val="0"/>
          <w:bCs w:val="0"/>
          <w:iCs/>
          <w:color w:val="auto"/>
          <w:sz w:val="20"/>
          <w:szCs w:val="20"/>
        </w:rPr>
        <w:t xml:space="preserve">– </w:t>
      </w:r>
      <w:r w:rsidR="00A80D91">
        <w:rPr>
          <w:rFonts w:ascii="Times New Roman" w:hAnsi="Times New Roman"/>
          <w:b w:val="0"/>
          <w:bCs w:val="0"/>
          <w:iCs/>
          <w:color w:val="auto"/>
          <w:sz w:val="20"/>
          <w:szCs w:val="20"/>
        </w:rPr>
        <w:t xml:space="preserve">проверка документа сотрудником ПЦ </w:t>
      </w:r>
    </w:p>
    <w:p w:rsidR="00A80D91" w:rsidRDefault="00A80D91" w:rsidP="00A80D91">
      <w:pPr>
        <w:pStyle w:val="17"/>
        <w:spacing w:line="360" w:lineRule="auto"/>
        <w:ind w:firstLine="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lastRenderedPageBreak/>
        <w:t xml:space="preserve">Если были выявлены ошибки при проверке документа, тогда необходимо установить статус «Устранение замечаний» и заполнить реквизит «Описание замечаний» (Рис. </w:t>
      </w:r>
      <w:r w:rsidR="008A2C07">
        <w:rPr>
          <w:rFonts w:ascii="Times New Roman" w:eastAsia="Times New Roman" w:hAnsi="Times New Roman" w:cs="Times New Roman"/>
          <w:sz w:val="24"/>
          <w:szCs w:val="28"/>
          <w:lang w:val="ru-RU"/>
        </w:rPr>
        <w:t>71</w:t>
      </w:r>
      <w:r>
        <w:rPr>
          <w:rFonts w:ascii="Times New Roman" w:eastAsia="Times New Roman" w:hAnsi="Times New Roman" w:cs="Times New Roman"/>
          <w:sz w:val="24"/>
          <w:szCs w:val="28"/>
          <w:lang w:val="ru-RU"/>
        </w:rPr>
        <w:t>)</w:t>
      </w:r>
    </w:p>
    <w:p w:rsidR="00A80D91" w:rsidRDefault="00A80D91" w:rsidP="00A80D91">
      <w:pPr>
        <w:pStyle w:val="17"/>
        <w:spacing w:line="360" w:lineRule="auto"/>
        <w:jc w:val="both"/>
        <w:rPr>
          <w:rFonts w:ascii="Times New Roman" w:eastAsia="Times New Roman" w:hAnsi="Times New Roman" w:cs="Times New Roman"/>
          <w:sz w:val="24"/>
          <w:szCs w:val="28"/>
          <w:lang w:val="ru-RU"/>
        </w:rPr>
      </w:pPr>
      <w:r>
        <w:rPr>
          <w:noProof/>
          <w:lang w:val="ru-RU" w:eastAsia="ru-RU" w:bidi="ar-SA"/>
        </w:rPr>
        <w:drawing>
          <wp:inline distT="0" distB="0" distL="0" distR="0">
            <wp:extent cx="6390005" cy="2542540"/>
            <wp:effectExtent l="57150" t="57150" r="29845" b="292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90005" cy="2542540"/>
                    </a:xfrm>
                    <a:prstGeom prst="rect">
                      <a:avLst/>
                    </a:prstGeom>
                    <a:scene3d>
                      <a:camera prst="orthographicFront"/>
                      <a:lightRig rig="threePt" dir="t"/>
                    </a:scene3d>
                    <a:sp3d contourW="12700"/>
                  </pic:spPr>
                </pic:pic>
              </a:graphicData>
            </a:graphic>
          </wp:inline>
        </w:drawing>
      </w:r>
    </w:p>
    <w:p w:rsidR="00A80D91" w:rsidRPr="00754952" w:rsidRDefault="00A80D91"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 xml:space="preserve">Рисунок </w:t>
      </w:r>
      <w:r w:rsidR="008A2C07">
        <w:rPr>
          <w:rFonts w:ascii="Times New Roman" w:hAnsi="Times New Roman"/>
          <w:b w:val="0"/>
          <w:bCs w:val="0"/>
          <w:iCs/>
          <w:color w:val="auto"/>
          <w:sz w:val="20"/>
          <w:szCs w:val="20"/>
        </w:rPr>
        <w:t>71</w:t>
      </w:r>
      <w:r w:rsidRPr="009F74D0">
        <w:rPr>
          <w:rFonts w:ascii="Times New Roman" w:hAnsi="Times New Roman"/>
          <w:b w:val="0"/>
          <w:bCs w:val="0"/>
          <w:iCs/>
          <w:color w:val="auto"/>
          <w:sz w:val="20"/>
          <w:szCs w:val="20"/>
        </w:rPr>
        <w:t xml:space="preserve">– </w:t>
      </w:r>
      <w:r>
        <w:rPr>
          <w:rFonts w:ascii="Times New Roman" w:hAnsi="Times New Roman"/>
          <w:b w:val="0"/>
          <w:bCs w:val="0"/>
          <w:iCs/>
          <w:color w:val="auto"/>
          <w:sz w:val="20"/>
          <w:szCs w:val="20"/>
        </w:rPr>
        <w:t xml:space="preserve">возврат документа в МО создания для устранения замечаний </w:t>
      </w:r>
    </w:p>
    <w:p w:rsidR="00A80D91" w:rsidRDefault="00A80D91" w:rsidP="00A80D91">
      <w:pPr>
        <w:pStyle w:val="17"/>
        <w:spacing w:line="360" w:lineRule="auto"/>
        <w:ind w:firstLine="567"/>
        <w:jc w:val="both"/>
        <w:rPr>
          <w:rFonts w:ascii="Times New Roman" w:eastAsia="Times New Roman" w:hAnsi="Times New Roman" w:cs="Times New Roman"/>
          <w:sz w:val="24"/>
          <w:szCs w:val="28"/>
          <w:lang w:val="ru-RU"/>
        </w:rPr>
      </w:pPr>
    </w:p>
    <w:p w:rsidR="00A80D91" w:rsidRDefault="00A80D91" w:rsidP="00A80D91">
      <w:pPr>
        <w:pStyle w:val="17"/>
        <w:spacing w:line="360" w:lineRule="auto"/>
        <w:ind w:firstLine="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xml:space="preserve">Далее МО создания случая, требуется открыть документ в случае со статусом «Устранение замечаний». Исправить замечания и нажать на кнопку «Провести и закрыть», если все замечания устранены и документ следует отправить на повторную проверку, тогда следует на форме «Исправление замечаний» нажать да, в противном случае нет (Рис. </w:t>
      </w:r>
      <w:r w:rsidR="008A2C07">
        <w:rPr>
          <w:rFonts w:ascii="Times New Roman" w:eastAsia="Times New Roman" w:hAnsi="Times New Roman" w:cs="Times New Roman"/>
          <w:sz w:val="24"/>
          <w:szCs w:val="28"/>
          <w:lang w:val="ru-RU"/>
        </w:rPr>
        <w:t>72</w:t>
      </w:r>
      <w:r>
        <w:rPr>
          <w:rFonts w:ascii="Times New Roman" w:eastAsia="Times New Roman" w:hAnsi="Times New Roman" w:cs="Times New Roman"/>
          <w:sz w:val="24"/>
          <w:szCs w:val="28"/>
          <w:lang w:val="ru-RU"/>
        </w:rPr>
        <w:t>)</w:t>
      </w:r>
    </w:p>
    <w:p w:rsidR="00A80D91" w:rsidRDefault="00A80D91" w:rsidP="008A2C07">
      <w:pPr>
        <w:pStyle w:val="17"/>
        <w:spacing w:line="360" w:lineRule="auto"/>
        <w:jc w:val="center"/>
        <w:rPr>
          <w:rFonts w:ascii="Times New Roman" w:eastAsia="Times New Roman" w:hAnsi="Times New Roman" w:cs="Times New Roman"/>
          <w:sz w:val="24"/>
          <w:szCs w:val="28"/>
          <w:lang w:val="ru-RU"/>
        </w:rPr>
      </w:pPr>
      <w:r>
        <w:rPr>
          <w:noProof/>
          <w:lang w:val="ru-RU" w:eastAsia="ru-RU" w:bidi="ar-SA"/>
        </w:rPr>
        <w:drawing>
          <wp:inline distT="0" distB="0" distL="0" distR="0">
            <wp:extent cx="5402580" cy="3569686"/>
            <wp:effectExtent l="57150" t="57150" r="26670" b="311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10125" cy="3574671"/>
                    </a:xfrm>
                    <a:prstGeom prst="rect">
                      <a:avLst/>
                    </a:prstGeom>
                    <a:scene3d>
                      <a:camera prst="orthographicFront"/>
                      <a:lightRig rig="threePt" dir="t"/>
                    </a:scene3d>
                    <a:sp3d contourW="12700"/>
                  </pic:spPr>
                </pic:pic>
              </a:graphicData>
            </a:graphic>
          </wp:inline>
        </w:drawing>
      </w:r>
    </w:p>
    <w:p w:rsidR="00A80D91" w:rsidRPr="00754952" w:rsidRDefault="00A80D91"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 xml:space="preserve">Рисунок </w:t>
      </w:r>
      <w:r w:rsidR="008A2C07">
        <w:rPr>
          <w:rFonts w:ascii="Times New Roman" w:hAnsi="Times New Roman"/>
          <w:b w:val="0"/>
          <w:bCs w:val="0"/>
          <w:iCs/>
          <w:color w:val="auto"/>
          <w:sz w:val="20"/>
          <w:szCs w:val="20"/>
        </w:rPr>
        <w:t>72</w:t>
      </w:r>
      <w:r w:rsidRPr="009F74D0">
        <w:rPr>
          <w:rFonts w:ascii="Times New Roman" w:hAnsi="Times New Roman"/>
          <w:b w:val="0"/>
          <w:bCs w:val="0"/>
          <w:iCs/>
          <w:color w:val="auto"/>
          <w:sz w:val="20"/>
          <w:szCs w:val="20"/>
        </w:rPr>
        <w:t xml:space="preserve">– </w:t>
      </w:r>
      <w:r>
        <w:rPr>
          <w:rFonts w:ascii="Times New Roman" w:hAnsi="Times New Roman"/>
          <w:b w:val="0"/>
          <w:bCs w:val="0"/>
          <w:iCs/>
          <w:color w:val="auto"/>
          <w:sz w:val="20"/>
          <w:szCs w:val="20"/>
        </w:rPr>
        <w:t xml:space="preserve">возврат документа в МО создания для устранения замечаний </w:t>
      </w:r>
    </w:p>
    <w:p w:rsidR="00A80D91" w:rsidRPr="00D81E8B" w:rsidRDefault="00A80D91" w:rsidP="00A80D91">
      <w:pPr>
        <w:pStyle w:val="17"/>
        <w:spacing w:line="360" w:lineRule="auto"/>
        <w:jc w:val="both"/>
        <w:rPr>
          <w:rFonts w:ascii="Times New Roman" w:eastAsia="Times New Roman" w:hAnsi="Times New Roman" w:cs="Times New Roman"/>
          <w:sz w:val="24"/>
          <w:szCs w:val="28"/>
          <w:lang w:val="ru-RU"/>
        </w:rPr>
      </w:pPr>
    </w:p>
    <w:p w:rsidR="00A80D91" w:rsidRDefault="00A80D91" w:rsidP="00A80D91">
      <w:pPr>
        <w:pStyle w:val="17"/>
        <w:spacing w:line="360" w:lineRule="auto"/>
        <w:ind w:firstLine="567"/>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xml:space="preserve">Документа снова устанавливается статус «На проверке» и отправляется в проверяющую МО (ПЦ). Проверяющая МО повторно открывает документ, если все замечания действительно устранены, тогда устанавливает статус документу «Готов к отправке». При установке данного статуса выпадает уведомляющее сообщение о обязательности получения номера случая КАС перед отправкой документов (Рис. </w:t>
      </w:r>
      <w:r w:rsidR="008A2C07">
        <w:rPr>
          <w:rFonts w:ascii="Times New Roman" w:eastAsia="Times New Roman" w:hAnsi="Times New Roman" w:cs="Times New Roman"/>
          <w:sz w:val="24"/>
          <w:szCs w:val="28"/>
          <w:lang w:val="ru-RU"/>
        </w:rPr>
        <w:t>73</w:t>
      </w:r>
      <w:r>
        <w:rPr>
          <w:rFonts w:ascii="Times New Roman" w:eastAsia="Times New Roman" w:hAnsi="Times New Roman" w:cs="Times New Roman"/>
          <w:sz w:val="24"/>
          <w:szCs w:val="28"/>
          <w:lang w:val="ru-RU"/>
        </w:rPr>
        <w:t>)</w:t>
      </w:r>
    </w:p>
    <w:p w:rsidR="00A80D91" w:rsidRDefault="00A80D91" w:rsidP="00A80D91">
      <w:pPr>
        <w:pStyle w:val="17"/>
        <w:spacing w:line="360" w:lineRule="auto"/>
        <w:jc w:val="both"/>
        <w:rPr>
          <w:rFonts w:ascii="Times New Roman" w:eastAsia="Times New Roman" w:hAnsi="Times New Roman" w:cs="Times New Roman"/>
          <w:sz w:val="24"/>
          <w:szCs w:val="28"/>
          <w:lang w:val="ru-RU"/>
        </w:rPr>
      </w:pPr>
      <w:r>
        <w:rPr>
          <w:noProof/>
          <w:lang w:val="ru-RU" w:eastAsia="ru-RU" w:bidi="ar-SA"/>
        </w:rPr>
        <w:drawing>
          <wp:inline distT="0" distB="0" distL="0" distR="0">
            <wp:extent cx="6390005" cy="3776980"/>
            <wp:effectExtent l="57150" t="57150" r="29845" b="330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90005" cy="3776980"/>
                    </a:xfrm>
                    <a:prstGeom prst="rect">
                      <a:avLst/>
                    </a:prstGeom>
                    <a:scene3d>
                      <a:camera prst="orthographicFront"/>
                      <a:lightRig rig="threePt" dir="t"/>
                    </a:scene3d>
                    <a:sp3d contourW="12700"/>
                  </pic:spPr>
                </pic:pic>
              </a:graphicData>
            </a:graphic>
          </wp:inline>
        </w:drawing>
      </w:r>
    </w:p>
    <w:p w:rsidR="00A80D91" w:rsidRPr="00754952" w:rsidRDefault="00A80D91"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 xml:space="preserve">Рисунок </w:t>
      </w:r>
      <w:r w:rsidR="008A2C07">
        <w:rPr>
          <w:rFonts w:ascii="Times New Roman" w:hAnsi="Times New Roman"/>
          <w:b w:val="0"/>
          <w:bCs w:val="0"/>
          <w:iCs/>
          <w:color w:val="auto"/>
          <w:sz w:val="20"/>
          <w:szCs w:val="20"/>
        </w:rPr>
        <w:t>73</w:t>
      </w:r>
      <w:r w:rsidRPr="009F74D0">
        <w:rPr>
          <w:rFonts w:ascii="Times New Roman" w:hAnsi="Times New Roman"/>
          <w:b w:val="0"/>
          <w:bCs w:val="0"/>
          <w:iCs/>
          <w:color w:val="auto"/>
          <w:sz w:val="20"/>
          <w:szCs w:val="20"/>
        </w:rPr>
        <w:t xml:space="preserve">– </w:t>
      </w:r>
      <w:r>
        <w:rPr>
          <w:rFonts w:ascii="Times New Roman" w:hAnsi="Times New Roman"/>
          <w:b w:val="0"/>
          <w:bCs w:val="0"/>
          <w:iCs/>
          <w:color w:val="auto"/>
          <w:sz w:val="20"/>
          <w:szCs w:val="20"/>
        </w:rPr>
        <w:t xml:space="preserve">необходимость получения номера случая КАС </w:t>
      </w:r>
    </w:p>
    <w:p w:rsidR="00A80D91" w:rsidRDefault="00A80D91" w:rsidP="00A80D91">
      <w:pPr>
        <w:pStyle w:val="17"/>
        <w:spacing w:line="360" w:lineRule="auto"/>
        <w:ind w:firstLine="720"/>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xml:space="preserve">Требуется записать документ и перейти на форму случая, далее нажать на кнопку «Получить номер случая» и нажать «Записать и закрыть» (Рис. </w:t>
      </w:r>
      <w:r w:rsidR="008A2C07">
        <w:rPr>
          <w:rFonts w:ascii="Times New Roman" w:eastAsia="Times New Roman" w:hAnsi="Times New Roman" w:cs="Times New Roman"/>
          <w:sz w:val="24"/>
          <w:szCs w:val="28"/>
          <w:lang w:val="ru-RU"/>
        </w:rPr>
        <w:t>74</w:t>
      </w:r>
      <w:r>
        <w:rPr>
          <w:rFonts w:ascii="Times New Roman" w:eastAsia="Times New Roman" w:hAnsi="Times New Roman" w:cs="Times New Roman"/>
          <w:sz w:val="24"/>
          <w:szCs w:val="28"/>
          <w:lang w:val="ru-RU"/>
        </w:rPr>
        <w:t xml:space="preserve">) Если случаю присвоили номер ранее, изменить номер случая станет невозможным (Рис. </w:t>
      </w:r>
      <w:r w:rsidR="008A2C07">
        <w:rPr>
          <w:rFonts w:ascii="Times New Roman" w:eastAsia="Times New Roman" w:hAnsi="Times New Roman" w:cs="Times New Roman"/>
          <w:sz w:val="24"/>
          <w:szCs w:val="28"/>
          <w:lang w:val="ru-RU"/>
        </w:rPr>
        <w:t>75</w:t>
      </w:r>
      <w:r>
        <w:rPr>
          <w:rFonts w:ascii="Times New Roman" w:eastAsia="Times New Roman" w:hAnsi="Times New Roman" w:cs="Times New Roman"/>
          <w:sz w:val="24"/>
          <w:szCs w:val="28"/>
          <w:lang w:val="ru-RU"/>
        </w:rPr>
        <w:t>)</w:t>
      </w:r>
    </w:p>
    <w:p w:rsidR="00A80D91" w:rsidRDefault="00A80D91" w:rsidP="00A80D91">
      <w:pPr>
        <w:pStyle w:val="17"/>
        <w:spacing w:line="360" w:lineRule="auto"/>
        <w:jc w:val="center"/>
        <w:rPr>
          <w:rFonts w:ascii="Times New Roman" w:eastAsia="Times New Roman" w:hAnsi="Times New Roman" w:cs="Times New Roman"/>
          <w:sz w:val="24"/>
          <w:szCs w:val="28"/>
          <w:lang w:val="ru-RU"/>
        </w:rPr>
      </w:pPr>
      <w:r>
        <w:rPr>
          <w:noProof/>
          <w:lang w:val="ru-RU" w:eastAsia="ru-RU" w:bidi="ar-SA"/>
        </w:rPr>
        <w:lastRenderedPageBreak/>
        <w:drawing>
          <wp:inline distT="0" distB="0" distL="0" distR="0">
            <wp:extent cx="4686184" cy="4394200"/>
            <wp:effectExtent l="57150" t="57150" r="38735" b="2540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90052" cy="4397827"/>
                    </a:xfrm>
                    <a:prstGeom prst="rect">
                      <a:avLst/>
                    </a:prstGeom>
                    <a:scene3d>
                      <a:camera prst="orthographicFront"/>
                      <a:lightRig rig="threePt" dir="t"/>
                    </a:scene3d>
                    <a:sp3d contourW="12700"/>
                  </pic:spPr>
                </pic:pic>
              </a:graphicData>
            </a:graphic>
          </wp:inline>
        </w:drawing>
      </w:r>
    </w:p>
    <w:p w:rsidR="00A80D91" w:rsidRPr="00754952" w:rsidRDefault="00A80D91"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 xml:space="preserve">Рисунок </w:t>
      </w:r>
      <w:r w:rsidR="008A2C07">
        <w:rPr>
          <w:rFonts w:ascii="Times New Roman" w:hAnsi="Times New Roman"/>
          <w:b w:val="0"/>
          <w:bCs w:val="0"/>
          <w:iCs/>
          <w:color w:val="auto"/>
          <w:sz w:val="20"/>
          <w:szCs w:val="20"/>
        </w:rPr>
        <w:t>74</w:t>
      </w:r>
      <w:r w:rsidRPr="009F74D0">
        <w:rPr>
          <w:rFonts w:ascii="Times New Roman" w:hAnsi="Times New Roman"/>
          <w:b w:val="0"/>
          <w:bCs w:val="0"/>
          <w:iCs/>
          <w:color w:val="auto"/>
          <w:sz w:val="20"/>
          <w:szCs w:val="20"/>
        </w:rPr>
        <w:t xml:space="preserve">– </w:t>
      </w:r>
      <w:r>
        <w:rPr>
          <w:rFonts w:ascii="Times New Roman" w:hAnsi="Times New Roman"/>
          <w:b w:val="0"/>
          <w:bCs w:val="0"/>
          <w:iCs/>
          <w:color w:val="auto"/>
          <w:sz w:val="20"/>
          <w:szCs w:val="20"/>
        </w:rPr>
        <w:t xml:space="preserve">использование механизма «Получение номера КАС» </w:t>
      </w:r>
    </w:p>
    <w:p w:rsidR="00A80D91" w:rsidRDefault="00A80D91" w:rsidP="00A80D91">
      <w:pPr>
        <w:pStyle w:val="17"/>
        <w:spacing w:line="360" w:lineRule="auto"/>
        <w:jc w:val="center"/>
        <w:rPr>
          <w:rFonts w:ascii="Times New Roman" w:eastAsia="Times New Roman" w:hAnsi="Times New Roman" w:cs="Times New Roman"/>
          <w:sz w:val="24"/>
          <w:szCs w:val="28"/>
          <w:lang w:val="ru-RU"/>
        </w:rPr>
      </w:pPr>
    </w:p>
    <w:p w:rsidR="00A80D91" w:rsidRDefault="00A80D91" w:rsidP="00A80D91">
      <w:pPr>
        <w:pStyle w:val="17"/>
        <w:spacing w:line="360" w:lineRule="auto"/>
        <w:jc w:val="center"/>
        <w:rPr>
          <w:rFonts w:ascii="Times New Roman" w:eastAsia="Times New Roman" w:hAnsi="Times New Roman" w:cs="Times New Roman"/>
          <w:sz w:val="24"/>
          <w:szCs w:val="28"/>
          <w:lang w:val="ru-RU"/>
        </w:rPr>
      </w:pPr>
      <w:r>
        <w:rPr>
          <w:noProof/>
          <w:lang w:val="ru-RU" w:eastAsia="ru-RU" w:bidi="ar-SA"/>
        </w:rPr>
        <w:drawing>
          <wp:inline distT="0" distB="0" distL="0" distR="0">
            <wp:extent cx="4172000" cy="3201035"/>
            <wp:effectExtent l="57150" t="57150" r="38100" b="3746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72721" cy="3201588"/>
                    </a:xfrm>
                    <a:prstGeom prst="rect">
                      <a:avLst/>
                    </a:prstGeom>
                    <a:scene3d>
                      <a:camera prst="orthographicFront"/>
                      <a:lightRig rig="threePt" dir="t"/>
                    </a:scene3d>
                    <a:sp3d contourW="12700"/>
                  </pic:spPr>
                </pic:pic>
              </a:graphicData>
            </a:graphic>
          </wp:inline>
        </w:drawing>
      </w:r>
    </w:p>
    <w:p w:rsidR="00A80D91" w:rsidRPr="00754952" w:rsidRDefault="00A80D91"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 xml:space="preserve">Рисунок </w:t>
      </w:r>
      <w:r w:rsidR="008A2C07">
        <w:rPr>
          <w:rFonts w:ascii="Times New Roman" w:hAnsi="Times New Roman"/>
          <w:b w:val="0"/>
          <w:bCs w:val="0"/>
          <w:iCs/>
          <w:color w:val="auto"/>
          <w:sz w:val="20"/>
          <w:szCs w:val="20"/>
        </w:rPr>
        <w:t>75</w:t>
      </w:r>
      <w:r w:rsidRPr="009F74D0">
        <w:rPr>
          <w:rFonts w:ascii="Times New Roman" w:hAnsi="Times New Roman"/>
          <w:b w:val="0"/>
          <w:bCs w:val="0"/>
          <w:iCs/>
          <w:color w:val="auto"/>
          <w:sz w:val="20"/>
          <w:szCs w:val="20"/>
        </w:rPr>
        <w:t xml:space="preserve">– </w:t>
      </w:r>
      <w:r>
        <w:rPr>
          <w:rFonts w:ascii="Times New Roman" w:hAnsi="Times New Roman"/>
          <w:b w:val="0"/>
          <w:bCs w:val="0"/>
          <w:iCs/>
          <w:color w:val="auto"/>
          <w:sz w:val="20"/>
          <w:szCs w:val="20"/>
        </w:rPr>
        <w:t xml:space="preserve">номер случаю КАС присвоен </w:t>
      </w:r>
    </w:p>
    <w:p w:rsidR="00A80D91" w:rsidRDefault="00A80D91" w:rsidP="00A80D91">
      <w:pPr>
        <w:pStyle w:val="17"/>
        <w:spacing w:line="360" w:lineRule="auto"/>
        <w:jc w:val="center"/>
        <w:rPr>
          <w:rFonts w:ascii="Times New Roman" w:eastAsia="Times New Roman" w:hAnsi="Times New Roman" w:cs="Times New Roman"/>
          <w:sz w:val="24"/>
          <w:szCs w:val="28"/>
          <w:lang w:val="ru-RU"/>
        </w:rPr>
      </w:pPr>
    </w:p>
    <w:p w:rsidR="00A80D91" w:rsidRDefault="00A80D91" w:rsidP="00A80D91">
      <w:pPr>
        <w:pStyle w:val="17"/>
        <w:spacing w:line="360" w:lineRule="auto"/>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lastRenderedPageBreak/>
        <w:tab/>
        <w:t>После получения номера вернуться обратно в документ и установить документу статус «Готов к отправке» и нажа</w:t>
      </w:r>
      <w:r w:rsidR="008A2C07">
        <w:rPr>
          <w:rFonts w:ascii="Times New Roman" w:eastAsia="Times New Roman" w:hAnsi="Times New Roman" w:cs="Times New Roman"/>
          <w:sz w:val="24"/>
          <w:szCs w:val="28"/>
          <w:lang w:val="ru-RU"/>
        </w:rPr>
        <w:t>ть «Провести и закрыть» (Рис. 76</w:t>
      </w:r>
      <w:r>
        <w:rPr>
          <w:rFonts w:ascii="Times New Roman" w:eastAsia="Times New Roman" w:hAnsi="Times New Roman" w:cs="Times New Roman"/>
          <w:sz w:val="24"/>
          <w:szCs w:val="28"/>
          <w:lang w:val="ru-RU"/>
        </w:rPr>
        <w:t>)</w:t>
      </w:r>
    </w:p>
    <w:p w:rsidR="00A80D91" w:rsidRDefault="00A80D91" w:rsidP="00A80D91">
      <w:pPr>
        <w:pStyle w:val="17"/>
        <w:spacing w:line="360" w:lineRule="auto"/>
        <w:jc w:val="center"/>
        <w:rPr>
          <w:rFonts w:ascii="Times New Roman" w:eastAsia="Times New Roman" w:hAnsi="Times New Roman" w:cs="Times New Roman"/>
          <w:sz w:val="24"/>
          <w:szCs w:val="28"/>
          <w:lang w:val="ru-RU"/>
        </w:rPr>
      </w:pPr>
      <w:r>
        <w:rPr>
          <w:noProof/>
          <w:lang w:val="ru-RU" w:eastAsia="ru-RU" w:bidi="ar-SA"/>
        </w:rPr>
        <w:drawing>
          <wp:inline distT="0" distB="0" distL="0" distR="0">
            <wp:extent cx="4792344" cy="3174577"/>
            <wp:effectExtent l="57150" t="57150" r="27940" b="260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93847" cy="3175573"/>
                    </a:xfrm>
                    <a:prstGeom prst="rect">
                      <a:avLst/>
                    </a:prstGeom>
                    <a:scene3d>
                      <a:camera prst="orthographicFront"/>
                      <a:lightRig rig="threePt" dir="t"/>
                    </a:scene3d>
                    <a:sp3d contourW="12700"/>
                  </pic:spPr>
                </pic:pic>
              </a:graphicData>
            </a:graphic>
          </wp:inline>
        </w:drawing>
      </w:r>
    </w:p>
    <w:p w:rsidR="00A80D91" w:rsidRPr="00754952" w:rsidRDefault="008A2C07"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Рисунок 7</w:t>
      </w:r>
      <w:r w:rsidR="00A80D91">
        <w:rPr>
          <w:rFonts w:ascii="Times New Roman" w:hAnsi="Times New Roman"/>
          <w:b w:val="0"/>
          <w:bCs w:val="0"/>
          <w:iCs/>
          <w:color w:val="auto"/>
          <w:sz w:val="20"/>
          <w:szCs w:val="20"/>
        </w:rPr>
        <w:t xml:space="preserve">6 </w:t>
      </w:r>
      <w:r w:rsidR="00A80D91" w:rsidRPr="009F74D0">
        <w:rPr>
          <w:rFonts w:ascii="Times New Roman" w:hAnsi="Times New Roman"/>
          <w:b w:val="0"/>
          <w:bCs w:val="0"/>
          <w:iCs/>
          <w:color w:val="auto"/>
          <w:sz w:val="20"/>
          <w:szCs w:val="20"/>
        </w:rPr>
        <w:t xml:space="preserve">– </w:t>
      </w:r>
      <w:r w:rsidR="00A80D91">
        <w:rPr>
          <w:rFonts w:ascii="Times New Roman" w:hAnsi="Times New Roman"/>
          <w:b w:val="0"/>
          <w:bCs w:val="0"/>
          <w:iCs/>
          <w:color w:val="auto"/>
          <w:sz w:val="20"/>
          <w:szCs w:val="20"/>
        </w:rPr>
        <w:t xml:space="preserve">документ КАС поставлен в очередь на отправку в ВИМИС КАС </w:t>
      </w:r>
    </w:p>
    <w:p w:rsidR="00A80D91" w:rsidRDefault="00A80D91" w:rsidP="00A80D91">
      <w:pPr>
        <w:pStyle w:val="17"/>
        <w:spacing w:line="360" w:lineRule="auto"/>
        <w:jc w:val="center"/>
        <w:rPr>
          <w:rFonts w:ascii="Times New Roman" w:eastAsia="Times New Roman" w:hAnsi="Times New Roman" w:cs="Times New Roman"/>
          <w:sz w:val="24"/>
          <w:szCs w:val="28"/>
          <w:lang w:val="ru-RU"/>
        </w:rPr>
      </w:pPr>
    </w:p>
    <w:p w:rsidR="00A80D91" w:rsidRDefault="00A80D91" w:rsidP="00A80D91">
      <w:pPr>
        <w:pStyle w:val="17"/>
        <w:spacing w:line="360" w:lineRule="auto"/>
        <w:ind w:firstLine="720"/>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После регистрации документа на стороне ВИМИС, пациент устанавливается на контроль ВИМИС АКиНЕО. Пациент не устанавливается на контроль ВИМИС АКиНЕО в случае если в документе указан исход «Аборт», «Летальный исход».</w:t>
      </w:r>
    </w:p>
    <w:p w:rsidR="00A80D91" w:rsidRPr="00307BF6" w:rsidRDefault="00A80D91" w:rsidP="00A80D91">
      <w:pPr>
        <w:pStyle w:val="17"/>
        <w:spacing w:line="360" w:lineRule="auto"/>
        <w:ind w:firstLine="720"/>
        <w:jc w:val="both"/>
        <w:rPr>
          <w:rFonts w:ascii="Times New Roman" w:eastAsia="Times New Roman" w:hAnsi="Times New Roman" w:cs="Times New Roman"/>
          <w:sz w:val="24"/>
          <w:szCs w:val="28"/>
          <w:lang w:val="ru-RU"/>
        </w:rPr>
      </w:pPr>
      <w:r w:rsidRPr="00307BF6">
        <w:rPr>
          <w:rFonts w:ascii="Times New Roman" w:eastAsia="Times New Roman" w:hAnsi="Times New Roman" w:cs="Times New Roman"/>
          <w:sz w:val="24"/>
          <w:szCs w:val="28"/>
          <w:lang w:val="ru-RU"/>
        </w:rPr>
        <w:t xml:space="preserve">Для обновления данных по случаю КАС, необходимо перейти на форму случая и нажать на кнопку «Создать документ» (Рис. </w:t>
      </w:r>
      <w:r w:rsidR="008A2C07">
        <w:rPr>
          <w:rFonts w:ascii="Times New Roman" w:eastAsia="Times New Roman" w:hAnsi="Times New Roman" w:cs="Times New Roman"/>
          <w:sz w:val="24"/>
          <w:szCs w:val="28"/>
          <w:lang w:val="ru-RU"/>
        </w:rPr>
        <w:t>7</w:t>
      </w:r>
      <w:r>
        <w:rPr>
          <w:rFonts w:ascii="Times New Roman" w:eastAsia="Times New Roman" w:hAnsi="Times New Roman" w:cs="Times New Roman"/>
          <w:sz w:val="24"/>
          <w:szCs w:val="28"/>
          <w:lang w:val="ru-RU"/>
        </w:rPr>
        <w:t>7</w:t>
      </w:r>
      <w:r w:rsidRPr="00307BF6">
        <w:rPr>
          <w:rFonts w:ascii="Times New Roman" w:eastAsia="Times New Roman" w:hAnsi="Times New Roman" w:cs="Times New Roman"/>
          <w:sz w:val="24"/>
          <w:szCs w:val="28"/>
          <w:lang w:val="ru-RU"/>
        </w:rPr>
        <w:t>)</w:t>
      </w:r>
      <w:r>
        <w:rPr>
          <w:rFonts w:ascii="Times New Roman" w:eastAsia="Times New Roman" w:hAnsi="Times New Roman" w:cs="Times New Roman"/>
          <w:sz w:val="24"/>
          <w:szCs w:val="28"/>
          <w:lang w:val="ru-RU"/>
        </w:rPr>
        <w:t xml:space="preserve">. </w:t>
      </w:r>
      <w:r>
        <w:rPr>
          <w:rFonts w:ascii="Times New Roman" w:hAnsi="Times New Roman"/>
          <w:bCs/>
          <w:iCs/>
          <w:sz w:val="24"/>
          <w:szCs w:val="24"/>
          <w:lang w:val="ru-RU"/>
        </w:rPr>
        <w:t>При создании</w:t>
      </w:r>
      <w:r w:rsidRPr="00307BF6">
        <w:rPr>
          <w:rFonts w:ascii="Times New Roman" w:hAnsi="Times New Roman"/>
          <w:bCs/>
          <w:iCs/>
          <w:sz w:val="24"/>
          <w:szCs w:val="24"/>
          <w:lang w:val="ru-RU"/>
        </w:rPr>
        <w:t xml:space="preserve"> документ</w:t>
      </w:r>
      <w:r>
        <w:rPr>
          <w:rFonts w:ascii="Times New Roman" w:hAnsi="Times New Roman"/>
          <w:bCs/>
          <w:iCs/>
          <w:sz w:val="24"/>
          <w:szCs w:val="24"/>
          <w:lang w:val="ru-RU"/>
        </w:rPr>
        <w:t>а</w:t>
      </w:r>
      <w:r w:rsidRPr="00307BF6">
        <w:rPr>
          <w:rFonts w:ascii="Times New Roman" w:hAnsi="Times New Roman"/>
          <w:bCs/>
          <w:iCs/>
          <w:sz w:val="24"/>
          <w:szCs w:val="24"/>
          <w:lang w:val="ru-RU"/>
        </w:rPr>
        <w:t xml:space="preserve"> по случаю, документу присваивается статус «На проверке» в реквизите «Статус проверки документа».</w:t>
      </w:r>
    </w:p>
    <w:p w:rsidR="00A80D91" w:rsidRPr="004138B8" w:rsidRDefault="00A80D91" w:rsidP="00A80D91">
      <w:pPr>
        <w:pStyle w:val="17"/>
        <w:spacing w:line="360" w:lineRule="auto"/>
        <w:ind w:firstLine="567"/>
        <w:jc w:val="both"/>
        <w:rPr>
          <w:rFonts w:ascii="Times New Roman" w:eastAsia="Times New Roman" w:hAnsi="Times New Roman" w:cs="Times New Roman"/>
          <w:sz w:val="24"/>
          <w:szCs w:val="28"/>
          <w:lang w:val="ru-RU"/>
        </w:rPr>
      </w:pPr>
    </w:p>
    <w:p w:rsidR="00A80D91" w:rsidRPr="00307BF6" w:rsidRDefault="00A80D91" w:rsidP="00A80D91">
      <w:pPr>
        <w:pStyle w:val="17"/>
        <w:spacing w:line="360" w:lineRule="auto"/>
        <w:jc w:val="both"/>
        <w:rPr>
          <w:rFonts w:ascii="Times New Roman" w:eastAsia="Times New Roman" w:hAnsi="Times New Roman" w:cs="Times New Roman"/>
          <w:sz w:val="24"/>
          <w:szCs w:val="28"/>
          <w:lang w:val="ru-RU"/>
        </w:rPr>
      </w:pPr>
    </w:p>
    <w:p w:rsidR="00A80D91" w:rsidRDefault="00A80D91" w:rsidP="00A80D91">
      <w:pPr>
        <w:pStyle w:val="17"/>
        <w:spacing w:line="360" w:lineRule="auto"/>
        <w:jc w:val="center"/>
        <w:rPr>
          <w:rFonts w:ascii="Times New Roman" w:eastAsia="Times New Roman" w:hAnsi="Times New Roman" w:cs="Times New Roman"/>
          <w:b/>
          <w:sz w:val="24"/>
          <w:szCs w:val="28"/>
          <w:lang w:val="ru-RU"/>
        </w:rPr>
      </w:pPr>
      <w:r>
        <w:rPr>
          <w:noProof/>
          <w:lang w:val="ru-RU" w:eastAsia="ru-RU" w:bidi="ar-SA"/>
        </w:rPr>
        <w:lastRenderedPageBreak/>
        <w:drawing>
          <wp:inline distT="0" distB="0" distL="0" distR="0">
            <wp:extent cx="3708400" cy="3820060"/>
            <wp:effectExtent l="57150" t="57150" r="25400" b="2857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17383" cy="3829313"/>
                    </a:xfrm>
                    <a:prstGeom prst="rect">
                      <a:avLst/>
                    </a:prstGeom>
                    <a:scene3d>
                      <a:camera prst="orthographicFront"/>
                      <a:lightRig rig="threePt" dir="t"/>
                    </a:scene3d>
                    <a:sp3d contourW="12700"/>
                  </pic:spPr>
                </pic:pic>
              </a:graphicData>
            </a:graphic>
          </wp:inline>
        </w:drawing>
      </w:r>
    </w:p>
    <w:p w:rsidR="00A80D91" w:rsidRDefault="008A2C07"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Рисунок 7</w:t>
      </w:r>
      <w:r w:rsidR="00A80D91" w:rsidRPr="004138B8">
        <w:rPr>
          <w:rFonts w:ascii="Times New Roman" w:hAnsi="Times New Roman"/>
          <w:b w:val="0"/>
          <w:bCs w:val="0"/>
          <w:iCs/>
          <w:color w:val="auto"/>
          <w:sz w:val="20"/>
          <w:szCs w:val="20"/>
        </w:rPr>
        <w:t>7</w:t>
      </w:r>
      <w:r w:rsidR="00A80D91" w:rsidRPr="009F74D0">
        <w:rPr>
          <w:rFonts w:ascii="Times New Roman" w:hAnsi="Times New Roman"/>
          <w:b w:val="0"/>
          <w:bCs w:val="0"/>
          <w:iCs/>
          <w:color w:val="auto"/>
          <w:sz w:val="20"/>
          <w:szCs w:val="20"/>
        </w:rPr>
        <w:t xml:space="preserve">– </w:t>
      </w:r>
      <w:r w:rsidR="00A80D91">
        <w:rPr>
          <w:rFonts w:ascii="Times New Roman" w:hAnsi="Times New Roman"/>
          <w:b w:val="0"/>
          <w:bCs w:val="0"/>
          <w:iCs/>
          <w:color w:val="auto"/>
          <w:sz w:val="20"/>
          <w:szCs w:val="20"/>
        </w:rPr>
        <w:t>Обновление информации по случаю (создание нового документа КАС)</w:t>
      </w:r>
    </w:p>
    <w:p w:rsidR="00A80D91" w:rsidRDefault="00A80D91" w:rsidP="00A80D91">
      <w:pPr>
        <w:pStyle w:val="aff9"/>
        <w:spacing w:line="360" w:lineRule="auto"/>
        <w:ind w:firstLine="720"/>
        <w:jc w:val="center"/>
        <w:rPr>
          <w:rFonts w:ascii="Times New Roman" w:hAnsi="Times New Roman"/>
          <w:b w:val="0"/>
          <w:bCs w:val="0"/>
          <w:iCs/>
          <w:color w:val="auto"/>
          <w:sz w:val="20"/>
          <w:szCs w:val="20"/>
        </w:rPr>
      </w:pPr>
    </w:p>
    <w:p w:rsidR="00A80D91" w:rsidRDefault="00A80D91" w:rsidP="00A80D91">
      <w:pPr>
        <w:pStyle w:val="17"/>
        <w:spacing w:line="360" w:lineRule="auto"/>
        <w:ind w:firstLine="720"/>
        <w:jc w:val="both"/>
        <w:rPr>
          <w:rFonts w:ascii="Times New Roman" w:eastAsia="Times New Roman" w:hAnsi="Times New Roman" w:cs="Times New Roman"/>
          <w:sz w:val="24"/>
          <w:szCs w:val="28"/>
        </w:rPr>
      </w:pPr>
      <w:r>
        <w:rPr>
          <w:rFonts w:ascii="Times New Roman" w:eastAsia="Times New Roman" w:hAnsi="Times New Roman" w:cs="Times New Roman"/>
          <w:sz w:val="24"/>
          <w:szCs w:val="28"/>
          <w:lang w:val="ru-RU"/>
        </w:rPr>
        <w:t>Перечень статусов проверки документа</w:t>
      </w:r>
      <w:r>
        <w:rPr>
          <w:rFonts w:ascii="Times New Roman" w:eastAsia="Times New Roman" w:hAnsi="Times New Roman" w:cs="Times New Roman"/>
          <w:sz w:val="24"/>
          <w:szCs w:val="28"/>
        </w:rPr>
        <w:t>:</w:t>
      </w:r>
    </w:p>
    <w:p w:rsidR="00A80D91" w:rsidRDefault="00A80D91" w:rsidP="00A80D91">
      <w:pPr>
        <w:pStyle w:val="17"/>
        <w:numPr>
          <w:ilvl w:val="0"/>
          <w:numId w:val="8"/>
        </w:numPr>
        <w:spacing w:line="360" w:lineRule="auto"/>
        <w:jc w:val="both"/>
        <w:rPr>
          <w:rFonts w:ascii="Times New Roman" w:eastAsia="Times New Roman" w:hAnsi="Times New Roman" w:cs="Times New Roman"/>
          <w:sz w:val="24"/>
          <w:szCs w:val="28"/>
          <w:lang w:val="ru-RU"/>
        </w:rPr>
      </w:pPr>
      <w:r w:rsidRPr="003A09D6">
        <w:rPr>
          <w:rFonts w:ascii="Times New Roman" w:eastAsia="Times New Roman" w:hAnsi="Times New Roman" w:cs="Times New Roman"/>
          <w:sz w:val="24"/>
          <w:szCs w:val="28"/>
          <w:lang w:val="ru-RU"/>
        </w:rPr>
        <w:t>На проверке -  статус</w:t>
      </w:r>
      <w:r>
        <w:rPr>
          <w:rFonts w:ascii="Times New Roman" w:eastAsia="Times New Roman" w:hAnsi="Times New Roman" w:cs="Times New Roman"/>
          <w:sz w:val="24"/>
          <w:szCs w:val="28"/>
          <w:lang w:val="ru-RU"/>
        </w:rPr>
        <w:t xml:space="preserve"> документу</w:t>
      </w:r>
      <w:r w:rsidRPr="003A09D6">
        <w:rPr>
          <w:rFonts w:ascii="Times New Roman" w:eastAsia="Times New Roman" w:hAnsi="Times New Roman" w:cs="Times New Roman"/>
          <w:sz w:val="24"/>
          <w:szCs w:val="28"/>
          <w:lang w:val="ru-RU"/>
        </w:rPr>
        <w:t xml:space="preserve"> устанавливается автоматически, ес</w:t>
      </w:r>
      <w:r>
        <w:rPr>
          <w:rFonts w:ascii="Times New Roman" w:eastAsia="Times New Roman" w:hAnsi="Times New Roman" w:cs="Times New Roman"/>
          <w:sz w:val="24"/>
          <w:szCs w:val="28"/>
          <w:lang w:val="ru-RU"/>
        </w:rPr>
        <w:t>ли МО формирования не является перинатальным центром</w:t>
      </w:r>
      <w:r w:rsidRPr="003A09D6">
        <w:rPr>
          <w:rFonts w:ascii="Times New Roman" w:eastAsia="Times New Roman" w:hAnsi="Times New Roman" w:cs="Times New Roman"/>
          <w:sz w:val="24"/>
          <w:szCs w:val="28"/>
          <w:lang w:val="ru-RU"/>
        </w:rPr>
        <w:t xml:space="preserve">, </w:t>
      </w:r>
      <w:r>
        <w:rPr>
          <w:rFonts w:ascii="Times New Roman" w:eastAsia="Times New Roman" w:hAnsi="Times New Roman" w:cs="Times New Roman"/>
          <w:sz w:val="24"/>
          <w:szCs w:val="28"/>
          <w:lang w:val="ru-RU"/>
        </w:rPr>
        <w:t>случай и документ передается в перинатальный центр для осуществления проверки ответственным сотрудником АДКЦ.</w:t>
      </w:r>
    </w:p>
    <w:p w:rsidR="00A80D91" w:rsidRDefault="00A80D91" w:rsidP="00A80D91">
      <w:pPr>
        <w:pStyle w:val="17"/>
        <w:numPr>
          <w:ilvl w:val="0"/>
          <w:numId w:val="8"/>
        </w:numPr>
        <w:spacing w:line="360" w:lineRule="auto"/>
        <w:jc w:val="both"/>
        <w:rPr>
          <w:rFonts w:ascii="Times New Roman" w:eastAsia="Times New Roman" w:hAnsi="Times New Roman" w:cs="Times New Roman"/>
          <w:sz w:val="24"/>
          <w:szCs w:val="28"/>
          <w:lang w:val="ru-RU"/>
        </w:rPr>
      </w:pPr>
      <w:r w:rsidRPr="003A09D6">
        <w:rPr>
          <w:rFonts w:ascii="Times New Roman" w:eastAsia="Times New Roman" w:hAnsi="Times New Roman" w:cs="Times New Roman"/>
          <w:sz w:val="24"/>
          <w:szCs w:val="28"/>
          <w:lang w:val="ru-RU"/>
        </w:rPr>
        <w:t xml:space="preserve">Готов к отправке </w:t>
      </w:r>
      <w:r>
        <w:rPr>
          <w:rFonts w:ascii="Times New Roman" w:eastAsia="Times New Roman" w:hAnsi="Times New Roman" w:cs="Times New Roman"/>
          <w:sz w:val="24"/>
          <w:szCs w:val="28"/>
          <w:lang w:val="ru-RU"/>
        </w:rPr>
        <w:t>–</w:t>
      </w:r>
      <w:r w:rsidRPr="003A09D6">
        <w:rPr>
          <w:rFonts w:ascii="Times New Roman" w:eastAsia="Times New Roman" w:hAnsi="Times New Roman" w:cs="Times New Roman"/>
          <w:sz w:val="24"/>
          <w:szCs w:val="28"/>
          <w:lang w:val="ru-RU"/>
        </w:rPr>
        <w:t xml:space="preserve"> статус</w:t>
      </w:r>
      <w:r>
        <w:rPr>
          <w:rFonts w:ascii="Times New Roman" w:eastAsia="Times New Roman" w:hAnsi="Times New Roman" w:cs="Times New Roman"/>
          <w:sz w:val="24"/>
          <w:szCs w:val="28"/>
          <w:lang w:val="ru-RU"/>
        </w:rPr>
        <w:t xml:space="preserve"> документу</w:t>
      </w:r>
      <w:r w:rsidRPr="003A09D6">
        <w:rPr>
          <w:rFonts w:ascii="Times New Roman" w:eastAsia="Times New Roman" w:hAnsi="Times New Roman" w:cs="Times New Roman"/>
          <w:sz w:val="24"/>
          <w:szCs w:val="28"/>
          <w:lang w:val="ru-RU"/>
        </w:rPr>
        <w:t xml:space="preserve"> устанавливает</w:t>
      </w:r>
      <w:r>
        <w:rPr>
          <w:rFonts w:ascii="Times New Roman" w:eastAsia="Times New Roman" w:hAnsi="Times New Roman" w:cs="Times New Roman"/>
          <w:sz w:val="24"/>
          <w:szCs w:val="28"/>
          <w:lang w:val="ru-RU"/>
        </w:rPr>
        <w:t xml:space="preserve"> сотрудник АДКЦ (Перинатальный центр),если по заполнению документа не было выявлено замечаний.После установки данного статуса документу, документ встает в очередь на отправку в ВИМИС АКиНЕО КАС.</w:t>
      </w:r>
    </w:p>
    <w:p w:rsidR="00A80D91" w:rsidRPr="004B6FEA" w:rsidRDefault="00A80D91" w:rsidP="00A80D91">
      <w:pPr>
        <w:pStyle w:val="17"/>
        <w:numPr>
          <w:ilvl w:val="0"/>
          <w:numId w:val="8"/>
        </w:numPr>
        <w:spacing w:line="360" w:lineRule="auto"/>
        <w:jc w:val="both"/>
        <w:rPr>
          <w:rFonts w:ascii="Times New Roman" w:eastAsia="Times New Roman" w:hAnsi="Times New Roman" w:cs="Times New Roman"/>
          <w:sz w:val="24"/>
          <w:szCs w:val="28"/>
          <w:lang w:val="ru-RU"/>
        </w:rPr>
      </w:pPr>
      <w:r w:rsidRPr="003A09D6">
        <w:rPr>
          <w:rFonts w:ascii="Times New Roman" w:eastAsia="Times New Roman" w:hAnsi="Times New Roman" w:cs="Times New Roman"/>
          <w:sz w:val="24"/>
          <w:szCs w:val="28"/>
          <w:lang w:val="ru-RU"/>
        </w:rPr>
        <w:t xml:space="preserve">Устранение замечаний </w:t>
      </w:r>
      <w:r>
        <w:rPr>
          <w:rFonts w:ascii="Times New Roman" w:eastAsia="Times New Roman" w:hAnsi="Times New Roman" w:cs="Times New Roman"/>
          <w:sz w:val="24"/>
          <w:szCs w:val="28"/>
          <w:lang w:val="ru-RU"/>
        </w:rPr>
        <w:t>–</w:t>
      </w:r>
      <w:r w:rsidRPr="003A09D6">
        <w:rPr>
          <w:rFonts w:ascii="Times New Roman" w:eastAsia="Times New Roman" w:hAnsi="Times New Roman" w:cs="Times New Roman"/>
          <w:sz w:val="24"/>
          <w:szCs w:val="28"/>
          <w:lang w:val="ru-RU"/>
        </w:rPr>
        <w:t xml:space="preserve"> статус</w:t>
      </w:r>
      <w:r>
        <w:rPr>
          <w:rFonts w:ascii="Times New Roman" w:eastAsia="Times New Roman" w:hAnsi="Times New Roman" w:cs="Times New Roman"/>
          <w:sz w:val="24"/>
          <w:szCs w:val="28"/>
          <w:lang w:val="ru-RU"/>
        </w:rPr>
        <w:t xml:space="preserve"> документу</w:t>
      </w:r>
      <w:r w:rsidRPr="003A09D6">
        <w:rPr>
          <w:rFonts w:ascii="Times New Roman" w:eastAsia="Times New Roman" w:hAnsi="Times New Roman" w:cs="Times New Roman"/>
          <w:sz w:val="24"/>
          <w:szCs w:val="28"/>
          <w:lang w:val="ru-RU"/>
        </w:rPr>
        <w:t xml:space="preserve"> устанавливает</w:t>
      </w:r>
      <w:r>
        <w:rPr>
          <w:rFonts w:ascii="Times New Roman" w:eastAsia="Times New Roman" w:hAnsi="Times New Roman" w:cs="Times New Roman"/>
          <w:sz w:val="24"/>
          <w:szCs w:val="28"/>
          <w:lang w:val="ru-RU"/>
        </w:rPr>
        <w:t xml:space="preserve"> сотрудник АДКЦ (Перинатальный центр),если по заполнению документа были выявлены замечания. После установки статуса документу, статус передается</w:t>
      </w:r>
      <w:r w:rsidRPr="001D32D4">
        <w:rPr>
          <w:rFonts w:ascii="Times New Roman" w:eastAsia="Times New Roman" w:hAnsi="Times New Roman" w:cs="Times New Roman"/>
          <w:sz w:val="24"/>
          <w:szCs w:val="28"/>
          <w:lang w:val="ru-RU"/>
        </w:rPr>
        <w:t xml:space="preserve"> в МО </w:t>
      </w:r>
      <w:r>
        <w:rPr>
          <w:rFonts w:ascii="Times New Roman" w:eastAsia="Times New Roman" w:hAnsi="Times New Roman" w:cs="Times New Roman"/>
          <w:sz w:val="24"/>
          <w:szCs w:val="28"/>
          <w:lang w:val="ru-RU"/>
        </w:rPr>
        <w:t>создания</w:t>
      </w:r>
      <w:r w:rsidRPr="001D32D4">
        <w:rPr>
          <w:rFonts w:ascii="Times New Roman" w:eastAsia="Times New Roman" w:hAnsi="Times New Roman" w:cs="Times New Roman"/>
          <w:sz w:val="24"/>
          <w:szCs w:val="28"/>
          <w:lang w:val="ru-RU"/>
        </w:rPr>
        <w:t xml:space="preserve"> документа</w:t>
      </w:r>
      <w:r>
        <w:rPr>
          <w:rFonts w:ascii="Times New Roman" w:eastAsia="Times New Roman" w:hAnsi="Times New Roman" w:cs="Times New Roman"/>
          <w:sz w:val="24"/>
          <w:szCs w:val="28"/>
          <w:lang w:val="ru-RU"/>
        </w:rPr>
        <w:t xml:space="preserve"> и появляется возможность внести изменения в документ.</w:t>
      </w:r>
    </w:p>
    <w:p w:rsidR="00A80D91" w:rsidRDefault="00A80D91" w:rsidP="00A80D91">
      <w:pPr>
        <w:pStyle w:val="17"/>
        <w:spacing w:line="360" w:lineRule="auto"/>
        <w:rPr>
          <w:rFonts w:ascii="Times New Roman" w:eastAsia="Times New Roman" w:hAnsi="Times New Roman" w:cs="Times New Roman"/>
          <w:b/>
          <w:sz w:val="24"/>
          <w:szCs w:val="28"/>
          <w:lang w:val="ru-RU"/>
        </w:rPr>
      </w:pPr>
    </w:p>
    <w:p w:rsidR="00A80D91" w:rsidRDefault="00A80D91" w:rsidP="00A80D91">
      <w:pPr>
        <w:pStyle w:val="17"/>
        <w:spacing w:line="360" w:lineRule="auto"/>
        <w:rPr>
          <w:rFonts w:ascii="Times New Roman" w:eastAsia="Times New Roman" w:hAnsi="Times New Roman" w:cs="Times New Roman"/>
          <w:b/>
          <w:sz w:val="24"/>
          <w:szCs w:val="28"/>
          <w:lang w:val="ru-RU"/>
        </w:rPr>
      </w:pPr>
    </w:p>
    <w:p w:rsidR="00A80D91" w:rsidRDefault="00A80D91" w:rsidP="00A80D91">
      <w:pPr>
        <w:pStyle w:val="17"/>
        <w:spacing w:line="360" w:lineRule="auto"/>
        <w:rPr>
          <w:rFonts w:ascii="Times New Roman" w:eastAsia="Times New Roman" w:hAnsi="Times New Roman" w:cs="Times New Roman"/>
          <w:b/>
          <w:sz w:val="24"/>
          <w:szCs w:val="28"/>
          <w:lang w:val="ru-RU"/>
        </w:rPr>
      </w:pPr>
    </w:p>
    <w:p w:rsidR="00A80D91" w:rsidRDefault="00A80D91" w:rsidP="00A80D91">
      <w:pPr>
        <w:pStyle w:val="17"/>
        <w:spacing w:line="360" w:lineRule="auto"/>
        <w:ind w:left="720"/>
        <w:outlineLvl w:val="2"/>
        <w:rPr>
          <w:rFonts w:ascii="Times New Roman" w:eastAsia="Times New Roman" w:hAnsi="Times New Roman" w:cs="Times New Roman"/>
          <w:b/>
          <w:sz w:val="24"/>
          <w:szCs w:val="28"/>
          <w:lang w:val="ru-RU"/>
        </w:rPr>
      </w:pPr>
      <w:bookmarkStart w:id="40" w:name="_Toc121909562"/>
      <w:r>
        <w:rPr>
          <w:rFonts w:ascii="Times New Roman" w:eastAsia="Times New Roman" w:hAnsi="Times New Roman" w:cs="Times New Roman"/>
          <w:b/>
          <w:sz w:val="24"/>
          <w:szCs w:val="28"/>
          <w:lang w:val="ru-RU"/>
        </w:rPr>
        <w:lastRenderedPageBreak/>
        <w:t>3.6.2 Закрытие случая КАС</w:t>
      </w:r>
      <w:bookmarkEnd w:id="40"/>
    </w:p>
    <w:p w:rsidR="00A80D91" w:rsidRPr="004138B8" w:rsidRDefault="00A80D91" w:rsidP="00A80D91">
      <w:pPr>
        <w:pStyle w:val="17"/>
        <w:spacing w:line="360" w:lineRule="auto"/>
        <w:rPr>
          <w:rFonts w:ascii="Times New Roman" w:eastAsia="Times New Roman" w:hAnsi="Times New Roman" w:cs="Times New Roman"/>
          <w:sz w:val="24"/>
          <w:szCs w:val="28"/>
          <w:lang w:val="ru-RU"/>
        </w:rPr>
      </w:pPr>
      <w:r>
        <w:rPr>
          <w:rFonts w:ascii="Times New Roman" w:eastAsia="Times New Roman" w:hAnsi="Times New Roman" w:cs="Times New Roman"/>
          <w:b/>
          <w:sz w:val="24"/>
          <w:szCs w:val="28"/>
          <w:lang w:val="ru-RU"/>
        </w:rPr>
        <w:tab/>
      </w:r>
      <w:r w:rsidRPr="004138B8">
        <w:rPr>
          <w:rFonts w:ascii="Times New Roman" w:eastAsia="Times New Roman" w:hAnsi="Times New Roman" w:cs="Times New Roman"/>
          <w:sz w:val="24"/>
          <w:szCs w:val="28"/>
          <w:lang w:val="ru-RU"/>
        </w:rPr>
        <w:t>Случай КАС возможно двумя способами:</w:t>
      </w:r>
    </w:p>
    <w:p w:rsidR="00A80D91" w:rsidRDefault="00A80D91" w:rsidP="00A80D91">
      <w:pPr>
        <w:pStyle w:val="17"/>
        <w:numPr>
          <w:ilvl w:val="0"/>
          <w:numId w:val="17"/>
        </w:numPr>
        <w:spacing w:line="360" w:lineRule="auto"/>
        <w:rPr>
          <w:rFonts w:ascii="Times New Roman" w:eastAsia="Times New Roman" w:hAnsi="Times New Roman" w:cs="Times New Roman"/>
          <w:sz w:val="24"/>
          <w:szCs w:val="28"/>
          <w:lang w:val="ru-RU"/>
        </w:rPr>
      </w:pPr>
      <w:r w:rsidRPr="004138B8">
        <w:rPr>
          <w:rFonts w:ascii="Times New Roman" w:eastAsia="Times New Roman" w:hAnsi="Times New Roman" w:cs="Times New Roman"/>
          <w:sz w:val="24"/>
          <w:szCs w:val="28"/>
          <w:lang w:val="ru-RU"/>
        </w:rPr>
        <w:t>Вручную установить даты закрытия случая (но дата закрытия случая не будет передана в ВИМИС АКиНЕО). Такой спосо</w:t>
      </w:r>
      <w:r>
        <w:rPr>
          <w:rFonts w:ascii="Times New Roman" w:eastAsia="Times New Roman" w:hAnsi="Times New Roman" w:cs="Times New Roman"/>
          <w:sz w:val="24"/>
          <w:szCs w:val="28"/>
          <w:lang w:val="ru-RU"/>
        </w:rPr>
        <w:t>б подойде</w:t>
      </w:r>
      <w:r w:rsidR="008A2C07">
        <w:rPr>
          <w:rFonts w:ascii="Times New Roman" w:eastAsia="Times New Roman" w:hAnsi="Times New Roman" w:cs="Times New Roman"/>
          <w:sz w:val="24"/>
          <w:szCs w:val="28"/>
          <w:lang w:val="ru-RU"/>
        </w:rPr>
        <w:t>т для ошибочных случаев. (Рис. 7</w:t>
      </w:r>
      <w:r>
        <w:rPr>
          <w:rFonts w:ascii="Times New Roman" w:eastAsia="Times New Roman" w:hAnsi="Times New Roman" w:cs="Times New Roman"/>
          <w:sz w:val="24"/>
          <w:szCs w:val="28"/>
          <w:lang w:val="ru-RU"/>
        </w:rPr>
        <w:t>8)</w:t>
      </w:r>
    </w:p>
    <w:p w:rsidR="00A80D91" w:rsidRDefault="00A80D91" w:rsidP="00A80D91">
      <w:pPr>
        <w:pStyle w:val="17"/>
        <w:spacing w:line="360" w:lineRule="auto"/>
        <w:ind w:left="720"/>
        <w:rPr>
          <w:rFonts w:ascii="Times New Roman" w:eastAsia="Times New Roman" w:hAnsi="Times New Roman" w:cs="Times New Roman"/>
          <w:sz w:val="24"/>
          <w:szCs w:val="28"/>
          <w:lang w:val="ru-RU"/>
        </w:rPr>
      </w:pPr>
      <w:r>
        <w:rPr>
          <w:noProof/>
          <w:lang w:val="ru-RU" w:eastAsia="ru-RU" w:bidi="ar-SA"/>
        </w:rPr>
        <w:drawing>
          <wp:inline distT="0" distB="0" distL="0" distR="0">
            <wp:extent cx="5105400" cy="3469216"/>
            <wp:effectExtent l="57150" t="57150" r="38100" b="3619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20353" cy="3479377"/>
                    </a:xfrm>
                    <a:prstGeom prst="rect">
                      <a:avLst/>
                    </a:prstGeom>
                    <a:scene3d>
                      <a:camera prst="orthographicFront"/>
                      <a:lightRig rig="threePt" dir="t"/>
                    </a:scene3d>
                    <a:sp3d contourW="12700"/>
                  </pic:spPr>
                </pic:pic>
              </a:graphicData>
            </a:graphic>
          </wp:inline>
        </w:drawing>
      </w:r>
    </w:p>
    <w:p w:rsidR="00A80D91" w:rsidRPr="004138B8" w:rsidRDefault="008A2C07"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Рисунок 78</w:t>
      </w:r>
      <w:r w:rsidR="00A80D91" w:rsidRPr="009F74D0">
        <w:rPr>
          <w:rFonts w:ascii="Times New Roman" w:hAnsi="Times New Roman"/>
          <w:b w:val="0"/>
          <w:bCs w:val="0"/>
          <w:iCs/>
          <w:color w:val="auto"/>
          <w:sz w:val="20"/>
          <w:szCs w:val="20"/>
        </w:rPr>
        <w:t xml:space="preserve">– </w:t>
      </w:r>
      <w:r w:rsidR="00A80D91">
        <w:rPr>
          <w:rFonts w:ascii="Times New Roman" w:hAnsi="Times New Roman"/>
          <w:b w:val="0"/>
          <w:bCs w:val="0"/>
          <w:iCs/>
          <w:color w:val="auto"/>
          <w:sz w:val="20"/>
          <w:szCs w:val="20"/>
        </w:rPr>
        <w:t>Закрытие случая КАС вручную</w:t>
      </w:r>
    </w:p>
    <w:p w:rsidR="00A80D91" w:rsidRPr="004138B8" w:rsidRDefault="00A80D91" w:rsidP="00A80D91">
      <w:pPr>
        <w:pStyle w:val="17"/>
        <w:numPr>
          <w:ilvl w:val="0"/>
          <w:numId w:val="17"/>
        </w:numPr>
        <w:spacing w:line="360" w:lineRule="auto"/>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 xml:space="preserve">Установка даты закрытия случая на </w:t>
      </w:r>
      <w:r w:rsidR="008A2C07">
        <w:rPr>
          <w:rFonts w:ascii="Times New Roman" w:eastAsia="Times New Roman" w:hAnsi="Times New Roman" w:cs="Times New Roman"/>
          <w:sz w:val="24"/>
          <w:szCs w:val="28"/>
          <w:lang w:val="ru-RU"/>
        </w:rPr>
        <w:t>основании извещения КАС (Рис. 79</w:t>
      </w:r>
      <w:r>
        <w:rPr>
          <w:rFonts w:ascii="Times New Roman" w:eastAsia="Times New Roman" w:hAnsi="Times New Roman" w:cs="Times New Roman"/>
          <w:sz w:val="24"/>
          <w:szCs w:val="28"/>
          <w:lang w:val="ru-RU"/>
        </w:rPr>
        <w:t>)</w:t>
      </w:r>
    </w:p>
    <w:p w:rsidR="00A80D91" w:rsidRDefault="00A80D91" w:rsidP="00A80D91">
      <w:pPr>
        <w:pStyle w:val="17"/>
        <w:spacing w:line="360" w:lineRule="auto"/>
        <w:jc w:val="center"/>
        <w:rPr>
          <w:rFonts w:ascii="Times New Roman" w:eastAsia="Times New Roman" w:hAnsi="Times New Roman" w:cs="Times New Roman"/>
          <w:b/>
          <w:sz w:val="24"/>
          <w:szCs w:val="28"/>
          <w:lang w:val="ru-RU"/>
        </w:rPr>
      </w:pPr>
      <w:r>
        <w:rPr>
          <w:noProof/>
          <w:lang w:val="ru-RU" w:eastAsia="ru-RU" w:bidi="ar-SA"/>
        </w:rPr>
        <w:drawing>
          <wp:inline distT="0" distB="0" distL="0" distR="0">
            <wp:extent cx="5088467" cy="3029920"/>
            <wp:effectExtent l="57150" t="57150" r="36195" b="3746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98563" cy="3035932"/>
                    </a:xfrm>
                    <a:prstGeom prst="rect">
                      <a:avLst/>
                    </a:prstGeom>
                    <a:scene3d>
                      <a:camera prst="orthographicFront"/>
                      <a:lightRig rig="threePt" dir="t"/>
                    </a:scene3d>
                    <a:sp3d contourW="12700"/>
                  </pic:spPr>
                </pic:pic>
              </a:graphicData>
            </a:graphic>
          </wp:inline>
        </w:drawing>
      </w:r>
    </w:p>
    <w:p w:rsidR="00A80D91" w:rsidRDefault="008A2C07" w:rsidP="00A80D91">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Рисунок 79</w:t>
      </w:r>
      <w:r w:rsidR="00A80D91" w:rsidRPr="009F74D0">
        <w:rPr>
          <w:rFonts w:ascii="Times New Roman" w:hAnsi="Times New Roman"/>
          <w:b w:val="0"/>
          <w:bCs w:val="0"/>
          <w:iCs/>
          <w:color w:val="auto"/>
          <w:sz w:val="20"/>
          <w:szCs w:val="20"/>
        </w:rPr>
        <w:t xml:space="preserve">– </w:t>
      </w:r>
      <w:r w:rsidR="00A80D91">
        <w:rPr>
          <w:rFonts w:ascii="Times New Roman" w:hAnsi="Times New Roman"/>
          <w:b w:val="0"/>
          <w:bCs w:val="0"/>
          <w:iCs/>
          <w:color w:val="auto"/>
          <w:sz w:val="20"/>
          <w:szCs w:val="20"/>
        </w:rPr>
        <w:t>Закрытие случая КАС автоматически</w:t>
      </w:r>
    </w:p>
    <w:p w:rsidR="005B3BBA" w:rsidRDefault="005B3BBA" w:rsidP="005B3BBA">
      <w:pPr>
        <w:pStyle w:val="aff9"/>
        <w:spacing w:line="360" w:lineRule="auto"/>
        <w:rPr>
          <w:rFonts w:ascii="Times New Roman" w:hAnsi="Times New Roman"/>
          <w:bCs w:val="0"/>
          <w:iCs/>
          <w:color w:val="FF0000"/>
          <w:sz w:val="20"/>
          <w:szCs w:val="20"/>
        </w:rPr>
      </w:pPr>
    </w:p>
    <w:p w:rsidR="005B3BBA" w:rsidRDefault="005B3BBA" w:rsidP="005B3BBA">
      <w:pPr>
        <w:pStyle w:val="aff9"/>
        <w:spacing w:line="360" w:lineRule="auto"/>
        <w:rPr>
          <w:rFonts w:ascii="Times New Roman" w:hAnsi="Times New Roman"/>
          <w:bCs w:val="0"/>
          <w:iCs/>
          <w:color w:val="FF0000"/>
          <w:sz w:val="20"/>
          <w:szCs w:val="20"/>
        </w:rPr>
      </w:pPr>
      <w:r w:rsidRPr="005B3BBA">
        <w:rPr>
          <w:rFonts w:ascii="Times New Roman" w:hAnsi="Times New Roman"/>
          <w:bCs w:val="0"/>
          <w:iCs/>
          <w:color w:val="FF0000"/>
          <w:sz w:val="20"/>
          <w:szCs w:val="20"/>
        </w:rPr>
        <w:lastRenderedPageBreak/>
        <w:t>ВАЖНО!</w:t>
      </w:r>
    </w:p>
    <w:p w:rsidR="005B3BBA" w:rsidRDefault="005B3BBA" w:rsidP="005B3BBA">
      <w:pPr>
        <w:pStyle w:val="aff9"/>
        <w:spacing w:line="360" w:lineRule="auto"/>
        <w:rPr>
          <w:rFonts w:ascii="Times New Roman" w:hAnsi="Times New Roman"/>
          <w:b w:val="0"/>
          <w:bCs w:val="0"/>
          <w:iCs/>
          <w:color w:val="auto"/>
          <w:sz w:val="24"/>
          <w:szCs w:val="24"/>
        </w:rPr>
      </w:pPr>
      <w:r>
        <w:rPr>
          <w:rFonts w:ascii="Times New Roman" w:hAnsi="Times New Roman"/>
          <w:b w:val="0"/>
          <w:bCs w:val="0"/>
          <w:iCs/>
          <w:color w:val="auto"/>
          <w:sz w:val="24"/>
          <w:szCs w:val="24"/>
        </w:rPr>
        <w:t>Если пациенту уже был ранее создан случай КАС, то его можно продолжить в МИС. Для этого необходимо присвоить случаю номер, который был выдан ранее, для этого проверяющей МО необходимо открыть форму случая и нажать на чек бокс «Продолжение случая КАС» (Рис. 80)</w:t>
      </w:r>
    </w:p>
    <w:p w:rsidR="005B3BBA" w:rsidRDefault="005B3BBA" w:rsidP="005B3BBA">
      <w:pPr>
        <w:pStyle w:val="aff9"/>
        <w:spacing w:line="360" w:lineRule="auto"/>
        <w:jc w:val="center"/>
        <w:rPr>
          <w:rFonts w:ascii="Times New Roman" w:hAnsi="Times New Roman"/>
          <w:b w:val="0"/>
          <w:bCs w:val="0"/>
          <w:iCs/>
          <w:color w:val="auto"/>
          <w:sz w:val="24"/>
          <w:szCs w:val="24"/>
        </w:rPr>
      </w:pPr>
      <w:r>
        <w:rPr>
          <w:noProof/>
          <w:lang w:eastAsia="ru-RU"/>
        </w:rPr>
        <w:drawing>
          <wp:inline distT="0" distB="0" distL="0" distR="0">
            <wp:extent cx="4383454" cy="3848100"/>
            <wp:effectExtent l="57150" t="57150" r="36195" b="3810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86707" cy="3850956"/>
                    </a:xfrm>
                    <a:prstGeom prst="rect">
                      <a:avLst/>
                    </a:prstGeom>
                    <a:scene3d>
                      <a:camera prst="orthographicFront"/>
                      <a:lightRig rig="threePt" dir="t"/>
                    </a:scene3d>
                    <a:sp3d contourW="12700"/>
                  </pic:spPr>
                </pic:pic>
              </a:graphicData>
            </a:graphic>
          </wp:inline>
        </w:drawing>
      </w:r>
    </w:p>
    <w:p w:rsidR="005B3BBA" w:rsidRPr="005B3BBA" w:rsidRDefault="005B3BBA" w:rsidP="005B3BBA">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 xml:space="preserve">Рисунок 80 </w:t>
      </w:r>
      <w:r w:rsidRPr="009F74D0">
        <w:rPr>
          <w:rFonts w:ascii="Times New Roman" w:hAnsi="Times New Roman"/>
          <w:b w:val="0"/>
          <w:bCs w:val="0"/>
          <w:iCs/>
          <w:color w:val="auto"/>
          <w:sz w:val="20"/>
          <w:szCs w:val="20"/>
        </w:rPr>
        <w:t xml:space="preserve">– </w:t>
      </w:r>
      <w:r>
        <w:rPr>
          <w:rFonts w:ascii="Times New Roman" w:hAnsi="Times New Roman"/>
          <w:b w:val="0"/>
          <w:bCs w:val="0"/>
          <w:iCs/>
          <w:color w:val="auto"/>
          <w:sz w:val="20"/>
          <w:szCs w:val="20"/>
        </w:rPr>
        <w:t xml:space="preserve">Присвоение случаю ранее выданного номера </w:t>
      </w:r>
    </w:p>
    <w:p w:rsidR="005B3BBA" w:rsidRPr="005B3BBA" w:rsidRDefault="005B3BBA" w:rsidP="005B3BBA">
      <w:pPr>
        <w:pStyle w:val="aff9"/>
        <w:spacing w:line="360" w:lineRule="auto"/>
        <w:rPr>
          <w:rFonts w:ascii="Times New Roman" w:hAnsi="Times New Roman"/>
          <w:b w:val="0"/>
          <w:bCs w:val="0"/>
          <w:iCs/>
          <w:color w:val="auto"/>
          <w:sz w:val="24"/>
          <w:szCs w:val="24"/>
        </w:rPr>
      </w:pPr>
    </w:p>
    <w:p w:rsidR="00C7247C" w:rsidRPr="009E61E8" w:rsidRDefault="00C7247C" w:rsidP="004D4BAE">
      <w:pPr>
        <w:pStyle w:val="17"/>
        <w:spacing w:after="0" w:line="360" w:lineRule="auto"/>
        <w:jc w:val="both"/>
        <w:outlineLvl w:val="1"/>
        <w:rPr>
          <w:rFonts w:ascii="Times New Roman" w:eastAsia="Times New Roman" w:hAnsi="Times New Roman" w:cs="Times New Roman"/>
          <w:b/>
          <w:sz w:val="24"/>
          <w:szCs w:val="28"/>
          <w:lang w:val="ru-RU"/>
        </w:rPr>
      </w:pPr>
      <w:bookmarkStart w:id="41" w:name="_Toc110348982"/>
      <w:bookmarkStart w:id="42" w:name="_Toc121909563"/>
      <w:r w:rsidRPr="009E61E8">
        <w:rPr>
          <w:rFonts w:ascii="Times New Roman" w:eastAsia="Times New Roman" w:hAnsi="Times New Roman" w:cs="Times New Roman"/>
          <w:b/>
          <w:sz w:val="24"/>
          <w:szCs w:val="28"/>
          <w:lang w:val="ru-RU"/>
        </w:rPr>
        <w:t>3.7 Выявление иммунизации - Триггерная точка «17»</w:t>
      </w:r>
      <w:bookmarkEnd w:id="42"/>
    </w:p>
    <w:p w:rsidR="00744D63" w:rsidRPr="009E61E8" w:rsidRDefault="00744D63" w:rsidP="004D4BAE">
      <w:pPr>
        <w:pStyle w:val="17"/>
        <w:spacing w:after="0" w:line="360" w:lineRule="auto"/>
        <w:jc w:val="both"/>
        <w:outlineLvl w:val="2"/>
        <w:rPr>
          <w:rFonts w:ascii="Times New Roman" w:eastAsia="Times New Roman" w:hAnsi="Times New Roman" w:cs="Times New Roman"/>
          <w:b/>
          <w:sz w:val="24"/>
          <w:szCs w:val="24"/>
          <w:lang w:val="ru-RU"/>
        </w:rPr>
      </w:pPr>
      <w:bookmarkStart w:id="43" w:name="_Toc121909564"/>
      <w:r w:rsidRPr="009E61E8">
        <w:rPr>
          <w:rFonts w:ascii="Times New Roman" w:eastAsia="Times New Roman" w:hAnsi="Times New Roman" w:cs="Times New Roman"/>
          <w:b/>
          <w:sz w:val="24"/>
          <w:szCs w:val="24"/>
          <w:lang w:val="ru-RU"/>
        </w:rPr>
        <w:t>3.7.1</w:t>
      </w:r>
      <w:r w:rsidR="00B47F94" w:rsidRPr="009E61E8">
        <w:rPr>
          <w:rFonts w:ascii="Times New Roman" w:eastAsia="Times New Roman" w:hAnsi="Times New Roman" w:cs="Times New Roman"/>
          <w:b/>
          <w:sz w:val="24"/>
          <w:szCs w:val="24"/>
          <w:lang w:val="ru-RU"/>
        </w:rPr>
        <w:t xml:space="preserve"> ШМД</w:t>
      </w:r>
      <w:r w:rsidRPr="009E61E8">
        <w:rPr>
          <w:rFonts w:ascii="Times New Roman" w:eastAsia="Times New Roman" w:hAnsi="Times New Roman" w:cs="Times New Roman"/>
          <w:b/>
          <w:sz w:val="24"/>
          <w:szCs w:val="24"/>
          <w:lang w:val="ru-RU"/>
        </w:rPr>
        <w:t xml:space="preserve"> «</w:t>
      </w:r>
      <w:r w:rsidR="00B47F94" w:rsidRPr="009E61E8">
        <w:rPr>
          <w:rFonts w:ascii="Times New Roman" w:eastAsia="Times New Roman" w:hAnsi="Times New Roman" w:cs="Times New Roman"/>
          <w:b/>
          <w:sz w:val="24"/>
          <w:szCs w:val="24"/>
          <w:lang w:val="ru-RU"/>
        </w:rPr>
        <w:t>Отражение факта выставления прививки</w:t>
      </w:r>
      <w:r w:rsidRPr="009E61E8">
        <w:rPr>
          <w:rFonts w:ascii="Times New Roman" w:eastAsia="Times New Roman" w:hAnsi="Times New Roman" w:cs="Times New Roman"/>
          <w:b/>
          <w:sz w:val="24"/>
          <w:szCs w:val="24"/>
          <w:lang w:val="ru-RU"/>
        </w:rPr>
        <w:t>»</w:t>
      </w:r>
      <w:bookmarkEnd w:id="43"/>
    </w:p>
    <w:p w:rsidR="00345A96" w:rsidRDefault="00345A96" w:rsidP="004D4BAE">
      <w:pPr>
        <w:pStyle w:val="17"/>
        <w:spacing w:after="0" w:line="360" w:lineRule="auto"/>
        <w:ind w:firstLine="720"/>
        <w:jc w:val="both"/>
        <w:rPr>
          <w:rFonts w:ascii="Times New Roman" w:hAnsi="Times New Roman" w:cs="Times New Roman"/>
          <w:sz w:val="24"/>
          <w:szCs w:val="24"/>
          <w:lang w:val="ru-RU"/>
        </w:rPr>
      </w:pPr>
      <w:r w:rsidRPr="009E61E8">
        <w:rPr>
          <w:rFonts w:ascii="Times New Roman" w:hAnsi="Times New Roman" w:cs="Times New Roman"/>
          <w:sz w:val="24"/>
          <w:szCs w:val="24"/>
          <w:lang w:val="ru-RU"/>
        </w:rPr>
        <w:t>Для отражения факта выставления прививки необходимо перейти в функционал «Сменное задание» (подсистема «Контроль исполнения»)</w:t>
      </w:r>
      <w:r w:rsidR="008A2C07">
        <w:rPr>
          <w:rFonts w:ascii="Times New Roman" w:hAnsi="Times New Roman" w:cs="Times New Roman"/>
          <w:sz w:val="24"/>
          <w:szCs w:val="24"/>
          <w:lang w:val="ru-RU"/>
        </w:rPr>
        <w:t xml:space="preserve"> (рис. 8</w:t>
      </w:r>
      <w:r w:rsidR="005B3BBA">
        <w:rPr>
          <w:rFonts w:ascii="Times New Roman" w:hAnsi="Times New Roman" w:cs="Times New Roman"/>
          <w:sz w:val="24"/>
          <w:szCs w:val="24"/>
          <w:lang w:val="ru-RU"/>
        </w:rPr>
        <w:t>1</w:t>
      </w:r>
      <w:r w:rsidR="002506CC">
        <w:rPr>
          <w:rFonts w:ascii="Times New Roman" w:hAnsi="Times New Roman" w:cs="Times New Roman"/>
          <w:sz w:val="24"/>
          <w:szCs w:val="24"/>
          <w:lang w:val="ru-RU"/>
        </w:rPr>
        <w:t>)</w:t>
      </w:r>
      <w:r w:rsidRPr="009E61E8">
        <w:rPr>
          <w:rFonts w:ascii="Times New Roman" w:hAnsi="Times New Roman" w:cs="Times New Roman"/>
          <w:sz w:val="24"/>
          <w:szCs w:val="24"/>
          <w:lang w:val="ru-RU"/>
        </w:rPr>
        <w:t>, выделить строку с номенклатурой профилактики и нажать кнопку «Формирование медицинского документа»</w:t>
      </w:r>
      <w:r w:rsidR="002506CC">
        <w:rPr>
          <w:rFonts w:ascii="Times New Roman" w:hAnsi="Times New Roman" w:cs="Times New Roman"/>
          <w:sz w:val="24"/>
          <w:szCs w:val="24"/>
          <w:lang w:val="ru-RU"/>
        </w:rPr>
        <w:t xml:space="preserve"> (рис. </w:t>
      </w:r>
      <w:r w:rsidR="008A2C07">
        <w:rPr>
          <w:rFonts w:ascii="Times New Roman" w:hAnsi="Times New Roman" w:cs="Times New Roman"/>
          <w:sz w:val="24"/>
          <w:szCs w:val="24"/>
          <w:lang w:val="ru-RU"/>
        </w:rPr>
        <w:t>8</w:t>
      </w:r>
      <w:r w:rsidR="005B3BBA">
        <w:rPr>
          <w:rFonts w:ascii="Times New Roman" w:hAnsi="Times New Roman" w:cs="Times New Roman"/>
          <w:sz w:val="24"/>
          <w:szCs w:val="24"/>
          <w:lang w:val="ru-RU"/>
        </w:rPr>
        <w:t>2</w:t>
      </w:r>
      <w:r w:rsidR="002506CC">
        <w:rPr>
          <w:rFonts w:ascii="Times New Roman" w:hAnsi="Times New Roman" w:cs="Times New Roman"/>
          <w:sz w:val="24"/>
          <w:szCs w:val="24"/>
          <w:lang w:val="ru-RU"/>
        </w:rPr>
        <w:t>)</w:t>
      </w:r>
      <w:r w:rsidRPr="009E61E8">
        <w:rPr>
          <w:rFonts w:ascii="Times New Roman" w:hAnsi="Times New Roman" w:cs="Times New Roman"/>
          <w:sz w:val="24"/>
          <w:szCs w:val="24"/>
          <w:lang w:val="ru-RU"/>
        </w:rPr>
        <w:t>. В результате откроется форма ШМД «Отражение факта выставления прививки»</w:t>
      </w:r>
      <w:r w:rsidR="008A2C07">
        <w:rPr>
          <w:rFonts w:ascii="Times New Roman" w:hAnsi="Times New Roman" w:cs="Times New Roman"/>
          <w:sz w:val="24"/>
          <w:szCs w:val="24"/>
          <w:lang w:val="ru-RU"/>
        </w:rPr>
        <w:t xml:space="preserve"> (рис. 8</w:t>
      </w:r>
      <w:r w:rsidR="005B3BBA">
        <w:rPr>
          <w:rFonts w:ascii="Times New Roman" w:hAnsi="Times New Roman" w:cs="Times New Roman"/>
          <w:sz w:val="24"/>
          <w:szCs w:val="24"/>
          <w:lang w:val="ru-RU"/>
        </w:rPr>
        <w:t>3</w:t>
      </w:r>
      <w:r w:rsidR="002506CC">
        <w:rPr>
          <w:rFonts w:ascii="Times New Roman" w:hAnsi="Times New Roman" w:cs="Times New Roman"/>
          <w:sz w:val="24"/>
          <w:szCs w:val="24"/>
          <w:lang w:val="ru-RU"/>
        </w:rPr>
        <w:t>)</w:t>
      </w:r>
      <w:r w:rsidRPr="009E61E8">
        <w:rPr>
          <w:rFonts w:ascii="Times New Roman" w:hAnsi="Times New Roman" w:cs="Times New Roman"/>
          <w:sz w:val="24"/>
          <w:szCs w:val="24"/>
          <w:lang w:val="ru-RU"/>
        </w:rPr>
        <w:t>.</w:t>
      </w:r>
    </w:p>
    <w:p w:rsidR="002506CC" w:rsidRDefault="002506CC" w:rsidP="009C64C6">
      <w:pPr>
        <w:pStyle w:val="17"/>
        <w:spacing w:after="0" w:line="360" w:lineRule="auto"/>
        <w:jc w:val="center"/>
        <w:rPr>
          <w:rFonts w:ascii="Times New Roman" w:hAnsi="Times New Roman" w:cs="Times New Roman"/>
          <w:sz w:val="24"/>
          <w:szCs w:val="24"/>
          <w:lang w:val="ru-RU"/>
        </w:rPr>
      </w:pPr>
      <w:r>
        <w:rPr>
          <w:noProof/>
          <w:lang w:val="ru-RU" w:eastAsia="ru-RU" w:bidi="ar-SA"/>
        </w:rPr>
        <w:lastRenderedPageBreak/>
        <w:drawing>
          <wp:inline distT="0" distB="0" distL="0" distR="0">
            <wp:extent cx="6152515" cy="2696845"/>
            <wp:effectExtent l="19050" t="19050" r="635"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2515" cy="2696845"/>
                    </a:xfrm>
                    <a:prstGeom prst="rect">
                      <a:avLst/>
                    </a:prstGeom>
                    <a:noFill/>
                    <a:ln w="12700" cmpd="sng">
                      <a:solidFill>
                        <a:srgbClr val="000000"/>
                      </a:solidFill>
                      <a:miter lim="800000"/>
                      <a:headEnd/>
                      <a:tailEnd/>
                    </a:ln>
                    <a:effectLst/>
                  </pic:spPr>
                </pic:pic>
              </a:graphicData>
            </a:graphic>
          </wp:inline>
        </w:drawing>
      </w:r>
    </w:p>
    <w:p w:rsidR="002506CC" w:rsidRDefault="008A2C07" w:rsidP="002506CC">
      <w:pPr>
        <w:pStyle w:val="af0"/>
        <w:spacing w:after="0" w:line="360" w:lineRule="auto"/>
        <w:ind w:left="0" w:firstLine="709"/>
        <w:jc w:val="center"/>
        <w:rPr>
          <w:rFonts w:ascii="Times New Roman" w:hAnsi="Times New Roman"/>
          <w:bCs/>
          <w:iCs/>
          <w:color w:val="000000" w:themeColor="text1"/>
          <w:sz w:val="20"/>
          <w:szCs w:val="20"/>
          <w:lang w:val="ru-RU"/>
        </w:rPr>
      </w:pPr>
      <w:r>
        <w:rPr>
          <w:rFonts w:ascii="Times New Roman" w:hAnsi="Times New Roman"/>
          <w:bCs/>
          <w:i/>
          <w:iCs/>
          <w:color w:val="000000" w:themeColor="text1"/>
          <w:sz w:val="20"/>
          <w:szCs w:val="20"/>
          <w:lang w:val="ru-RU"/>
        </w:rPr>
        <w:t>Рисунок 8</w:t>
      </w:r>
      <w:r w:rsidR="005B3BBA">
        <w:rPr>
          <w:rFonts w:ascii="Times New Roman" w:hAnsi="Times New Roman"/>
          <w:bCs/>
          <w:i/>
          <w:iCs/>
          <w:color w:val="000000" w:themeColor="text1"/>
          <w:sz w:val="20"/>
          <w:szCs w:val="20"/>
          <w:lang w:val="ru-RU"/>
        </w:rPr>
        <w:t>1</w:t>
      </w:r>
      <w:r w:rsidR="002506CC">
        <w:rPr>
          <w:rFonts w:ascii="Times New Roman" w:hAnsi="Times New Roman"/>
          <w:bCs/>
          <w:i/>
          <w:iCs/>
          <w:color w:val="000000" w:themeColor="text1"/>
          <w:sz w:val="20"/>
          <w:szCs w:val="20"/>
          <w:lang w:val="ru-RU"/>
        </w:rPr>
        <w:t xml:space="preserve"> –</w:t>
      </w:r>
      <w:r w:rsidR="002506CC">
        <w:rPr>
          <w:rFonts w:ascii="Times New Roman" w:hAnsi="Times New Roman"/>
          <w:bCs/>
          <w:iCs/>
          <w:color w:val="000000" w:themeColor="text1"/>
          <w:sz w:val="20"/>
          <w:szCs w:val="20"/>
          <w:lang w:val="ru-RU"/>
        </w:rPr>
        <w:t xml:space="preserve"> Переход по ссылке «Сменное задание»</w:t>
      </w:r>
    </w:p>
    <w:p w:rsidR="00CE6725" w:rsidRPr="00CE6725" w:rsidRDefault="00CE6725" w:rsidP="007E36CB">
      <w:pPr>
        <w:spacing w:after="0" w:line="360" w:lineRule="auto"/>
        <w:jc w:val="center"/>
        <w:rPr>
          <w:rFonts w:ascii="Times New Roman" w:hAnsi="Times New Roman"/>
          <w:bCs/>
          <w:iCs/>
          <w:color w:val="000000" w:themeColor="text1"/>
          <w:sz w:val="20"/>
          <w:szCs w:val="20"/>
          <w:lang w:val="ru-RU"/>
        </w:rPr>
      </w:pPr>
      <w:r>
        <w:rPr>
          <w:noProof/>
          <w:lang w:val="ru-RU" w:eastAsia="ru-RU" w:bidi="ar-SA"/>
        </w:rPr>
        <w:drawing>
          <wp:inline distT="0" distB="0" distL="0" distR="0">
            <wp:extent cx="6152515" cy="1844040"/>
            <wp:effectExtent l="19050" t="19050" r="635"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2515" cy="1844040"/>
                    </a:xfrm>
                    <a:prstGeom prst="rect">
                      <a:avLst/>
                    </a:prstGeom>
                    <a:noFill/>
                    <a:ln w="12700" cmpd="sng">
                      <a:solidFill>
                        <a:srgbClr val="000000"/>
                      </a:solidFill>
                      <a:miter lim="800000"/>
                      <a:headEnd/>
                      <a:tailEnd/>
                    </a:ln>
                    <a:effectLst/>
                  </pic:spPr>
                </pic:pic>
              </a:graphicData>
            </a:graphic>
          </wp:inline>
        </w:drawing>
      </w:r>
    </w:p>
    <w:p w:rsidR="00CE6725" w:rsidRDefault="008A2C07" w:rsidP="00CE6725">
      <w:pPr>
        <w:pStyle w:val="af0"/>
        <w:spacing w:after="0" w:line="360" w:lineRule="auto"/>
        <w:ind w:left="0" w:firstLine="709"/>
        <w:jc w:val="center"/>
        <w:rPr>
          <w:rFonts w:ascii="Times New Roman" w:hAnsi="Times New Roman"/>
          <w:bCs/>
          <w:iCs/>
          <w:color w:val="000000" w:themeColor="text1"/>
          <w:sz w:val="20"/>
          <w:szCs w:val="20"/>
          <w:lang w:val="ru-RU"/>
        </w:rPr>
      </w:pPr>
      <w:r>
        <w:rPr>
          <w:rFonts w:ascii="Times New Roman" w:hAnsi="Times New Roman"/>
          <w:bCs/>
          <w:i/>
          <w:iCs/>
          <w:color w:val="000000" w:themeColor="text1"/>
          <w:sz w:val="20"/>
          <w:szCs w:val="20"/>
          <w:lang w:val="ru-RU"/>
        </w:rPr>
        <w:t>Рисунок 8</w:t>
      </w:r>
      <w:r w:rsidR="005B3BBA">
        <w:rPr>
          <w:rFonts w:ascii="Times New Roman" w:hAnsi="Times New Roman"/>
          <w:bCs/>
          <w:i/>
          <w:iCs/>
          <w:color w:val="000000" w:themeColor="text1"/>
          <w:sz w:val="20"/>
          <w:szCs w:val="20"/>
          <w:lang w:val="ru-RU"/>
        </w:rPr>
        <w:t>2</w:t>
      </w:r>
      <w:r w:rsidR="00CE6725">
        <w:rPr>
          <w:rFonts w:ascii="Times New Roman" w:hAnsi="Times New Roman"/>
          <w:bCs/>
          <w:i/>
          <w:iCs/>
          <w:color w:val="000000" w:themeColor="text1"/>
          <w:sz w:val="20"/>
          <w:szCs w:val="20"/>
          <w:lang w:val="ru-RU"/>
        </w:rPr>
        <w:t xml:space="preserve"> –</w:t>
      </w:r>
      <w:r w:rsidR="00CE6725">
        <w:rPr>
          <w:rFonts w:ascii="Times New Roman" w:hAnsi="Times New Roman"/>
          <w:bCs/>
          <w:iCs/>
          <w:color w:val="000000" w:themeColor="text1"/>
          <w:sz w:val="20"/>
          <w:szCs w:val="20"/>
          <w:lang w:val="ru-RU"/>
        </w:rPr>
        <w:t xml:space="preserve"> Кнопка «Формирование медицинского документа»</w:t>
      </w:r>
    </w:p>
    <w:p w:rsidR="00F02E6E" w:rsidRDefault="00F30AA8" w:rsidP="00F02E6E">
      <w:pPr>
        <w:pStyle w:val="af0"/>
        <w:spacing w:after="0" w:line="360" w:lineRule="auto"/>
        <w:ind w:left="0" w:firstLine="709"/>
        <w:jc w:val="both"/>
        <w:rPr>
          <w:rFonts w:ascii="Times New Roman" w:hAnsi="Times New Roman"/>
          <w:bCs/>
          <w:iCs/>
          <w:color w:val="000000" w:themeColor="text1"/>
          <w:sz w:val="24"/>
          <w:szCs w:val="24"/>
          <w:lang w:val="ru-RU"/>
        </w:rPr>
      </w:pPr>
      <w:r w:rsidRPr="00D808CD">
        <w:rPr>
          <w:rFonts w:ascii="Times New Roman" w:hAnsi="Times New Roman"/>
          <w:bCs/>
          <w:iCs/>
          <w:color w:val="000000" w:themeColor="text1"/>
          <w:sz w:val="24"/>
          <w:szCs w:val="24"/>
          <w:lang w:val="ru-RU"/>
        </w:rPr>
        <w:t>З</w:t>
      </w:r>
      <w:r w:rsidR="00F02E6E" w:rsidRPr="00D808CD">
        <w:rPr>
          <w:rFonts w:ascii="Times New Roman" w:hAnsi="Times New Roman"/>
          <w:bCs/>
          <w:iCs/>
          <w:color w:val="000000" w:themeColor="text1"/>
          <w:sz w:val="24"/>
          <w:szCs w:val="24"/>
          <w:lang w:val="ru-RU"/>
        </w:rPr>
        <w:t>аполнить все необходимые поля. При этом следующие поля являются обязательными для заполнения (</w:t>
      </w:r>
      <w:r w:rsidR="00D808CD" w:rsidRPr="00D808CD">
        <w:rPr>
          <w:rFonts w:ascii="Times New Roman" w:hAnsi="Times New Roman"/>
          <w:bCs/>
          <w:iCs/>
          <w:color w:val="000000" w:themeColor="text1"/>
          <w:sz w:val="24"/>
          <w:szCs w:val="24"/>
          <w:lang w:val="ru-RU"/>
        </w:rPr>
        <w:t xml:space="preserve">рис. </w:t>
      </w:r>
      <w:r w:rsidR="008A2C07">
        <w:rPr>
          <w:rFonts w:ascii="Times New Roman" w:hAnsi="Times New Roman"/>
          <w:bCs/>
          <w:iCs/>
          <w:color w:val="000000" w:themeColor="text1"/>
          <w:sz w:val="24"/>
          <w:szCs w:val="24"/>
          <w:lang w:val="ru-RU"/>
        </w:rPr>
        <w:t>8</w:t>
      </w:r>
      <w:r w:rsidR="005B3BBA">
        <w:rPr>
          <w:rFonts w:ascii="Times New Roman" w:hAnsi="Times New Roman"/>
          <w:bCs/>
          <w:iCs/>
          <w:color w:val="000000" w:themeColor="text1"/>
          <w:sz w:val="24"/>
          <w:szCs w:val="24"/>
          <w:lang w:val="ru-RU"/>
        </w:rPr>
        <w:t>3</w:t>
      </w:r>
      <w:r w:rsidR="00F02E6E" w:rsidRPr="00D808CD">
        <w:rPr>
          <w:rFonts w:ascii="Times New Roman" w:hAnsi="Times New Roman"/>
          <w:bCs/>
          <w:iCs/>
          <w:color w:val="000000" w:themeColor="text1"/>
          <w:sz w:val="24"/>
          <w:szCs w:val="24"/>
          <w:lang w:val="ru-RU"/>
        </w:rPr>
        <w:t>):</w:t>
      </w:r>
    </w:p>
    <w:p w:rsidR="00F02E6E" w:rsidRDefault="00F02E6E" w:rsidP="00F02E6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«Препарат»;</w:t>
      </w:r>
    </w:p>
    <w:p w:rsidR="00F02E6E" w:rsidRDefault="00F02E6E" w:rsidP="00F02E6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«Препарат по Минздраву»;</w:t>
      </w:r>
    </w:p>
    <w:p w:rsidR="00F02E6E" w:rsidRDefault="00F02E6E" w:rsidP="00F02E6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«Серия вакцины»</w:t>
      </w:r>
      <w:r w:rsidR="008D36F6">
        <w:rPr>
          <w:rFonts w:ascii="Times New Roman" w:hAnsi="Times New Roman"/>
          <w:bCs/>
          <w:iCs/>
          <w:color w:val="000000" w:themeColor="text1"/>
          <w:sz w:val="24"/>
          <w:szCs w:val="24"/>
          <w:lang w:val="ru-RU"/>
        </w:rPr>
        <w:t>/ «Серия номенклатуры»;</w:t>
      </w:r>
    </w:p>
    <w:p w:rsidR="00F02E6E" w:rsidRDefault="00F02E6E" w:rsidP="00F02E6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«Доза»;</w:t>
      </w:r>
      <w:r w:rsidR="00770E3D">
        <w:rPr>
          <w:rFonts w:ascii="Times New Roman" w:hAnsi="Times New Roman"/>
          <w:bCs/>
          <w:iCs/>
          <w:color w:val="000000" w:themeColor="text1"/>
          <w:sz w:val="24"/>
          <w:szCs w:val="24"/>
          <w:lang w:val="ru-RU"/>
        </w:rPr>
        <w:t xml:space="preserve"> также предусмотрено поле «Доза (комментарий)», в котором можно отразить текстовое значение дозировки;</w:t>
      </w:r>
    </w:p>
    <w:p w:rsidR="00F02E6E" w:rsidRDefault="00F02E6E" w:rsidP="00F02E6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«Кратность мед.процедуры»;</w:t>
      </w:r>
    </w:p>
    <w:p w:rsidR="00F02E6E" w:rsidRDefault="00F02E6E" w:rsidP="00F02E6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«Этап схемы иммунизации»;</w:t>
      </w:r>
    </w:p>
    <w:p w:rsidR="00F02E6E" w:rsidRDefault="00F02E6E" w:rsidP="00F02E6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«Описание мед.процедуры» (предзаполнено значением «Иммунопрофилактика»);</w:t>
      </w:r>
    </w:p>
    <w:p w:rsidR="00F02E6E" w:rsidRDefault="00F02E6E" w:rsidP="00F02E6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«Наличие осложнений» (при необходимости).</w:t>
      </w:r>
    </w:p>
    <w:p w:rsidR="0085273D" w:rsidRDefault="0085273D" w:rsidP="0085273D">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По готовности документ следует провести нажатием кнопки «Документ готов» и подписать электронной подписью.</w:t>
      </w:r>
    </w:p>
    <w:p w:rsidR="00725066" w:rsidRPr="00725066" w:rsidRDefault="00725066" w:rsidP="00725066">
      <w:pPr>
        <w:spacing w:after="0" w:line="360" w:lineRule="auto"/>
        <w:jc w:val="center"/>
        <w:rPr>
          <w:rFonts w:ascii="Times New Roman" w:hAnsi="Times New Roman"/>
          <w:bCs/>
          <w:iCs/>
          <w:color w:val="000000" w:themeColor="text1"/>
          <w:sz w:val="24"/>
          <w:szCs w:val="24"/>
          <w:lang w:val="ru-RU"/>
        </w:rPr>
      </w:pPr>
      <w:r>
        <w:rPr>
          <w:noProof/>
          <w:lang w:val="ru-RU" w:eastAsia="ru-RU" w:bidi="ar-SA"/>
        </w:rPr>
        <w:lastRenderedPageBreak/>
        <w:drawing>
          <wp:inline distT="0" distB="0" distL="0" distR="0">
            <wp:extent cx="6146436" cy="4468483"/>
            <wp:effectExtent l="19050" t="19050" r="6985" b="8890"/>
            <wp:docPr id="11" name="Рисунок 1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5"/>
                    <a:stretch>
                      <a:fillRect/>
                    </a:stretch>
                  </pic:blipFill>
                  <pic:spPr>
                    <a:xfrm>
                      <a:off x="0" y="0"/>
                      <a:ext cx="6149975" cy="4471056"/>
                    </a:xfrm>
                    <a:prstGeom prst="rect">
                      <a:avLst/>
                    </a:prstGeom>
                    <a:ln w="12700">
                      <a:solidFill>
                        <a:schemeClr val="tx1"/>
                      </a:solidFill>
                    </a:ln>
                  </pic:spPr>
                </pic:pic>
              </a:graphicData>
            </a:graphic>
          </wp:inline>
        </w:drawing>
      </w:r>
    </w:p>
    <w:p w:rsidR="00AF1438" w:rsidRPr="00A906A1" w:rsidRDefault="008A2C07" w:rsidP="00AF1438">
      <w:pPr>
        <w:pStyle w:val="af0"/>
        <w:spacing w:after="0" w:line="360" w:lineRule="auto"/>
        <w:ind w:left="0" w:firstLine="709"/>
        <w:jc w:val="center"/>
        <w:rPr>
          <w:rFonts w:ascii="Times New Roman" w:hAnsi="Times New Roman"/>
          <w:bCs/>
          <w:iCs/>
          <w:color w:val="000000" w:themeColor="text1"/>
          <w:sz w:val="20"/>
          <w:szCs w:val="20"/>
          <w:lang w:val="ru-RU"/>
        </w:rPr>
      </w:pPr>
      <w:r>
        <w:rPr>
          <w:rFonts w:ascii="Times New Roman" w:hAnsi="Times New Roman"/>
          <w:bCs/>
          <w:i/>
          <w:iCs/>
          <w:color w:val="000000" w:themeColor="text1"/>
          <w:sz w:val="20"/>
          <w:szCs w:val="20"/>
          <w:lang w:val="ru-RU"/>
        </w:rPr>
        <w:t>Рисунок 8</w:t>
      </w:r>
      <w:r w:rsidR="005B3BBA">
        <w:rPr>
          <w:rFonts w:ascii="Times New Roman" w:hAnsi="Times New Roman"/>
          <w:bCs/>
          <w:i/>
          <w:iCs/>
          <w:color w:val="000000" w:themeColor="text1"/>
          <w:sz w:val="20"/>
          <w:szCs w:val="20"/>
          <w:lang w:val="ru-RU"/>
        </w:rPr>
        <w:t>3</w:t>
      </w:r>
      <w:r w:rsidR="00AF1438">
        <w:rPr>
          <w:rFonts w:ascii="Times New Roman" w:hAnsi="Times New Roman"/>
          <w:bCs/>
          <w:i/>
          <w:iCs/>
          <w:color w:val="000000" w:themeColor="text1"/>
          <w:sz w:val="20"/>
          <w:szCs w:val="20"/>
          <w:lang w:val="ru-RU"/>
        </w:rPr>
        <w:t xml:space="preserve"> –</w:t>
      </w:r>
      <w:r w:rsidR="00AF1438">
        <w:rPr>
          <w:rFonts w:ascii="Times New Roman" w:hAnsi="Times New Roman"/>
          <w:bCs/>
          <w:iCs/>
          <w:color w:val="000000" w:themeColor="text1"/>
          <w:sz w:val="20"/>
          <w:szCs w:val="20"/>
          <w:lang w:val="ru-RU"/>
        </w:rPr>
        <w:t>Форма ШМД «Отражение факта выставления прививки»</w:t>
      </w:r>
    </w:p>
    <w:p w:rsidR="00744D63" w:rsidRPr="00AF6DD2" w:rsidRDefault="00744D63" w:rsidP="004D4BAE">
      <w:pPr>
        <w:pStyle w:val="17"/>
        <w:spacing w:after="0" w:line="360" w:lineRule="auto"/>
        <w:jc w:val="both"/>
        <w:outlineLvl w:val="2"/>
        <w:rPr>
          <w:rFonts w:ascii="Times New Roman" w:eastAsia="Times New Roman" w:hAnsi="Times New Roman" w:cs="Times New Roman"/>
          <w:b/>
          <w:sz w:val="24"/>
          <w:szCs w:val="24"/>
          <w:lang w:val="ru-RU"/>
        </w:rPr>
      </w:pPr>
      <w:bookmarkStart w:id="44" w:name="_Toc121909565"/>
      <w:r w:rsidRPr="00AF6DD2">
        <w:rPr>
          <w:rFonts w:ascii="Times New Roman" w:eastAsia="Times New Roman" w:hAnsi="Times New Roman" w:cs="Times New Roman"/>
          <w:b/>
          <w:sz w:val="24"/>
          <w:szCs w:val="24"/>
          <w:lang w:val="ru-RU"/>
        </w:rPr>
        <w:t>3.7.2</w:t>
      </w:r>
      <w:r w:rsidR="00B47F94" w:rsidRPr="00AF6DD2">
        <w:rPr>
          <w:rFonts w:ascii="Times New Roman" w:eastAsia="Times New Roman" w:hAnsi="Times New Roman" w:cs="Times New Roman"/>
          <w:b/>
          <w:sz w:val="24"/>
          <w:szCs w:val="24"/>
          <w:lang w:val="ru-RU"/>
        </w:rPr>
        <w:t xml:space="preserve"> ШМД</w:t>
      </w:r>
      <w:r w:rsidRPr="00AF6DD2">
        <w:rPr>
          <w:rFonts w:ascii="Times New Roman" w:eastAsia="Times New Roman" w:hAnsi="Times New Roman" w:cs="Times New Roman"/>
          <w:b/>
          <w:sz w:val="24"/>
          <w:szCs w:val="24"/>
          <w:lang w:val="ru-RU"/>
        </w:rPr>
        <w:t xml:space="preserve"> «</w:t>
      </w:r>
      <w:r w:rsidR="00B47F94" w:rsidRPr="00AF6DD2">
        <w:rPr>
          <w:rFonts w:ascii="Times New Roman" w:eastAsia="Times New Roman" w:hAnsi="Times New Roman" w:cs="Times New Roman"/>
          <w:b/>
          <w:sz w:val="24"/>
          <w:szCs w:val="24"/>
          <w:lang w:val="ru-RU"/>
        </w:rPr>
        <w:t>Отражение факта выставления пробы на туберкулез</w:t>
      </w:r>
      <w:r w:rsidRPr="00AF6DD2">
        <w:rPr>
          <w:rFonts w:ascii="Times New Roman" w:eastAsia="Times New Roman" w:hAnsi="Times New Roman" w:cs="Times New Roman"/>
          <w:b/>
          <w:sz w:val="24"/>
          <w:szCs w:val="24"/>
          <w:lang w:val="ru-RU"/>
        </w:rPr>
        <w:t>»</w:t>
      </w:r>
      <w:bookmarkEnd w:id="44"/>
    </w:p>
    <w:p w:rsidR="00770609" w:rsidRDefault="00770609" w:rsidP="00770609">
      <w:pPr>
        <w:pStyle w:val="17"/>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Для отра</w:t>
      </w:r>
      <w:r w:rsidR="00DC2CE9">
        <w:rPr>
          <w:rFonts w:ascii="Times New Roman" w:hAnsi="Times New Roman" w:cs="Times New Roman"/>
          <w:sz w:val="24"/>
          <w:szCs w:val="24"/>
          <w:lang w:val="ru-RU"/>
        </w:rPr>
        <w:t>жения факта выставления пробы</w:t>
      </w:r>
      <w:r>
        <w:rPr>
          <w:rFonts w:ascii="Times New Roman" w:hAnsi="Times New Roman" w:cs="Times New Roman"/>
          <w:sz w:val="24"/>
          <w:szCs w:val="24"/>
          <w:lang w:val="ru-RU"/>
        </w:rPr>
        <w:t xml:space="preserve"> необходимо перейти в функционал «Сменное задание» (подсистема</w:t>
      </w:r>
      <w:r w:rsidR="008A2C07">
        <w:rPr>
          <w:rFonts w:ascii="Times New Roman" w:hAnsi="Times New Roman" w:cs="Times New Roman"/>
          <w:sz w:val="24"/>
          <w:szCs w:val="24"/>
          <w:lang w:val="ru-RU"/>
        </w:rPr>
        <w:t xml:space="preserve"> «Контроль исполнения») (рис. 8</w:t>
      </w:r>
      <w:r w:rsidR="005B3BBA">
        <w:rPr>
          <w:rFonts w:ascii="Times New Roman" w:hAnsi="Times New Roman" w:cs="Times New Roman"/>
          <w:sz w:val="24"/>
          <w:szCs w:val="24"/>
          <w:lang w:val="ru-RU"/>
        </w:rPr>
        <w:t>1</w:t>
      </w:r>
      <w:r>
        <w:rPr>
          <w:rFonts w:ascii="Times New Roman" w:hAnsi="Times New Roman" w:cs="Times New Roman"/>
          <w:sz w:val="24"/>
          <w:szCs w:val="24"/>
          <w:lang w:val="ru-RU"/>
        </w:rPr>
        <w:t xml:space="preserve">), выделить строку с номенклатурой профилактики и нажать кнопку «Формирование </w:t>
      </w:r>
      <w:r w:rsidR="00B162C6">
        <w:rPr>
          <w:rFonts w:ascii="Times New Roman" w:hAnsi="Times New Roman" w:cs="Times New Roman"/>
          <w:sz w:val="24"/>
          <w:szCs w:val="24"/>
          <w:lang w:val="ru-RU"/>
        </w:rPr>
        <w:t xml:space="preserve">медицинского документа» (рис. </w:t>
      </w:r>
      <w:r w:rsidR="008A2C07">
        <w:rPr>
          <w:rFonts w:ascii="Times New Roman" w:hAnsi="Times New Roman" w:cs="Times New Roman"/>
          <w:sz w:val="24"/>
          <w:szCs w:val="24"/>
          <w:lang w:val="ru-RU"/>
        </w:rPr>
        <w:t>8</w:t>
      </w:r>
      <w:r w:rsidR="005B3BBA">
        <w:rPr>
          <w:rFonts w:ascii="Times New Roman" w:hAnsi="Times New Roman" w:cs="Times New Roman"/>
          <w:sz w:val="24"/>
          <w:szCs w:val="24"/>
          <w:lang w:val="ru-RU"/>
        </w:rPr>
        <w:t>2</w:t>
      </w:r>
      <w:r>
        <w:rPr>
          <w:rFonts w:ascii="Times New Roman" w:hAnsi="Times New Roman" w:cs="Times New Roman"/>
          <w:sz w:val="24"/>
          <w:szCs w:val="24"/>
          <w:lang w:val="ru-RU"/>
        </w:rPr>
        <w:t>). В результате откроется форма ШМД «</w:t>
      </w:r>
      <w:r>
        <w:rPr>
          <w:rFonts w:ascii="Times New Roman" w:eastAsia="Times New Roman" w:hAnsi="Times New Roman" w:cs="Times New Roman"/>
          <w:sz w:val="24"/>
          <w:szCs w:val="24"/>
          <w:lang w:val="ru-RU"/>
        </w:rPr>
        <w:t>Отражение факта выставления пробы на туберкулез</w:t>
      </w:r>
      <w:r>
        <w:rPr>
          <w:rFonts w:ascii="Times New Roman" w:hAnsi="Times New Roman" w:cs="Times New Roman"/>
          <w:sz w:val="24"/>
          <w:szCs w:val="24"/>
          <w:lang w:val="ru-RU"/>
        </w:rPr>
        <w:t>»</w:t>
      </w:r>
      <w:r w:rsidR="006802C3">
        <w:rPr>
          <w:rFonts w:ascii="Times New Roman" w:hAnsi="Times New Roman" w:cs="Times New Roman"/>
          <w:sz w:val="24"/>
          <w:szCs w:val="24"/>
          <w:lang w:val="ru-RU"/>
        </w:rPr>
        <w:t xml:space="preserve"> (рис. </w:t>
      </w:r>
      <w:r w:rsidR="008A2C07">
        <w:rPr>
          <w:rFonts w:ascii="Times New Roman" w:hAnsi="Times New Roman" w:cs="Times New Roman"/>
          <w:sz w:val="24"/>
          <w:szCs w:val="24"/>
          <w:lang w:val="ru-RU"/>
        </w:rPr>
        <w:t>8</w:t>
      </w:r>
      <w:r w:rsidR="005B3BBA">
        <w:rPr>
          <w:rFonts w:ascii="Times New Roman" w:hAnsi="Times New Roman" w:cs="Times New Roman"/>
          <w:sz w:val="24"/>
          <w:szCs w:val="24"/>
          <w:lang w:val="ru-RU"/>
        </w:rPr>
        <w:t>3</w:t>
      </w:r>
      <w:r>
        <w:rPr>
          <w:rFonts w:ascii="Times New Roman" w:hAnsi="Times New Roman" w:cs="Times New Roman"/>
          <w:sz w:val="24"/>
          <w:szCs w:val="24"/>
          <w:lang w:val="ru-RU"/>
        </w:rPr>
        <w:t>).</w:t>
      </w:r>
    </w:p>
    <w:p w:rsidR="00770609" w:rsidRDefault="00770609" w:rsidP="00770609">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Необходимо заполнить все необходимые поля. При этом следующие поля являются обяза</w:t>
      </w:r>
      <w:r w:rsidR="00D91C91">
        <w:rPr>
          <w:rFonts w:ascii="Times New Roman" w:hAnsi="Times New Roman"/>
          <w:bCs/>
          <w:iCs/>
          <w:color w:val="000000" w:themeColor="text1"/>
          <w:sz w:val="24"/>
          <w:szCs w:val="24"/>
          <w:lang w:val="ru-RU"/>
        </w:rPr>
        <w:t xml:space="preserve">тельными для заполнения (рис. </w:t>
      </w:r>
      <w:r w:rsidR="008A2C07">
        <w:rPr>
          <w:rFonts w:ascii="Times New Roman" w:hAnsi="Times New Roman"/>
          <w:bCs/>
          <w:iCs/>
          <w:color w:val="000000" w:themeColor="text1"/>
          <w:sz w:val="24"/>
          <w:szCs w:val="24"/>
          <w:lang w:val="ru-RU"/>
        </w:rPr>
        <w:t>8</w:t>
      </w:r>
      <w:r w:rsidR="005B3BBA">
        <w:rPr>
          <w:rFonts w:ascii="Times New Roman" w:hAnsi="Times New Roman"/>
          <w:bCs/>
          <w:iCs/>
          <w:color w:val="000000" w:themeColor="text1"/>
          <w:sz w:val="24"/>
          <w:szCs w:val="24"/>
          <w:lang w:val="ru-RU"/>
        </w:rPr>
        <w:t>3</w:t>
      </w:r>
      <w:r>
        <w:rPr>
          <w:rFonts w:ascii="Times New Roman" w:hAnsi="Times New Roman"/>
          <w:bCs/>
          <w:iCs/>
          <w:color w:val="000000" w:themeColor="text1"/>
          <w:sz w:val="24"/>
          <w:szCs w:val="24"/>
          <w:lang w:val="ru-RU"/>
        </w:rPr>
        <w:t>):</w:t>
      </w:r>
    </w:p>
    <w:p w:rsidR="00770609" w:rsidRDefault="00770609" w:rsidP="00770609">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«Препарат»;</w:t>
      </w:r>
    </w:p>
    <w:p w:rsidR="00770609" w:rsidRDefault="00770609" w:rsidP="00770609">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«Препарат по Минздраву»;</w:t>
      </w:r>
    </w:p>
    <w:p w:rsidR="00770609" w:rsidRDefault="00770609" w:rsidP="00770609">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«Серия вакцины»</w:t>
      </w:r>
      <w:r w:rsidR="008D36F6">
        <w:rPr>
          <w:rFonts w:ascii="Times New Roman" w:hAnsi="Times New Roman"/>
          <w:bCs/>
          <w:iCs/>
          <w:color w:val="000000" w:themeColor="text1"/>
          <w:sz w:val="24"/>
          <w:szCs w:val="24"/>
          <w:lang w:val="ru-RU"/>
        </w:rPr>
        <w:t>/ «Серия номенклатуры»;</w:t>
      </w:r>
    </w:p>
    <w:p w:rsidR="00770609" w:rsidRDefault="00770609" w:rsidP="00770609">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«Доза»;</w:t>
      </w:r>
      <w:r w:rsidR="00770E3D">
        <w:rPr>
          <w:rFonts w:ascii="Times New Roman" w:hAnsi="Times New Roman"/>
          <w:bCs/>
          <w:iCs/>
          <w:color w:val="000000" w:themeColor="text1"/>
          <w:sz w:val="24"/>
          <w:szCs w:val="24"/>
          <w:lang w:val="ru-RU"/>
        </w:rPr>
        <w:t xml:space="preserve"> также предусмотрено поле «Доза (комментарий)», в котором можно отразить текстовое значение дозировки;</w:t>
      </w:r>
    </w:p>
    <w:p w:rsidR="00770609" w:rsidRDefault="00770609" w:rsidP="00770609">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«Кратность мед.процедуры»;</w:t>
      </w:r>
    </w:p>
    <w:p w:rsidR="00770609" w:rsidRDefault="00770609" w:rsidP="00770609">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«Этап схемы иммунизации»;</w:t>
      </w:r>
    </w:p>
    <w:p w:rsidR="00770609" w:rsidRDefault="00770609" w:rsidP="00770609">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«Описание мед.процедуры» (предзаполнено значением «Иммунопрофилактика»);</w:t>
      </w:r>
    </w:p>
    <w:p w:rsidR="00770609" w:rsidRDefault="00770609" w:rsidP="00770609">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«Наличие осложнений» (при необходимости).</w:t>
      </w:r>
    </w:p>
    <w:p w:rsidR="00770609" w:rsidRDefault="00770609" w:rsidP="00770609">
      <w:pPr>
        <w:spacing w:after="0" w:line="360" w:lineRule="auto"/>
        <w:ind w:firstLine="709"/>
        <w:jc w:val="both"/>
        <w:rPr>
          <w:rFonts w:ascii="Times New Roman" w:eastAsia="Calibri" w:hAnsi="Times New Roman" w:cs="Times New Roman"/>
          <w:sz w:val="24"/>
          <w:lang w:val="ru-RU" w:bidi="ar-SA"/>
        </w:rPr>
      </w:pPr>
      <w:r>
        <w:rPr>
          <w:rFonts w:ascii="Times New Roman" w:eastAsia="Calibri" w:hAnsi="Times New Roman" w:cs="Times New Roman"/>
          <w:sz w:val="24"/>
          <w:lang w:val="ru-RU" w:bidi="ar-SA"/>
        </w:rPr>
        <w:lastRenderedPageBreak/>
        <w:t>По готовности документ следует провести нажатием кнопки «Документ готов» и подписать электронной подписью.</w:t>
      </w:r>
    </w:p>
    <w:p w:rsidR="00DC2CE9" w:rsidRDefault="00DC2CE9" w:rsidP="003E1C46">
      <w:pPr>
        <w:spacing w:after="0" w:line="360" w:lineRule="auto"/>
        <w:jc w:val="center"/>
        <w:rPr>
          <w:rFonts w:ascii="Times New Roman" w:eastAsia="Calibri" w:hAnsi="Times New Roman" w:cs="Times New Roman"/>
          <w:sz w:val="24"/>
          <w:lang w:val="ru-RU" w:bidi="ar-SA"/>
        </w:rPr>
      </w:pPr>
      <w:r>
        <w:rPr>
          <w:noProof/>
          <w:lang w:val="ru-RU" w:eastAsia="ru-RU" w:bidi="ar-SA"/>
        </w:rPr>
        <w:drawing>
          <wp:inline distT="0" distB="0" distL="0" distR="0">
            <wp:extent cx="6150634" cy="4313207"/>
            <wp:effectExtent l="19050" t="19050" r="2540" b="0"/>
            <wp:docPr id="12" name="Рисунок 12"/>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76"/>
                    <a:stretch>
                      <a:fillRect/>
                    </a:stretch>
                  </pic:blipFill>
                  <pic:spPr>
                    <a:xfrm>
                      <a:off x="0" y="0"/>
                      <a:ext cx="6149340" cy="4312300"/>
                    </a:xfrm>
                    <a:prstGeom prst="rect">
                      <a:avLst/>
                    </a:prstGeom>
                    <a:ln w="12700">
                      <a:solidFill>
                        <a:schemeClr val="tx1"/>
                      </a:solidFill>
                    </a:ln>
                  </pic:spPr>
                </pic:pic>
              </a:graphicData>
            </a:graphic>
          </wp:inline>
        </w:drawing>
      </w:r>
    </w:p>
    <w:p w:rsidR="002D4D40" w:rsidRPr="00A906A1" w:rsidRDefault="00DF31A9" w:rsidP="002D4D40">
      <w:pPr>
        <w:pStyle w:val="af0"/>
        <w:spacing w:after="0" w:line="360" w:lineRule="auto"/>
        <w:ind w:left="0" w:firstLine="709"/>
        <w:jc w:val="center"/>
        <w:rPr>
          <w:rFonts w:ascii="Times New Roman" w:hAnsi="Times New Roman"/>
          <w:bCs/>
          <w:iCs/>
          <w:color w:val="000000" w:themeColor="text1"/>
          <w:sz w:val="20"/>
          <w:szCs w:val="20"/>
          <w:lang w:val="ru-RU"/>
        </w:rPr>
      </w:pPr>
      <w:r>
        <w:rPr>
          <w:rFonts w:ascii="Times New Roman" w:hAnsi="Times New Roman"/>
          <w:bCs/>
          <w:i/>
          <w:iCs/>
          <w:color w:val="000000" w:themeColor="text1"/>
          <w:sz w:val="20"/>
          <w:szCs w:val="20"/>
          <w:lang w:val="ru-RU"/>
        </w:rPr>
        <w:t xml:space="preserve">Рисунок </w:t>
      </w:r>
      <w:r w:rsidR="008A2C07">
        <w:rPr>
          <w:rFonts w:ascii="Times New Roman" w:hAnsi="Times New Roman"/>
          <w:bCs/>
          <w:i/>
          <w:iCs/>
          <w:color w:val="000000" w:themeColor="text1"/>
          <w:sz w:val="20"/>
          <w:szCs w:val="20"/>
          <w:lang w:val="ru-RU"/>
        </w:rPr>
        <w:t>8</w:t>
      </w:r>
      <w:r w:rsidR="005B3BBA">
        <w:rPr>
          <w:rFonts w:ascii="Times New Roman" w:hAnsi="Times New Roman"/>
          <w:bCs/>
          <w:i/>
          <w:iCs/>
          <w:color w:val="000000" w:themeColor="text1"/>
          <w:sz w:val="20"/>
          <w:szCs w:val="20"/>
          <w:lang w:val="ru-RU"/>
        </w:rPr>
        <w:t>3</w:t>
      </w:r>
      <w:r w:rsidR="002D4D40">
        <w:rPr>
          <w:rFonts w:ascii="Times New Roman" w:hAnsi="Times New Roman"/>
          <w:bCs/>
          <w:i/>
          <w:iCs/>
          <w:color w:val="000000" w:themeColor="text1"/>
          <w:sz w:val="20"/>
          <w:szCs w:val="20"/>
          <w:lang w:val="ru-RU"/>
        </w:rPr>
        <w:t xml:space="preserve"> –</w:t>
      </w:r>
      <w:r w:rsidR="002D4D40">
        <w:rPr>
          <w:rFonts w:ascii="Times New Roman" w:hAnsi="Times New Roman"/>
          <w:bCs/>
          <w:iCs/>
          <w:color w:val="000000" w:themeColor="text1"/>
          <w:sz w:val="20"/>
          <w:szCs w:val="20"/>
          <w:lang w:val="ru-RU"/>
        </w:rPr>
        <w:t>Форма ШМД «Отражение факта выставления пробы на туберкулез»</w:t>
      </w:r>
    </w:p>
    <w:p w:rsidR="00744D63" w:rsidRPr="00CD6E7D" w:rsidRDefault="00744D63" w:rsidP="004D4BAE">
      <w:pPr>
        <w:pStyle w:val="17"/>
        <w:spacing w:after="0" w:line="360" w:lineRule="auto"/>
        <w:jc w:val="both"/>
        <w:outlineLvl w:val="2"/>
        <w:rPr>
          <w:rFonts w:ascii="Times New Roman" w:eastAsia="Times New Roman" w:hAnsi="Times New Roman" w:cs="Times New Roman"/>
          <w:b/>
          <w:sz w:val="24"/>
          <w:szCs w:val="24"/>
          <w:lang w:val="ru-RU"/>
        </w:rPr>
      </w:pPr>
      <w:bookmarkStart w:id="45" w:name="_Toc121909566"/>
      <w:r w:rsidRPr="00CD6E7D">
        <w:rPr>
          <w:rFonts w:ascii="Times New Roman" w:eastAsia="Times New Roman" w:hAnsi="Times New Roman" w:cs="Times New Roman"/>
          <w:b/>
          <w:sz w:val="24"/>
          <w:szCs w:val="24"/>
          <w:lang w:val="ru-RU"/>
        </w:rPr>
        <w:t>3.7.3</w:t>
      </w:r>
      <w:r w:rsidR="00161099" w:rsidRPr="00CD6E7D">
        <w:rPr>
          <w:rFonts w:ascii="Times New Roman" w:eastAsia="Times New Roman" w:hAnsi="Times New Roman" w:cs="Times New Roman"/>
          <w:b/>
          <w:sz w:val="24"/>
          <w:szCs w:val="24"/>
          <w:lang w:val="ru-RU"/>
        </w:rPr>
        <w:t xml:space="preserve"> Обработка</w:t>
      </w:r>
      <w:r w:rsidRPr="00CD6E7D">
        <w:rPr>
          <w:rFonts w:ascii="Times New Roman" w:eastAsia="Times New Roman" w:hAnsi="Times New Roman" w:cs="Times New Roman"/>
          <w:b/>
          <w:sz w:val="24"/>
          <w:szCs w:val="24"/>
          <w:lang w:val="ru-RU"/>
        </w:rPr>
        <w:t xml:space="preserve"> «</w:t>
      </w:r>
      <w:r w:rsidR="00700742" w:rsidRPr="00CD6E7D">
        <w:rPr>
          <w:rFonts w:ascii="Times New Roman" w:eastAsia="Times New Roman" w:hAnsi="Times New Roman" w:cs="Times New Roman"/>
          <w:b/>
          <w:sz w:val="24"/>
          <w:szCs w:val="24"/>
          <w:lang w:val="ru-RU"/>
        </w:rPr>
        <w:t>Ввод данных по прививке</w:t>
      </w:r>
      <w:r w:rsidRPr="00CD6E7D">
        <w:rPr>
          <w:rFonts w:ascii="Times New Roman" w:eastAsia="Times New Roman" w:hAnsi="Times New Roman" w:cs="Times New Roman"/>
          <w:b/>
          <w:sz w:val="24"/>
          <w:szCs w:val="24"/>
          <w:lang w:val="ru-RU"/>
        </w:rPr>
        <w:t>»</w:t>
      </w:r>
      <w:bookmarkEnd w:id="45"/>
    </w:p>
    <w:p w:rsidR="00AD670F" w:rsidRDefault="00AD670F" w:rsidP="00AD670F">
      <w:pPr>
        <w:pStyle w:val="17"/>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Пользователю необходимо зайти в периферийную базу под правами «Врач амбулатории (СМП)», перейти в подсистему «Контроль исполнения» далее нажать на ссылку «АРМ врача Поликлиника» (рис. </w:t>
      </w:r>
      <w:r w:rsidR="008A2C07">
        <w:rPr>
          <w:rFonts w:ascii="Times New Roman" w:eastAsia="Times New Roman" w:hAnsi="Times New Roman" w:cs="Times New Roman"/>
          <w:sz w:val="24"/>
          <w:szCs w:val="24"/>
          <w:lang w:val="ru-RU"/>
        </w:rPr>
        <w:t>8</w:t>
      </w:r>
      <w:r w:rsidR="005B3BBA">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lang w:val="ru-RU"/>
        </w:rPr>
        <w:t>).</w:t>
      </w:r>
    </w:p>
    <w:p w:rsidR="00CD6E7D" w:rsidRDefault="009C64C6" w:rsidP="009C64C6">
      <w:pPr>
        <w:pStyle w:val="17"/>
        <w:spacing w:after="0" w:line="360" w:lineRule="auto"/>
        <w:jc w:val="center"/>
        <w:rPr>
          <w:rFonts w:ascii="Times New Roman" w:eastAsia="Times New Roman" w:hAnsi="Times New Roman" w:cs="Times New Roman"/>
          <w:sz w:val="24"/>
          <w:szCs w:val="24"/>
          <w:highlight w:val="yellow"/>
          <w:lang w:val="ru-RU"/>
        </w:rPr>
      </w:pPr>
      <w:r>
        <w:rPr>
          <w:noProof/>
          <w:lang w:val="ru-RU" w:eastAsia="ru-RU" w:bidi="ar-SA"/>
        </w:rPr>
        <w:drawing>
          <wp:inline distT="0" distB="0" distL="0" distR="0">
            <wp:extent cx="5858510" cy="984250"/>
            <wp:effectExtent l="19050" t="19050" r="889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8510" cy="984250"/>
                    </a:xfrm>
                    <a:prstGeom prst="rect">
                      <a:avLst/>
                    </a:prstGeom>
                    <a:noFill/>
                    <a:ln w="12700" cmpd="sng">
                      <a:solidFill>
                        <a:srgbClr val="000000"/>
                      </a:solidFill>
                      <a:miter lim="800000"/>
                      <a:headEnd/>
                      <a:tailEnd/>
                    </a:ln>
                    <a:effectLst/>
                  </pic:spPr>
                </pic:pic>
              </a:graphicData>
            </a:graphic>
          </wp:inline>
        </w:drawing>
      </w:r>
    </w:p>
    <w:p w:rsidR="009C64C6" w:rsidRDefault="000A6431" w:rsidP="009C64C6">
      <w:pPr>
        <w:pStyle w:val="aff9"/>
        <w:spacing w:line="360" w:lineRule="auto"/>
        <w:jc w:val="center"/>
        <w:rPr>
          <w:rFonts w:ascii="Times New Roman" w:hAnsi="Times New Roman"/>
          <w:b w:val="0"/>
          <w:bCs w:val="0"/>
          <w:iCs/>
          <w:color w:val="auto"/>
          <w:sz w:val="20"/>
          <w:szCs w:val="20"/>
        </w:rPr>
      </w:pPr>
      <w:r>
        <w:rPr>
          <w:rFonts w:ascii="Times New Roman" w:hAnsi="Times New Roman"/>
          <w:b w:val="0"/>
          <w:bCs w:val="0"/>
          <w:i/>
          <w:iCs/>
          <w:color w:val="auto"/>
          <w:sz w:val="20"/>
          <w:szCs w:val="20"/>
        </w:rPr>
        <w:t xml:space="preserve">Рисунок </w:t>
      </w:r>
      <w:r w:rsidR="008A2C07">
        <w:rPr>
          <w:rFonts w:ascii="Times New Roman" w:hAnsi="Times New Roman"/>
          <w:b w:val="0"/>
          <w:bCs w:val="0"/>
          <w:i/>
          <w:iCs/>
          <w:color w:val="auto"/>
          <w:sz w:val="20"/>
          <w:szCs w:val="20"/>
        </w:rPr>
        <w:t>8</w:t>
      </w:r>
      <w:r w:rsidR="005B3BBA">
        <w:rPr>
          <w:rFonts w:ascii="Times New Roman" w:hAnsi="Times New Roman"/>
          <w:b w:val="0"/>
          <w:bCs w:val="0"/>
          <w:i/>
          <w:iCs/>
          <w:color w:val="auto"/>
          <w:sz w:val="20"/>
          <w:szCs w:val="20"/>
        </w:rPr>
        <w:t>4</w:t>
      </w:r>
      <w:r w:rsidR="009C64C6">
        <w:rPr>
          <w:rFonts w:ascii="Times New Roman" w:hAnsi="Times New Roman"/>
          <w:b w:val="0"/>
          <w:bCs w:val="0"/>
          <w:iCs/>
          <w:color w:val="auto"/>
          <w:sz w:val="20"/>
          <w:szCs w:val="20"/>
        </w:rPr>
        <w:t xml:space="preserve"> – Переход по ссылке «АРМ Врача Поликлиника»</w:t>
      </w:r>
    </w:p>
    <w:p w:rsidR="00F64E5E" w:rsidRDefault="00F64E5E" w:rsidP="00F64E5E">
      <w:pPr>
        <w:pStyle w:val="17"/>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 форме «АРМ врача Поликлиника» на вкладке список пациентов выбрать нужного пациента,  кликнуть по пациенту двойным кликом левой клавишей мыши.</w:t>
      </w:r>
    </w:p>
    <w:p w:rsidR="00F64E5E" w:rsidRDefault="00F64E5E" w:rsidP="00F64E5E">
      <w:pPr>
        <w:pStyle w:val="17"/>
        <w:spacing w:line="36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ab/>
        <w:t xml:space="preserve">В открывшейся форме по пациенту нажать кнопку «Иммунопрофилактика». Далее одним кликом левой клавиши мыши выбрать необходимую прививку, нажать </w:t>
      </w:r>
      <w:r w:rsidR="00A64916">
        <w:rPr>
          <w:rFonts w:ascii="Times New Roman" w:eastAsia="Times New Roman" w:hAnsi="Times New Roman" w:cs="Times New Roman"/>
          <w:sz w:val="24"/>
          <w:szCs w:val="24"/>
          <w:lang w:val="ru-RU"/>
        </w:rPr>
        <w:t xml:space="preserve">кнопку «Ввести реакцию» (рис. </w:t>
      </w:r>
      <w:r w:rsidR="008A2C07">
        <w:rPr>
          <w:rFonts w:ascii="Times New Roman" w:eastAsia="Times New Roman" w:hAnsi="Times New Roman" w:cs="Times New Roman"/>
          <w:sz w:val="24"/>
          <w:szCs w:val="24"/>
          <w:lang w:val="ru-RU"/>
        </w:rPr>
        <w:t>8</w:t>
      </w:r>
      <w:r w:rsidR="005B3BBA">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lang w:val="ru-RU"/>
        </w:rPr>
        <w:t>).</w:t>
      </w:r>
    </w:p>
    <w:p w:rsidR="00F64E5E" w:rsidRDefault="00F64E5E" w:rsidP="00B908D7">
      <w:pPr>
        <w:pStyle w:val="17"/>
        <w:spacing w:line="360" w:lineRule="auto"/>
        <w:jc w:val="center"/>
        <w:rPr>
          <w:rFonts w:ascii="Times New Roman" w:eastAsia="Times New Roman" w:hAnsi="Times New Roman" w:cs="Times New Roman"/>
          <w:sz w:val="24"/>
          <w:szCs w:val="24"/>
          <w:lang w:val="ru-RU"/>
        </w:rPr>
      </w:pPr>
      <w:r w:rsidRPr="002A586F">
        <w:rPr>
          <w:rFonts w:ascii="Segoe UI" w:eastAsia="Times New Roman" w:hAnsi="Segoe UI" w:cs="Segoe UI"/>
          <w:noProof/>
          <w:color w:val="172B4D"/>
          <w:bdr w:val="single" w:sz="8" w:space="0" w:color="auto"/>
          <w:lang w:val="ru-RU" w:eastAsia="ru-RU" w:bidi="ar-SA"/>
        </w:rPr>
        <w:lastRenderedPageBreak/>
        <w:drawing>
          <wp:inline distT="0" distB="0" distL="0" distR="0">
            <wp:extent cx="6183824" cy="1247614"/>
            <wp:effectExtent l="19050" t="19050" r="0" b="0"/>
            <wp:docPr id="53" name="Рисунок 53" descr="Описание: https://kb.1cmr.ru/download/attachments/4621151/Screenshot_16.png?version=1&amp;modificationDate=159179775154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ttps://kb.1cmr.ru/download/attachments/4621151/Screenshot_16.png?version=1&amp;modificationDate=1591797751541&amp;api=v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3630" cy="1247575"/>
                    </a:xfrm>
                    <a:prstGeom prst="rect">
                      <a:avLst/>
                    </a:prstGeom>
                    <a:noFill/>
                    <a:ln w="12700" cmpd="sng">
                      <a:solidFill>
                        <a:srgbClr val="000000"/>
                      </a:solidFill>
                      <a:miter lim="800000"/>
                      <a:headEnd/>
                      <a:tailEnd/>
                    </a:ln>
                    <a:effectLst/>
                  </pic:spPr>
                </pic:pic>
              </a:graphicData>
            </a:graphic>
          </wp:inline>
        </w:drawing>
      </w:r>
    </w:p>
    <w:p w:rsidR="00F64E5E" w:rsidRDefault="00A64916" w:rsidP="00F64E5E">
      <w:pPr>
        <w:pStyle w:val="af0"/>
        <w:spacing w:after="0" w:line="360" w:lineRule="auto"/>
        <w:ind w:left="0" w:firstLine="709"/>
        <w:jc w:val="center"/>
        <w:rPr>
          <w:rFonts w:ascii="Times New Roman" w:hAnsi="Times New Roman"/>
          <w:bCs/>
          <w:iCs/>
          <w:color w:val="000000" w:themeColor="text1"/>
          <w:sz w:val="20"/>
          <w:szCs w:val="20"/>
          <w:lang w:val="ru-RU"/>
        </w:rPr>
      </w:pPr>
      <w:r>
        <w:rPr>
          <w:rFonts w:ascii="Times New Roman" w:hAnsi="Times New Roman"/>
          <w:bCs/>
          <w:i/>
          <w:iCs/>
          <w:color w:val="000000" w:themeColor="text1"/>
          <w:sz w:val="20"/>
          <w:szCs w:val="20"/>
          <w:lang w:val="ru-RU"/>
        </w:rPr>
        <w:t xml:space="preserve">Рисунок </w:t>
      </w:r>
      <w:r w:rsidR="008A2C07">
        <w:rPr>
          <w:rFonts w:ascii="Times New Roman" w:hAnsi="Times New Roman"/>
          <w:bCs/>
          <w:i/>
          <w:iCs/>
          <w:color w:val="000000" w:themeColor="text1"/>
          <w:sz w:val="20"/>
          <w:szCs w:val="20"/>
          <w:lang w:val="ru-RU"/>
        </w:rPr>
        <w:t>8</w:t>
      </w:r>
      <w:r w:rsidR="005B3BBA">
        <w:rPr>
          <w:rFonts w:ascii="Times New Roman" w:hAnsi="Times New Roman"/>
          <w:bCs/>
          <w:i/>
          <w:iCs/>
          <w:color w:val="000000" w:themeColor="text1"/>
          <w:sz w:val="20"/>
          <w:szCs w:val="20"/>
          <w:lang w:val="ru-RU"/>
        </w:rPr>
        <w:t>5</w:t>
      </w:r>
      <w:r w:rsidR="00F64E5E">
        <w:rPr>
          <w:rFonts w:ascii="Times New Roman" w:hAnsi="Times New Roman"/>
          <w:bCs/>
          <w:i/>
          <w:iCs/>
          <w:color w:val="000000" w:themeColor="text1"/>
          <w:sz w:val="20"/>
          <w:szCs w:val="20"/>
          <w:lang w:val="ru-RU"/>
        </w:rPr>
        <w:t xml:space="preserve"> – </w:t>
      </w:r>
      <w:r w:rsidR="00F64E5E" w:rsidRPr="00A906A1">
        <w:rPr>
          <w:rFonts w:ascii="Times New Roman" w:hAnsi="Times New Roman"/>
          <w:bCs/>
          <w:iCs/>
          <w:color w:val="000000" w:themeColor="text1"/>
          <w:sz w:val="20"/>
          <w:szCs w:val="20"/>
          <w:lang w:val="ru-RU"/>
        </w:rPr>
        <w:t>Подсистема «Иммунопрофилактика»</w:t>
      </w:r>
    </w:p>
    <w:p w:rsidR="00F64E5E" w:rsidRDefault="00F64E5E" w:rsidP="00F64E5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eastAsia="Times New Roman" w:hAnsi="Times New Roman" w:cs="Times New Roman"/>
          <w:sz w:val="24"/>
          <w:szCs w:val="24"/>
          <w:lang w:val="ru-RU"/>
        </w:rPr>
        <w:t xml:space="preserve">В окне ввода информации по прививке необходимо заполнить все необходимые поля. </w:t>
      </w:r>
      <w:r>
        <w:rPr>
          <w:rFonts w:ascii="Times New Roman" w:hAnsi="Times New Roman"/>
          <w:bCs/>
          <w:iCs/>
          <w:color w:val="000000" w:themeColor="text1"/>
          <w:sz w:val="24"/>
          <w:szCs w:val="24"/>
          <w:lang w:val="ru-RU"/>
        </w:rPr>
        <w:t>При этом следующие поля являются обяза</w:t>
      </w:r>
      <w:r w:rsidR="00A64916">
        <w:rPr>
          <w:rFonts w:ascii="Times New Roman" w:hAnsi="Times New Roman"/>
          <w:bCs/>
          <w:iCs/>
          <w:color w:val="000000" w:themeColor="text1"/>
          <w:sz w:val="24"/>
          <w:szCs w:val="24"/>
          <w:lang w:val="ru-RU"/>
        </w:rPr>
        <w:t xml:space="preserve">тельными для заполнения (рис. </w:t>
      </w:r>
      <w:r w:rsidR="008A2C07">
        <w:rPr>
          <w:rFonts w:ascii="Times New Roman" w:hAnsi="Times New Roman"/>
          <w:bCs/>
          <w:iCs/>
          <w:color w:val="000000" w:themeColor="text1"/>
          <w:sz w:val="24"/>
          <w:szCs w:val="24"/>
          <w:lang w:val="ru-RU"/>
        </w:rPr>
        <w:t>8</w:t>
      </w:r>
      <w:r w:rsidR="005B3BBA">
        <w:rPr>
          <w:rFonts w:ascii="Times New Roman" w:hAnsi="Times New Roman"/>
          <w:bCs/>
          <w:iCs/>
          <w:color w:val="000000" w:themeColor="text1"/>
          <w:sz w:val="24"/>
          <w:szCs w:val="24"/>
          <w:lang w:val="ru-RU"/>
        </w:rPr>
        <w:t>6</w:t>
      </w:r>
      <w:r>
        <w:rPr>
          <w:rFonts w:ascii="Times New Roman" w:hAnsi="Times New Roman"/>
          <w:bCs/>
          <w:iCs/>
          <w:color w:val="000000" w:themeColor="text1"/>
          <w:sz w:val="24"/>
          <w:szCs w:val="24"/>
          <w:lang w:val="ru-RU"/>
        </w:rPr>
        <w:t>):</w:t>
      </w:r>
    </w:p>
    <w:p w:rsidR="00F64E5E" w:rsidRDefault="00F64E5E" w:rsidP="00F64E5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«Препарат»;</w:t>
      </w:r>
    </w:p>
    <w:p w:rsidR="00F64E5E" w:rsidRDefault="00F64E5E" w:rsidP="00F64E5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«Препарат по Минздраву»;</w:t>
      </w:r>
    </w:p>
    <w:p w:rsidR="00F64E5E" w:rsidRDefault="00F64E5E" w:rsidP="00F64E5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«Серия вакцины»;</w:t>
      </w:r>
    </w:p>
    <w:p w:rsidR="00F64E5E" w:rsidRDefault="00F64E5E" w:rsidP="00F64E5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«Доза»;</w:t>
      </w:r>
      <w:r w:rsidR="00770E3D">
        <w:rPr>
          <w:rFonts w:ascii="Times New Roman" w:hAnsi="Times New Roman"/>
          <w:bCs/>
          <w:iCs/>
          <w:color w:val="000000" w:themeColor="text1"/>
          <w:sz w:val="24"/>
          <w:szCs w:val="24"/>
          <w:lang w:val="ru-RU"/>
        </w:rPr>
        <w:t xml:space="preserve"> также предусмотрено поле «Доза (комментарий)», в котором можно отразить текстовое значение дозировки;</w:t>
      </w:r>
    </w:p>
    <w:p w:rsidR="00F64E5E" w:rsidRDefault="00F64E5E" w:rsidP="00F64E5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«Кратность мед.процедуры»;</w:t>
      </w:r>
    </w:p>
    <w:p w:rsidR="00F64E5E" w:rsidRDefault="00F64E5E" w:rsidP="00F64E5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«Этап схемы иммунизации»;</w:t>
      </w:r>
    </w:p>
    <w:p w:rsidR="00F64E5E" w:rsidRDefault="00F64E5E" w:rsidP="00F64E5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«Описание мед.процедуры» (предзаполнено значением «Иммунопрофилактика»);</w:t>
      </w:r>
    </w:p>
    <w:p w:rsidR="00F64E5E" w:rsidRDefault="00F64E5E" w:rsidP="00F64E5E">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«Наличие осложнений» (при необходимости).</w:t>
      </w:r>
    </w:p>
    <w:p w:rsidR="00F64E5E" w:rsidRDefault="00F64E5E" w:rsidP="00F64E5E">
      <w:pPr>
        <w:pStyle w:val="17"/>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После занесения информации нажать команду «Записать и закрыть». </w:t>
      </w:r>
    </w:p>
    <w:p w:rsidR="00CD6E7D" w:rsidRDefault="00F64E5E" w:rsidP="00C04987">
      <w:pPr>
        <w:pStyle w:val="17"/>
        <w:spacing w:after="0" w:line="360" w:lineRule="auto"/>
        <w:jc w:val="center"/>
        <w:rPr>
          <w:rFonts w:ascii="Times New Roman" w:eastAsia="Times New Roman" w:hAnsi="Times New Roman" w:cs="Times New Roman"/>
          <w:sz w:val="24"/>
          <w:szCs w:val="24"/>
          <w:highlight w:val="yellow"/>
          <w:lang w:val="ru-RU"/>
        </w:rPr>
      </w:pPr>
      <w:r>
        <w:rPr>
          <w:noProof/>
          <w:lang w:val="ru-RU" w:eastAsia="ru-RU" w:bidi="ar-SA"/>
        </w:rPr>
        <w:drawing>
          <wp:inline distT="0" distB="0" distL="0" distR="0">
            <wp:extent cx="4564251" cy="2913682"/>
            <wp:effectExtent l="19050" t="19050" r="8255"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4380" cy="2913765"/>
                    </a:xfrm>
                    <a:prstGeom prst="rect">
                      <a:avLst/>
                    </a:prstGeom>
                    <a:noFill/>
                    <a:ln w="12700" cmpd="sng">
                      <a:solidFill>
                        <a:srgbClr val="000000"/>
                      </a:solidFill>
                      <a:miter lim="800000"/>
                      <a:headEnd/>
                      <a:tailEnd/>
                    </a:ln>
                    <a:effectLst/>
                  </pic:spPr>
                </pic:pic>
              </a:graphicData>
            </a:graphic>
          </wp:inline>
        </w:drawing>
      </w:r>
    </w:p>
    <w:p w:rsidR="00F64E5E" w:rsidRPr="00A906A1" w:rsidRDefault="00A64916" w:rsidP="00F64E5E">
      <w:pPr>
        <w:pStyle w:val="af0"/>
        <w:spacing w:after="0" w:line="360" w:lineRule="auto"/>
        <w:ind w:left="0" w:firstLine="709"/>
        <w:jc w:val="center"/>
        <w:rPr>
          <w:rFonts w:ascii="Times New Roman" w:hAnsi="Times New Roman"/>
          <w:bCs/>
          <w:iCs/>
          <w:color w:val="000000" w:themeColor="text1"/>
          <w:sz w:val="20"/>
          <w:szCs w:val="20"/>
          <w:lang w:val="ru-RU"/>
        </w:rPr>
      </w:pPr>
      <w:r>
        <w:rPr>
          <w:rFonts w:ascii="Times New Roman" w:hAnsi="Times New Roman"/>
          <w:bCs/>
          <w:i/>
          <w:iCs/>
          <w:color w:val="000000" w:themeColor="text1"/>
          <w:sz w:val="20"/>
          <w:szCs w:val="20"/>
          <w:lang w:val="ru-RU"/>
        </w:rPr>
        <w:t xml:space="preserve">Рисунок </w:t>
      </w:r>
      <w:r w:rsidR="008A2C07">
        <w:rPr>
          <w:rFonts w:ascii="Times New Roman" w:hAnsi="Times New Roman"/>
          <w:bCs/>
          <w:i/>
          <w:iCs/>
          <w:color w:val="000000" w:themeColor="text1"/>
          <w:sz w:val="20"/>
          <w:szCs w:val="20"/>
          <w:lang w:val="ru-RU"/>
        </w:rPr>
        <w:t>8</w:t>
      </w:r>
      <w:r w:rsidR="005B3BBA">
        <w:rPr>
          <w:rFonts w:ascii="Times New Roman" w:hAnsi="Times New Roman"/>
          <w:bCs/>
          <w:i/>
          <w:iCs/>
          <w:color w:val="000000" w:themeColor="text1"/>
          <w:sz w:val="20"/>
          <w:szCs w:val="20"/>
          <w:lang w:val="ru-RU"/>
        </w:rPr>
        <w:t>6</w:t>
      </w:r>
      <w:r w:rsidR="00F64E5E">
        <w:rPr>
          <w:rFonts w:ascii="Times New Roman" w:hAnsi="Times New Roman"/>
          <w:bCs/>
          <w:i/>
          <w:iCs/>
          <w:color w:val="000000" w:themeColor="text1"/>
          <w:sz w:val="20"/>
          <w:szCs w:val="20"/>
          <w:lang w:val="ru-RU"/>
        </w:rPr>
        <w:t xml:space="preserve"> – </w:t>
      </w:r>
      <w:r w:rsidR="00F64E5E" w:rsidRPr="00A906A1">
        <w:rPr>
          <w:rFonts w:ascii="Times New Roman" w:hAnsi="Times New Roman"/>
          <w:bCs/>
          <w:iCs/>
          <w:color w:val="000000" w:themeColor="text1"/>
          <w:sz w:val="20"/>
          <w:szCs w:val="20"/>
          <w:lang w:val="ru-RU"/>
        </w:rPr>
        <w:t>Обработка «Ввод данных по прививке»</w:t>
      </w:r>
    </w:p>
    <w:p w:rsidR="004C1811" w:rsidRDefault="004C1811" w:rsidP="004D4BAE">
      <w:pPr>
        <w:pStyle w:val="17"/>
        <w:spacing w:after="0" w:line="360" w:lineRule="auto"/>
        <w:jc w:val="both"/>
        <w:outlineLvl w:val="2"/>
        <w:rPr>
          <w:rFonts w:ascii="Times New Roman" w:eastAsia="Times New Roman" w:hAnsi="Times New Roman" w:cs="Times New Roman"/>
          <w:b/>
          <w:sz w:val="24"/>
          <w:szCs w:val="24"/>
          <w:lang w:val="ru-RU"/>
        </w:rPr>
      </w:pPr>
    </w:p>
    <w:p w:rsidR="00744D63" w:rsidRDefault="00744D63" w:rsidP="004D4BAE">
      <w:pPr>
        <w:pStyle w:val="17"/>
        <w:spacing w:after="0" w:line="360" w:lineRule="auto"/>
        <w:jc w:val="both"/>
        <w:outlineLvl w:val="2"/>
        <w:rPr>
          <w:rFonts w:ascii="Times New Roman" w:eastAsia="Times New Roman" w:hAnsi="Times New Roman" w:cs="Times New Roman"/>
          <w:b/>
          <w:sz w:val="24"/>
          <w:szCs w:val="24"/>
          <w:lang w:val="ru-RU"/>
        </w:rPr>
      </w:pPr>
      <w:bookmarkStart w:id="46" w:name="_Toc121909567"/>
      <w:r w:rsidRPr="00297645">
        <w:rPr>
          <w:rFonts w:ascii="Times New Roman" w:eastAsia="Times New Roman" w:hAnsi="Times New Roman" w:cs="Times New Roman"/>
          <w:b/>
          <w:sz w:val="24"/>
          <w:szCs w:val="24"/>
          <w:lang w:val="ru-RU"/>
        </w:rPr>
        <w:t>3.7.4</w:t>
      </w:r>
      <w:r w:rsidR="009423A7" w:rsidRPr="00297645">
        <w:rPr>
          <w:rFonts w:ascii="Times New Roman" w:eastAsia="Times New Roman" w:hAnsi="Times New Roman" w:cs="Times New Roman"/>
          <w:b/>
          <w:sz w:val="24"/>
          <w:szCs w:val="24"/>
          <w:lang w:val="ru-RU"/>
        </w:rPr>
        <w:t xml:space="preserve"> Обработка</w:t>
      </w:r>
      <w:r w:rsidRPr="00297645">
        <w:rPr>
          <w:rFonts w:ascii="Times New Roman" w:eastAsia="Times New Roman" w:hAnsi="Times New Roman" w:cs="Times New Roman"/>
          <w:b/>
          <w:sz w:val="24"/>
          <w:szCs w:val="24"/>
          <w:lang w:val="ru-RU"/>
        </w:rPr>
        <w:t xml:space="preserve"> «</w:t>
      </w:r>
      <w:r w:rsidR="00065D22" w:rsidRPr="00297645">
        <w:rPr>
          <w:rFonts w:ascii="Times New Roman" w:eastAsia="Times New Roman" w:hAnsi="Times New Roman" w:cs="Times New Roman"/>
          <w:b/>
          <w:sz w:val="24"/>
          <w:szCs w:val="24"/>
          <w:lang w:val="ru-RU"/>
        </w:rPr>
        <w:t>Массовое проставление прививок и результатов по ним</w:t>
      </w:r>
      <w:r w:rsidRPr="00297645">
        <w:rPr>
          <w:rFonts w:ascii="Times New Roman" w:eastAsia="Times New Roman" w:hAnsi="Times New Roman" w:cs="Times New Roman"/>
          <w:b/>
          <w:sz w:val="24"/>
          <w:szCs w:val="24"/>
          <w:lang w:val="ru-RU"/>
        </w:rPr>
        <w:t>»</w:t>
      </w:r>
      <w:bookmarkEnd w:id="46"/>
    </w:p>
    <w:p w:rsidR="0053414A" w:rsidRPr="00A906A1" w:rsidRDefault="0053414A" w:rsidP="0053414A">
      <w:pPr>
        <w:pStyle w:val="17"/>
        <w:spacing w:after="0"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Необходимо перейти в подсистему «Иммунопрофилактика» и выбрать «Массовое проставление привив</w:t>
      </w:r>
      <w:r w:rsidR="008A2C07">
        <w:rPr>
          <w:rFonts w:ascii="Times New Roman" w:eastAsia="Times New Roman" w:hAnsi="Times New Roman" w:cs="Times New Roman"/>
          <w:sz w:val="24"/>
          <w:szCs w:val="24"/>
          <w:lang w:val="ru-RU"/>
        </w:rPr>
        <w:t xml:space="preserve">ок и результатов по ним» (рис. </w:t>
      </w:r>
      <w:r>
        <w:rPr>
          <w:rFonts w:ascii="Times New Roman" w:eastAsia="Times New Roman" w:hAnsi="Times New Roman" w:cs="Times New Roman"/>
          <w:sz w:val="24"/>
          <w:szCs w:val="24"/>
          <w:lang w:val="ru-RU"/>
        </w:rPr>
        <w:t>8</w:t>
      </w:r>
      <w:r w:rsidR="005B3BBA">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lang w:val="ru-RU"/>
        </w:rPr>
        <w:t>).</w:t>
      </w:r>
    </w:p>
    <w:p w:rsidR="0053414A" w:rsidRDefault="0053414A" w:rsidP="0053414A">
      <w:pPr>
        <w:shd w:val="clear" w:color="auto" w:fill="FFFFFF"/>
        <w:spacing w:after="0" w:line="240" w:lineRule="auto"/>
        <w:jc w:val="center"/>
        <w:rPr>
          <w:rFonts w:ascii="Times New Roman" w:eastAsia="Calibri" w:hAnsi="Times New Roman" w:cs="Calibri"/>
          <w:bCs/>
          <w:iCs/>
          <w:sz w:val="24"/>
          <w:szCs w:val="24"/>
          <w:lang w:val="ru-RU"/>
        </w:rPr>
      </w:pPr>
      <w:r>
        <w:rPr>
          <w:noProof/>
          <w:lang w:val="ru-RU" w:eastAsia="ru-RU" w:bidi="ar-SA"/>
        </w:rPr>
        <w:lastRenderedPageBreak/>
        <w:drawing>
          <wp:inline distT="0" distB="0" distL="0" distR="0">
            <wp:extent cx="6152515" cy="2534285"/>
            <wp:effectExtent l="19050" t="19050" r="19685" b="184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2515" cy="2534285"/>
                    </a:xfrm>
                    <a:prstGeom prst="rect">
                      <a:avLst/>
                    </a:prstGeom>
                    <a:noFill/>
                    <a:ln w="12700" cmpd="sng">
                      <a:solidFill>
                        <a:srgbClr val="000000">
                          <a:alpha val="99000"/>
                        </a:srgbClr>
                      </a:solidFill>
                      <a:miter lim="800000"/>
                      <a:headEnd/>
                      <a:tailEnd/>
                    </a:ln>
                    <a:effectLst/>
                  </pic:spPr>
                </pic:pic>
              </a:graphicData>
            </a:graphic>
          </wp:inline>
        </w:drawing>
      </w:r>
    </w:p>
    <w:p w:rsidR="0053414A" w:rsidRDefault="008A2C07" w:rsidP="0053414A">
      <w:pPr>
        <w:pStyle w:val="aff9"/>
        <w:spacing w:line="360" w:lineRule="auto"/>
        <w:ind w:firstLine="567"/>
        <w:jc w:val="center"/>
        <w:rPr>
          <w:rFonts w:ascii="Times New Roman" w:hAnsi="Times New Roman"/>
          <w:b w:val="0"/>
          <w:bCs w:val="0"/>
          <w:iCs/>
          <w:color w:val="auto"/>
          <w:sz w:val="20"/>
          <w:szCs w:val="20"/>
        </w:rPr>
      </w:pPr>
      <w:r>
        <w:rPr>
          <w:rFonts w:ascii="Times New Roman" w:hAnsi="Times New Roman"/>
          <w:b w:val="0"/>
          <w:bCs w:val="0"/>
          <w:i/>
          <w:iCs/>
          <w:color w:val="auto"/>
          <w:sz w:val="20"/>
          <w:szCs w:val="20"/>
        </w:rPr>
        <w:t xml:space="preserve">Рисунок </w:t>
      </w:r>
      <w:r w:rsidR="0053414A">
        <w:rPr>
          <w:rFonts w:ascii="Times New Roman" w:hAnsi="Times New Roman"/>
          <w:b w:val="0"/>
          <w:bCs w:val="0"/>
          <w:i/>
          <w:iCs/>
          <w:color w:val="auto"/>
          <w:sz w:val="20"/>
          <w:szCs w:val="20"/>
        </w:rPr>
        <w:t>8</w:t>
      </w:r>
      <w:r w:rsidR="005B3BBA">
        <w:rPr>
          <w:rFonts w:ascii="Times New Roman" w:hAnsi="Times New Roman"/>
          <w:b w:val="0"/>
          <w:bCs w:val="0"/>
          <w:i/>
          <w:iCs/>
          <w:color w:val="auto"/>
          <w:sz w:val="20"/>
          <w:szCs w:val="20"/>
        </w:rPr>
        <w:t>7</w:t>
      </w:r>
      <w:r w:rsidR="0053414A" w:rsidRPr="00A906A1">
        <w:rPr>
          <w:rFonts w:ascii="Times New Roman" w:hAnsi="Times New Roman"/>
          <w:b w:val="0"/>
          <w:bCs w:val="0"/>
          <w:i/>
          <w:iCs/>
          <w:color w:val="auto"/>
          <w:sz w:val="20"/>
          <w:szCs w:val="20"/>
        </w:rPr>
        <w:t xml:space="preserve"> –</w:t>
      </w:r>
      <w:r w:rsidR="0053414A">
        <w:rPr>
          <w:rFonts w:ascii="Times New Roman" w:hAnsi="Times New Roman"/>
          <w:b w:val="0"/>
          <w:bCs w:val="0"/>
          <w:iCs/>
          <w:color w:val="auto"/>
          <w:sz w:val="20"/>
          <w:szCs w:val="20"/>
        </w:rPr>
        <w:t xml:space="preserve"> Подсистема «Иммунопрофилактика»</w:t>
      </w:r>
    </w:p>
    <w:p w:rsidR="0053414A" w:rsidRDefault="0053414A" w:rsidP="0053414A">
      <w:pPr>
        <w:shd w:val="clear" w:color="auto" w:fill="FFFFFF"/>
        <w:spacing w:after="0" w:line="360" w:lineRule="auto"/>
        <w:ind w:firstLine="567"/>
        <w:jc w:val="both"/>
        <w:rPr>
          <w:rFonts w:ascii="Times New Roman" w:eastAsia="Calibri" w:hAnsi="Times New Roman" w:cs="Calibri"/>
          <w:bCs/>
          <w:iCs/>
          <w:sz w:val="24"/>
          <w:szCs w:val="24"/>
          <w:lang w:val="ru-RU"/>
        </w:rPr>
      </w:pPr>
      <w:r>
        <w:rPr>
          <w:rFonts w:ascii="Times New Roman" w:eastAsia="Calibri" w:hAnsi="Times New Roman" w:cs="Calibri"/>
          <w:bCs/>
          <w:iCs/>
          <w:sz w:val="24"/>
          <w:szCs w:val="24"/>
          <w:lang w:val="ru-RU"/>
        </w:rPr>
        <w:t>В открывшейся форме заполнить поля «Дата», «Прививка», «Вид прививк</w:t>
      </w:r>
      <w:r w:rsidR="008A2C07">
        <w:rPr>
          <w:rFonts w:ascii="Times New Roman" w:eastAsia="Calibri" w:hAnsi="Times New Roman" w:cs="Calibri"/>
          <w:bCs/>
          <w:iCs/>
          <w:sz w:val="24"/>
          <w:szCs w:val="24"/>
          <w:lang w:val="ru-RU"/>
        </w:rPr>
        <w:t>и» и «Порядковый номер» (рис. 8</w:t>
      </w:r>
      <w:r w:rsidR="005B3BBA">
        <w:rPr>
          <w:rFonts w:ascii="Times New Roman" w:eastAsia="Calibri" w:hAnsi="Times New Roman" w:cs="Calibri"/>
          <w:bCs/>
          <w:iCs/>
          <w:sz w:val="24"/>
          <w:szCs w:val="24"/>
          <w:lang w:val="ru-RU"/>
        </w:rPr>
        <w:t>8</w:t>
      </w:r>
      <w:r>
        <w:rPr>
          <w:rFonts w:ascii="Times New Roman" w:eastAsia="Calibri" w:hAnsi="Times New Roman" w:cs="Calibri"/>
          <w:bCs/>
          <w:iCs/>
          <w:sz w:val="24"/>
          <w:szCs w:val="24"/>
          <w:lang w:val="ru-RU"/>
        </w:rPr>
        <w:t>).</w:t>
      </w:r>
    </w:p>
    <w:p w:rsidR="0053414A" w:rsidRPr="00A906A1" w:rsidRDefault="0053414A" w:rsidP="0053414A">
      <w:pPr>
        <w:shd w:val="clear" w:color="auto" w:fill="FFFFFF"/>
        <w:spacing w:after="0" w:line="360" w:lineRule="auto"/>
        <w:jc w:val="center"/>
        <w:rPr>
          <w:rFonts w:ascii="Times New Roman" w:eastAsia="Calibri" w:hAnsi="Times New Roman" w:cs="Calibri"/>
          <w:bCs/>
          <w:iCs/>
          <w:sz w:val="24"/>
          <w:szCs w:val="24"/>
          <w:lang w:val="ru-RU"/>
        </w:rPr>
      </w:pPr>
      <w:r>
        <w:rPr>
          <w:noProof/>
          <w:lang w:val="ru-RU" w:eastAsia="ru-RU" w:bidi="ar-SA"/>
        </w:rPr>
        <w:drawing>
          <wp:inline distT="0" distB="0" distL="0" distR="0">
            <wp:extent cx="6152574" cy="3053166"/>
            <wp:effectExtent l="19050" t="1905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2515" cy="3053137"/>
                    </a:xfrm>
                    <a:prstGeom prst="rect">
                      <a:avLst/>
                    </a:prstGeom>
                    <a:noFill/>
                    <a:ln w="12700" cmpd="sng">
                      <a:solidFill>
                        <a:srgbClr val="000000"/>
                      </a:solidFill>
                      <a:miter lim="800000"/>
                      <a:headEnd/>
                      <a:tailEnd/>
                    </a:ln>
                    <a:effectLst/>
                  </pic:spPr>
                </pic:pic>
              </a:graphicData>
            </a:graphic>
          </wp:inline>
        </w:drawing>
      </w:r>
    </w:p>
    <w:p w:rsidR="0053414A" w:rsidRDefault="008A2C07" w:rsidP="0053414A">
      <w:pPr>
        <w:pStyle w:val="aff9"/>
        <w:spacing w:line="360" w:lineRule="auto"/>
        <w:ind w:firstLine="567"/>
        <w:jc w:val="center"/>
        <w:rPr>
          <w:rFonts w:ascii="Times New Roman" w:hAnsi="Times New Roman"/>
          <w:b w:val="0"/>
          <w:bCs w:val="0"/>
          <w:iCs/>
          <w:color w:val="auto"/>
          <w:sz w:val="20"/>
          <w:szCs w:val="20"/>
        </w:rPr>
      </w:pPr>
      <w:r>
        <w:rPr>
          <w:rFonts w:ascii="Times New Roman" w:hAnsi="Times New Roman"/>
          <w:b w:val="0"/>
          <w:bCs w:val="0"/>
          <w:i/>
          <w:iCs/>
          <w:color w:val="auto"/>
          <w:sz w:val="20"/>
          <w:szCs w:val="20"/>
        </w:rPr>
        <w:t>Рисунок 8</w:t>
      </w:r>
      <w:r w:rsidR="005B3BBA">
        <w:rPr>
          <w:rFonts w:ascii="Times New Roman" w:hAnsi="Times New Roman"/>
          <w:b w:val="0"/>
          <w:bCs w:val="0"/>
          <w:i/>
          <w:iCs/>
          <w:color w:val="auto"/>
          <w:sz w:val="20"/>
          <w:szCs w:val="20"/>
        </w:rPr>
        <w:t>8</w:t>
      </w:r>
      <w:r w:rsidR="0053414A" w:rsidRPr="00A906A1">
        <w:rPr>
          <w:rFonts w:ascii="Times New Roman" w:hAnsi="Times New Roman"/>
          <w:b w:val="0"/>
          <w:bCs w:val="0"/>
          <w:i/>
          <w:iCs/>
          <w:color w:val="auto"/>
          <w:sz w:val="20"/>
          <w:szCs w:val="20"/>
        </w:rPr>
        <w:t xml:space="preserve"> –</w:t>
      </w:r>
      <w:r w:rsidR="0053414A">
        <w:rPr>
          <w:rFonts w:ascii="Times New Roman" w:hAnsi="Times New Roman"/>
          <w:b w:val="0"/>
          <w:bCs w:val="0"/>
          <w:iCs/>
          <w:color w:val="auto"/>
          <w:sz w:val="20"/>
          <w:szCs w:val="20"/>
        </w:rPr>
        <w:t xml:space="preserve"> Заполнение полей</w:t>
      </w:r>
    </w:p>
    <w:p w:rsidR="0053414A" w:rsidRDefault="0053414A" w:rsidP="0053414A">
      <w:pPr>
        <w:pStyle w:val="af0"/>
        <w:spacing w:line="360" w:lineRule="auto"/>
        <w:ind w:left="0"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того, чтобы добавить пациентов в таблицу, необходимо нажать кнопку «Добавить». Второй способ добавления пациентов – по кнопке «Загрузить из файла» (в открывшемся окне выбора файлов указать путь к </w:t>
      </w:r>
      <w:r>
        <w:rPr>
          <w:rFonts w:ascii="Times New Roman" w:hAnsi="Times New Roman" w:cs="Times New Roman"/>
          <w:sz w:val="24"/>
          <w:szCs w:val="24"/>
        </w:rPr>
        <w:t>excel</w:t>
      </w:r>
      <w:r>
        <w:rPr>
          <w:rFonts w:ascii="Times New Roman" w:hAnsi="Times New Roman" w:cs="Times New Roman"/>
          <w:sz w:val="24"/>
          <w:szCs w:val="24"/>
          <w:lang w:val="ru-RU"/>
        </w:rPr>
        <w:t>-файлу со списком пациентов и двойным щелчком осуществить загрузку).</w:t>
      </w:r>
    </w:p>
    <w:p w:rsidR="0053414A" w:rsidRDefault="0053414A" w:rsidP="0053414A">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eastAsia="Calibri" w:hAnsi="Times New Roman" w:cs="Calibri"/>
          <w:bCs/>
          <w:iCs/>
          <w:sz w:val="24"/>
          <w:szCs w:val="24"/>
          <w:lang w:val="ru-RU"/>
        </w:rPr>
        <w:t xml:space="preserve">Далее пользователю нужно заполнить все необходимые поля. </w:t>
      </w:r>
      <w:r>
        <w:rPr>
          <w:rFonts w:ascii="Times New Roman" w:hAnsi="Times New Roman"/>
          <w:bCs/>
          <w:iCs/>
          <w:color w:val="000000" w:themeColor="text1"/>
          <w:sz w:val="24"/>
          <w:szCs w:val="24"/>
          <w:lang w:val="ru-RU"/>
        </w:rPr>
        <w:t>При этом следующие поля являются обяза</w:t>
      </w:r>
      <w:r w:rsidR="008A2C07">
        <w:rPr>
          <w:rFonts w:ascii="Times New Roman" w:hAnsi="Times New Roman"/>
          <w:bCs/>
          <w:iCs/>
          <w:color w:val="000000" w:themeColor="text1"/>
          <w:sz w:val="24"/>
          <w:szCs w:val="24"/>
          <w:lang w:val="ru-RU"/>
        </w:rPr>
        <w:t>тельными для заполнения (рис. 8</w:t>
      </w:r>
      <w:r w:rsidR="005B3BBA">
        <w:rPr>
          <w:rFonts w:ascii="Times New Roman" w:hAnsi="Times New Roman"/>
          <w:bCs/>
          <w:iCs/>
          <w:color w:val="000000" w:themeColor="text1"/>
          <w:sz w:val="24"/>
          <w:szCs w:val="24"/>
          <w:lang w:val="ru-RU"/>
        </w:rPr>
        <w:t>9</w:t>
      </w:r>
      <w:r>
        <w:rPr>
          <w:rFonts w:ascii="Times New Roman" w:hAnsi="Times New Roman"/>
          <w:bCs/>
          <w:iCs/>
          <w:color w:val="000000" w:themeColor="text1"/>
          <w:sz w:val="24"/>
          <w:szCs w:val="24"/>
          <w:lang w:val="ru-RU"/>
        </w:rPr>
        <w:t>):</w:t>
      </w:r>
    </w:p>
    <w:p w:rsidR="0053414A" w:rsidRDefault="0053414A" w:rsidP="0053414A">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«Препарат»;</w:t>
      </w:r>
    </w:p>
    <w:p w:rsidR="0053414A" w:rsidRDefault="0053414A" w:rsidP="0053414A">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«Препарат по Минздраву»;</w:t>
      </w:r>
    </w:p>
    <w:p w:rsidR="0053414A" w:rsidRDefault="0053414A" w:rsidP="0053414A">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«Серия вакцины»;</w:t>
      </w:r>
    </w:p>
    <w:p w:rsidR="0053414A" w:rsidRDefault="0053414A" w:rsidP="0053414A">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lastRenderedPageBreak/>
        <w:t>- «Доза»;</w:t>
      </w:r>
      <w:r w:rsidR="00770E3D">
        <w:rPr>
          <w:rFonts w:ascii="Times New Roman" w:hAnsi="Times New Roman"/>
          <w:bCs/>
          <w:iCs/>
          <w:color w:val="000000" w:themeColor="text1"/>
          <w:sz w:val="24"/>
          <w:szCs w:val="24"/>
          <w:lang w:val="ru-RU"/>
        </w:rPr>
        <w:t xml:space="preserve"> также предусмотрено поле «Доза (комментарий)», в котором можно отразить текстовое значение дозировки;</w:t>
      </w:r>
    </w:p>
    <w:p w:rsidR="0053414A" w:rsidRDefault="0053414A" w:rsidP="0053414A">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«Кратность мед.процедуры»;</w:t>
      </w:r>
    </w:p>
    <w:p w:rsidR="0053414A" w:rsidRDefault="0053414A" w:rsidP="0053414A">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«Этап схемы иммунизации»;</w:t>
      </w:r>
    </w:p>
    <w:p w:rsidR="0053414A" w:rsidRDefault="0053414A" w:rsidP="0053414A">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«Описание мед.процедуры» (предзаполнено значением «Иммунопрофилактика»);</w:t>
      </w:r>
    </w:p>
    <w:p w:rsidR="0053414A" w:rsidRDefault="0053414A" w:rsidP="0053414A">
      <w:pPr>
        <w:pStyle w:val="af0"/>
        <w:spacing w:after="0" w:line="360" w:lineRule="auto"/>
        <w:ind w:left="0" w:firstLine="709"/>
        <w:jc w:val="both"/>
        <w:rPr>
          <w:rFonts w:ascii="Times New Roman" w:hAnsi="Times New Roman"/>
          <w:bCs/>
          <w:iCs/>
          <w:color w:val="000000" w:themeColor="text1"/>
          <w:sz w:val="24"/>
          <w:szCs w:val="24"/>
          <w:lang w:val="ru-RU"/>
        </w:rPr>
      </w:pPr>
      <w:r>
        <w:rPr>
          <w:rFonts w:ascii="Times New Roman" w:hAnsi="Times New Roman"/>
          <w:bCs/>
          <w:iCs/>
          <w:color w:val="000000" w:themeColor="text1"/>
          <w:sz w:val="24"/>
          <w:szCs w:val="24"/>
          <w:lang w:val="ru-RU"/>
        </w:rPr>
        <w:t>- «Наличие осложнений» (при необходимости).</w:t>
      </w:r>
    </w:p>
    <w:p w:rsidR="0053414A" w:rsidRDefault="0053414A" w:rsidP="0053414A">
      <w:pPr>
        <w:pStyle w:val="17"/>
        <w:spacing w:line="36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После занесения информации нажать команду «Записать и закрыть». </w:t>
      </w:r>
    </w:p>
    <w:p w:rsidR="0053414A" w:rsidRDefault="0053414A" w:rsidP="0053414A">
      <w:pPr>
        <w:spacing w:line="360" w:lineRule="auto"/>
        <w:jc w:val="center"/>
        <w:rPr>
          <w:rFonts w:ascii="Times New Roman" w:eastAsia="Calibri" w:hAnsi="Times New Roman" w:cs="Calibri"/>
          <w:bCs/>
          <w:iCs/>
          <w:sz w:val="24"/>
          <w:szCs w:val="24"/>
          <w:lang w:val="ru-RU"/>
        </w:rPr>
      </w:pPr>
      <w:r>
        <w:rPr>
          <w:noProof/>
          <w:lang w:val="ru-RU" w:eastAsia="ru-RU" w:bidi="ar-SA"/>
        </w:rPr>
        <w:drawing>
          <wp:inline distT="0" distB="0" distL="0" distR="0">
            <wp:extent cx="6152515" cy="1209040"/>
            <wp:effectExtent l="19050" t="1905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2515" cy="1209040"/>
                    </a:xfrm>
                    <a:prstGeom prst="rect">
                      <a:avLst/>
                    </a:prstGeom>
                    <a:noFill/>
                    <a:ln w="12700" cmpd="sng">
                      <a:solidFill>
                        <a:srgbClr val="000000"/>
                      </a:solidFill>
                      <a:miter lim="800000"/>
                      <a:headEnd/>
                      <a:tailEnd/>
                    </a:ln>
                    <a:effectLst/>
                  </pic:spPr>
                </pic:pic>
              </a:graphicData>
            </a:graphic>
          </wp:inline>
        </w:drawing>
      </w:r>
    </w:p>
    <w:p w:rsidR="0053414A" w:rsidRDefault="008A2C07" w:rsidP="0053414A">
      <w:pPr>
        <w:pStyle w:val="aff9"/>
        <w:spacing w:line="360" w:lineRule="auto"/>
        <w:ind w:firstLine="567"/>
        <w:jc w:val="center"/>
        <w:rPr>
          <w:rFonts w:ascii="Times New Roman" w:hAnsi="Times New Roman"/>
          <w:b w:val="0"/>
          <w:bCs w:val="0"/>
          <w:iCs/>
          <w:color w:val="auto"/>
          <w:sz w:val="20"/>
          <w:szCs w:val="20"/>
        </w:rPr>
      </w:pPr>
      <w:r>
        <w:rPr>
          <w:rFonts w:ascii="Times New Roman" w:hAnsi="Times New Roman"/>
          <w:b w:val="0"/>
          <w:bCs w:val="0"/>
          <w:iCs/>
          <w:color w:val="auto"/>
          <w:sz w:val="20"/>
          <w:szCs w:val="20"/>
        </w:rPr>
        <w:t>Рисунок 8</w:t>
      </w:r>
      <w:r w:rsidR="005B3BBA">
        <w:rPr>
          <w:rFonts w:ascii="Times New Roman" w:hAnsi="Times New Roman"/>
          <w:b w:val="0"/>
          <w:bCs w:val="0"/>
          <w:iCs/>
          <w:color w:val="auto"/>
          <w:sz w:val="20"/>
          <w:szCs w:val="20"/>
        </w:rPr>
        <w:t>9</w:t>
      </w:r>
      <w:r w:rsidR="0053414A">
        <w:rPr>
          <w:rFonts w:ascii="Times New Roman" w:hAnsi="Times New Roman"/>
          <w:b w:val="0"/>
          <w:bCs w:val="0"/>
          <w:iCs/>
          <w:color w:val="auto"/>
          <w:sz w:val="20"/>
          <w:szCs w:val="20"/>
        </w:rPr>
        <w:t xml:space="preserve"> – Обработка «Массовое проставление прививок и результатов по ним»</w:t>
      </w:r>
    </w:p>
    <w:p w:rsidR="0053414A" w:rsidRDefault="0053414A" w:rsidP="0053414A">
      <w:pPr>
        <w:pStyle w:val="af0"/>
        <w:spacing w:line="360" w:lineRule="auto"/>
        <w:ind w:left="0" w:firstLine="708"/>
        <w:jc w:val="both"/>
        <w:rPr>
          <w:rFonts w:ascii="Times New Roman" w:eastAsia="Calibri" w:hAnsi="Times New Roman" w:cs="Calibri"/>
          <w:bCs/>
          <w:iCs/>
          <w:sz w:val="24"/>
          <w:szCs w:val="24"/>
          <w:lang w:val="ru-RU"/>
        </w:rPr>
      </w:pPr>
      <w:r>
        <w:rPr>
          <w:rFonts w:ascii="Times New Roman" w:eastAsia="Calibri" w:hAnsi="Times New Roman" w:cs="Calibri"/>
          <w:bCs/>
          <w:iCs/>
          <w:sz w:val="24"/>
          <w:szCs w:val="24"/>
          <w:lang w:val="ru-RU"/>
        </w:rPr>
        <w:t>После того как все необходимые поля будут заполнены, следует выполн</w:t>
      </w:r>
      <w:r w:rsidR="008A2C07">
        <w:rPr>
          <w:rFonts w:ascii="Times New Roman" w:eastAsia="Calibri" w:hAnsi="Times New Roman" w:cs="Calibri"/>
          <w:bCs/>
          <w:iCs/>
          <w:sz w:val="24"/>
          <w:szCs w:val="24"/>
          <w:lang w:val="ru-RU"/>
        </w:rPr>
        <w:t xml:space="preserve">ить </w:t>
      </w:r>
      <w:r w:rsidR="005B3BBA">
        <w:rPr>
          <w:rFonts w:ascii="Times New Roman" w:eastAsia="Calibri" w:hAnsi="Times New Roman" w:cs="Calibri"/>
          <w:bCs/>
          <w:iCs/>
          <w:sz w:val="24"/>
          <w:szCs w:val="24"/>
          <w:lang w:val="ru-RU"/>
        </w:rPr>
        <w:t xml:space="preserve">команду «Сохранить» (рис. </w:t>
      </w:r>
      <w:r w:rsidR="008A2C07">
        <w:rPr>
          <w:rFonts w:ascii="Times New Roman" w:eastAsia="Calibri" w:hAnsi="Times New Roman" w:cs="Calibri"/>
          <w:bCs/>
          <w:iCs/>
          <w:sz w:val="24"/>
          <w:szCs w:val="24"/>
          <w:lang w:val="ru-RU"/>
        </w:rPr>
        <w:t>9</w:t>
      </w:r>
      <w:r w:rsidR="005B3BBA">
        <w:rPr>
          <w:rFonts w:ascii="Times New Roman" w:eastAsia="Calibri" w:hAnsi="Times New Roman" w:cs="Calibri"/>
          <w:bCs/>
          <w:iCs/>
          <w:sz w:val="24"/>
          <w:szCs w:val="24"/>
          <w:lang w:val="ru-RU"/>
        </w:rPr>
        <w:t>0</w:t>
      </w:r>
      <w:r>
        <w:rPr>
          <w:rFonts w:ascii="Times New Roman" w:eastAsia="Calibri" w:hAnsi="Times New Roman" w:cs="Calibri"/>
          <w:bCs/>
          <w:iCs/>
          <w:sz w:val="24"/>
          <w:szCs w:val="24"/>
          <w:lang w:val="ru-RU"/>
        </w:rPr>
        <w:t>).</w:t>
      </w:r>
    </w:p>
    <w:p w:rsidR="0053414A" w:rsidRDefault="0053414A" w:rsidP="0053414A">
      <w:pPr>
        <w:shd w:val="clear" w:color="auto" w:fill="FFFFFF"/>
        <w:spacing w:before="150" w:after="0" w:line="240" w:lineRule="auto"/>
        <w:rPr>
          <w:rFonts w:ascii="Times New Roman" w:eastAsia="Calibri" w:hAnsi="Times New Roman" w:cs="Calibri"/>
          <w:bCs/>
          <w:iCs/>
          <w:sz w:val="24"/>
          <w:szCs w:val="24"/>
          <w:lang w:val="ru-RU"/>
        </w:rPr>
      </w:pPr>
      <w:r>
        <w:rPr>
          <w:noProof/>
          <w:lang w:val="ru-RU" w:eastAsia="ru-RU" w:bidi="ar-SA"/>
        </w:rPr>
        <w:drawing>
          <wp:inline distT="0" distB="0" distL="0" distR="0">
            <wp:extent cx="6330950" cy="1464310"/>
            <wp:effectExtent l="19050" t="19050" r="12700" b="215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0950" cy="1464310"/>
                    </a:xfrm>
                    <a:prstGeom prst="rect">
                      <a:avLst/>
                    </a:prstGeom>
                    <a:noFill/>
                    <a:ln w="15875" cmpd="sng">
                      <a:solidFill>
                        <a:srgbClr val="000000"/>
                      </a:solidFill>
                      <a:miter lim="800000"/>
                      <a:headEnd/>
                      <a:tailEnd/>
                    </a:ln>
                    <a:effectLst/>
                  </pic:spPr>
                </pic:pic>
              </a:graphicData>
            </a:graphic>
          </wp:inline>
        </w:drawing>
      </w:r>
    </w:p>
    <w:p w:rsidR="0053414A" w:rsidRDefault="005B3BBA" w:rsidP="0053414A">
      <w:pPr>
        <w:shd w:val="clear" w:color="auto" w:fill="FFFFFF"/>
        <w:spacing w:after="120" w:line="240" w:lineRule="auto"/>
        <w:jc w:val="center"/>
        <w:rPr>
          <w:rFonts w:ascii="Times New Roman" w:eastAsia="Calibri" w:hAnsi="Times New Roman" w:cs="Calibri"/>
          <w:bCs/>
          <w:iCs/>
          <w:sz w:val="24"/>
          <w:szCs w:val="24"/>
          <w:lang w:val="ru-RU"/>
        </w:rPr>
      </w:pPr>
      <w:r>
        <w:rPr>
          <w:rFonts w:ascii="Times New Roman" w:hAnsi="Times New Roman"/>
          <w:bCs/>
          <w:iCs/>
          <w:sz w:val="20"/>
          <w:szCs w:val="20"/>
          <w:lang w:val="ru-RU"/>
        </w:rPr>
        <w:t xml:space="preserve">Рисунок </w:t>
      </w:r>
      <w:r w:rsidR="008A2C07">
        <w:rPr>
          <w:rFonts w:ascii="Times New Roman" w:hAnsi="Times New Roman"/>
          <w:bCs/>
          <w:iCs/>
          <w:sz w:val="20"/>
          <w:szCs w:val="20"/>
          <w:lang w:val="ru-RU"/>
        </w:rPr>
        <w:t>9</w:t>
      </w:r>
      <w:r>
        <w:rPr>
          <w:rFonts w:ascii="Times New Roman" w:hAnsi="Times New Roman"/>
          <w:bCs/>
          <w:iCs/>
          <w:sz w:val="20"/>
          <w:szCs w:val="20"/>
          <w:lang w:val="ru-RU"/>
        </w:rPr>
        <w:t>0</w:t>
      </w:r>
      <w:r w:rsidR="0053414A">
        <w:rPr>
          <w:rFonts w:ascii="Times New Roman" w:hAnsi="Times New Roman"/>
          <w:iCs/>
          <w:sz w:val="20"/>
          <w:szCs w:val="20"/>
          <w:lang w:val="ru-RU"/>
        </w:rPr>
        <w:t xml:space="preserve"> – </w:t>
      </w:r>
      <w:r w:rsidR="0053414A">
        <w:rPr>
          <w:rFonts w:ascii="Times New Roman" w:hAnsi="Times New Roman"/>
          <w:bCs/>
          <w:iCs/>
          <w:sz w:val="20"/>
          <w:szCs w:val="20"/>
          <w:lang w:val="ru-RU"/>
        </w:rPr>
        <w:t>Сохранение информации</w:t>
      </w:r>
    </w:p>
    <w:p w:rsidR="0053414A" w:rsidRDefault="0053414A" w:rsidP="0053414A">
      <w:pPr>
        <w:pStyle w:val="af0"/>
        <w:spacing w:line="360" w:lineRule="auto"/>
        <w:ind w:left="0" w:firstLine="708"/>
        <w:jc w:val="both"/>
        <w:rPr>
          <w:rFonts w:ascii="Times New Roman" w:eastAsia="Calibri" w:hAnsi="Times New Roman" w:cs="Calibri"/>
          <w:bCs/>
          <w:iCs/>
          <w:sz w:val="24"/>
          <w:szCs w:val="24"/>
          <w:lang w:val="ru-RU"/>
        </w:rPr>
      </w:pPr>
      <w:r>
        <w:rPr>
          <w:rFonts w:ascii="Times New Roman" w:eastAsia="Calibri" w:hAnsi="Times New Roman" w:cs="Calibri"/>
          <w:bCs/>
          <w:iCs/>
          <w:sz w:val="24"/>
          <w:szCs w:val="24"/>
          <w:lang w:val="ru-RU"/>
        </w:rPr>
        <w:t>После сохранения добавленная информация о прививках и результатах по ним отобразится на форме «Иммунопрофилактика» у всех добавленных пациентов в списке.</w:t>
      </w:r>
    </w:p>
    <w:p w:rsidR="006D17A2" w:rsidRPr="009E61E8" w:rsidRDefault="006D17A2" w:rsidP="004D4BAE">
      <w:pPr>
        <w:pStyle w:val="17"/>
        <w:spacing w:after="0" w:line="360" w:lineRule="auto"/>
        <w:jc w:val="both"/>
        <w:outlineLvl w:val="1"/>
        <w:rPr>
          <w:rFonts w:ascii="Times New Roman" w:eastAsia="Times New Roman" w:hAnsi="Times New Roman" w:cs="Times New Roman"/>
          <w:b/>
          <w:sz w:val="24"/>
          <w:szCs w:val="24"/>
          <w:lang w:val="ru-RU"/>
        </w:rPr>
      </w:pPr>
      <w:bookmarkStart w:id="47" w:name="_Toc121909568"/>
      <w:r w:rsidRPr="009E61E8">
        <w:rPr>
          <w:rFonts w:ascii="Times New Roman" w:eastAsia="Times New Roman" w:hAnsi="Times New Roman" w:cs="Times New Roman"/>
          <w:b/>
          <w:sz w:val="24"/>
          <w:szCs w:val="24"/>
          <w:lang w:val="ru-RU"/>
        </w:rPr>
        <w:t>3.8 Выявление диагностических исследований - Триггерн</w:t>
      </w:r>
      <w:r w:rsidR="008A0457">
        <w:rPr>
          <w:rFonts w:ascii="Times New Roman" w:eastAsia="Times New Roman" w:hAnsi="Times New Roman" w:cs="Times New Roman"/>
          <w:b/>
          <w:sz w:val="24"/>
          <w:szCs w:val="24"/>
          <w:lang w:val="ru-RU"/>
        </w:rPr>
        <w:t>ые</w:t>
      </w:r>
      <w:r w:rsidRPr="009E61E8">
        <w:rPr>
          <w:rFonts w:ascii="Times New Roman" w:eastAsia="Times New Roman" w:hAnsi="Times New Roman" w:cs="Times New Roman"/>
          <w:b/>
          <w:sz w:val="24"/>
          <w:szCs w:val="24"/>
          <w:lang w:val="ru-RU"/>
        </w:rPr>
        <w:t xml:space="preserve"> точк</w:t>
      </w:r>
      <w:r w:rsidR="008A0457">
        <w:rPr>
          <w:rFonts w:ascii="Times New Roman" w:eastAsia="Times New Roman" w:hAnsi="Times New Roman" w:cs="Times New Roman"/>
          <w:b/>
          <w:sz w:val="24"/>
          <w:szCs w:val="24"/>
          <w:lang w:val="ru-RU"/>
        </w:rPr>
        <w:t>и</w:t>
      </w:r>
      <w:r w:rsidRPr="009E61E8">
        <w:rPr>
          <w:rFonts w:ascii="Times New Roman" w:eastAsia="Times New Roman" w:hAnsi="Times New Roman" w:cs="Times New Roman"/>
          <w:b/>
          <w:sz w:val="24"/>
          <w:szCs w:val="24"/>
          <w:lang w:val="ru-RU"/>
        </w:rPr>
        <w:t xml:space="preserve"> «2»</w:t>
      </w:r>
      <w:r w:rsidR="008A0457">
        <w:rPr>
          <w:rFonts w:ascii="Times New Roman" w:eastAsia="Times New Roman" w:hAnsi="Times New Roman" w:cs="Times New Roman"/>
          <w:b/>
          <w:sz w:val="24"/>
          <w:szCs w:val="24"/>
          <w:lang w:val="ru-RU"/>
        </w:rPr>
        <w:t xml:space="preserve"> и «5»</w:t>
      </w:r>
      <w:bookmarkEnd w:id="47"/>
    </w:p>
    <w:p w:rsidR="006D17A2" w:rsidRPr="009E61E8" w:rsidRDefault="006D17A2" w:rsidP="004D4BAE">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При выполнении инструментального исследования по пациенту, состоящему на контроле ВИМИС по профилю «АКиНЕО», возникает необходимость передачи данных в ВИМИС по триггерной точке «2»</w:t>
      </w:r>
      <w:r w:rsidR="008A0457">
        <w:rPr>
          <w:rFonts w:ascii="Times New Roman" w:hAnsi="Times New Roman" w:cs="Times New Roman"/>
          <w:b w:val="0"/>
          <w:bCs w:val="0"/>
          <w:iCs/>
          <w:color w:val="auto"/>
          <w:sz w:val="24"/>
          <w:szCs w:val="20"/>
        </w:rPr>
        <w:t xml:space="preserve"> (в рамках оказания амбулаторной помощи) либо по триггерной точке «5» (по пациентам, проходящим лечение в круглосуточном либо дневном стационаре)</w:t>
      </w:r>
      <w:r w:rsidRPr="009E61E8">
        <w:rPr>
          <w:rFonts w:ascii="Times New Roman" w:hAnsi="Times New Roman" w:cs="Times New Roman"/>
          <w:b w:val="0"/>
          <w:bCs w:val="0"/>
          <w:iCs/>
          <w:color w:val="auto"/>
          <w:sz w:val="24"/>
          <w:szCs w:val="20"/>
        </w:rPr>
        <w:t xml:space="preserve">. </w:t>
      </w:r>
    </w:p>
    <w:p w:rsidR="006D17A2" w:rsidRPr="009E61E8" w:rsidRDefault="006D17A2" w:rsidP="006D17A2">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Для формирования результата инструментального исследования пользователю необходимо зайти в подсистему «Контроль исполнен</w:t>
      </w:r>
      <w:r w:rsidR="008A2C07">
        <w:rPr>
          <w:rFonts w:ascii="Times New Roman" w:hAnsi="Times New Roman" w:cs="Times New Roman"/>
          <w:b w:val="0"/>
          <w:bCs w:val="0"/>
          <w:iCs/>
          <w:color w:val="auto"/>
          <w:sz w:val="24"/>
          <w:szCs w:val="20"/>
        </w:rPr>
        <w:t>ия» - «Сменное задание» (рис. 9</w:t>
      </w:r>
      <w:r w:rsidR="005B3BBA">
        <w:rPr>
          <w:rFonts w:ascii="Times New Roman" w:hAnsi="Times New Roman" w:cs="Times New Roman"/>
          <w:b w:val="0"/>
          <w:bCs w:val="0"/>
          <w:iCs/>
          <w:color w:val="auto"/>
          <w:sz w:val="24"/>
          <w:szCs w:val="20"/>
        </w:rPr>
        <w:t>1</w:t>
      </w:r>
      <w:r w:rsidRPr="009E61E8">
        <w:rPr>
          <w:rFonts w:ascii="Times New Roman" w:hAnsi="Times New Roman" w:cs="Times New Roman"/>
          <w:b w:val="0"/>
          <w:bCs w:val="0"/>
          <w:iCs/>
          <w:color w:val="auto"/>
          <w:sz w:val="24"/>
          <w:szCs w:val="20"/>
        </w:rPr>
        <w:t>).</w:t>
      </w:r>
    </w:p>
    <w:p w:rsidR="006D17A2" w:rsidRPr="009E61E8" w:rsidRDefault="006D17A2" w:rsidP="006D17A2">
      <w:pPr>
        <w:pStyle w:val="17"/>
        <w:spacing w:line="360" w:lineRule="auto"/>
        <w:jc w:val="center"/>
        <w:rPr>
          <w:rFonts w:ascii="Times New Roman" w:hAnsi="Times New Roman" w:cs="Times New Roman"/>
          <w:noProof/>
        </w:rPr>
      </w:pPr>
      <w:r w:rsidRPr="009E61E8">
        <w:rPr>
          <w:rFonts w:ascii="Times New Roman" w:hAnsi="Times New Roman" w:cs="Times New Roman"/>
          <w:noProof/>
          <w:lang w:val="ru-RU" w:eastAsia="ru-RU" w:bidi="ar-SA"/>
        </w:rPr>
        <w:lastRenderedPageBreak/>
        <w:drawing>
          <wp:inline distT="0" distB="0" distL="0" distR="0">
            <wp:extent cx="2628791" cy="1149792"/>
            <wp:effectExtent l="19050" t="19050" r="19159" b="12258"/>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srcRect/>
                    <a:stretch>
                      <a:fillRect/>
                    </a:stretch>
                  </pic:blipFill>
                  <pic:spPr bwMode="auto">
                    <a:xfrm>
                      <a:off x="0" y="0"/>
                      <a:ext cx="2628227" cy="1149545"/>
                    </a:xfrm>
                    <a:prstGeom prst="rect">
                      <a:avLst/>
                    </a:prstGeom>
                    <a:noFill/>
                    <a:ln w="6350" cmpd="sng">
                      <a:solidFill>
                        <a:srgbClr val="000000"/>
                      </a:solidFill>
                      <a:miter lim="800000"/>
                      <a:headEnd/>
                      <a:tailEnd/>
                    </a:ln>
                    <a:effectLst/>
                  </pic:spPr>
                </pic:pic>
              </a:graphicData>
            </a:graphic>
          </wp:inline>
        </w:drawing>
      </w:r>
    </w:p>
    <w:p w:rsidR="006D17A2" w:rsidRPr="009E61E8" w:rsidRDefault="008A2C07" w:rsidP="006D17A2">
      <w:pPr>
        <w:pStyle w:val="aff9"/>
        <w:spacing w:line="360" w:lineRule="auto"/>
        <w:jc w:val="center"/>
        <w:rPr>
          <w:rFonts w:ascii="Times New Roman" w:hAnsi="Times New Roman" w:cs="Times New Roman"/>
          <w:b w:val="0"/>
          <w:bCs w:val="0"/>
          <w:iCs/>
          <w:color w:val="auto"/>
          <w:sz w:val="20"/>
          <w:szCs w:val="20"/>
        </w:rPr>
      </w:pPr>
      <w:r>
        <w:rPr>
          <w:rFonts w:ascii="Times New Roman" w:hAnsi="Times New Roman" w:cs="Times New Roman"/>
          <w:b w:val="0"/>
          <w:bCs w:val="0"/>
          <w:iCs/>
          <w:color w:val="auto"/>
          <w:sz w:val="20"/>
          <w:szCs w:val="20"/>
        </w:rPr>
        <w:t>Рисунок 9</w:t>
      </w:r>
      <w:r w:rsidR="005B3BBA">
        <w:rPr>
          <w:rFonts w:ascii="Times New Roman" w:hAnsi="Times New Roman" w:cs="Times New Roman"/>
          <w:b w:val="0"/>
          <w:bCs w:val="0"/>
          <w:iCs/>
          <w:color w:val="auto"/>
          <w:sz w:val="20"/>
          <w:szCs w:val="20"/>
        </w:rPr>
        <w:t>1</w:t>
      </w:r>
      <w:r w:rsidR="006D17A2" w:rsidRPr="009E61E8">
        <w:rPr>
          <w:rFonts w:ascii="Times New Roman" w:hAnsi="Times New Roman" w:cs="Times New Roman"/>
          <w:b w:val="0"/>
          <w:bCs w:val="0"/>
          <w:iCs/>
          <w:color w:val="auto"/>
          <w:sz w:val="20"/>
          <w:szCs w:val="20"/>
        </w:rPr>
        <w:t xml:space="preserve"> – Переход в форму «Сменное задание» </w:t>
      </w:r>
    </w:p>
    <w:p w:rsidR="006D17A2" w:rsidRPr="009E61E8" w:rsidRDefault="006D17A2" w:rsidP="006D17A2">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 xml:space="preserve">В списке пациентов выбрать пациента, который стоит на контроле ВИМИС по профилю «АКиНЕО». Далее нажать на кнопку «Формирование </w:t>
      </w:r>
      <w:r w:rsidR="005321B6">
        <w:rPr>
          <w:rFonts w:ascii="Times New Roman" w:hAnsi="Times New Roman" w:cs="Times New Roman"/>
          <w:b w:val="0"/>
          <w:bCs w:val="0"/>
          <w:iCs/>
          <w:color w:val="auto"/>
          <w:sz w:val="24"/>
          <w:szCs w:val="20"/>
        </w:rPr>
        <w:t xml:space="preserve">медицинского документа» (рис. </w:t>
      </w:r>
      <w:r w:rsidR="008A2C07">
        <w:rPr>
          <w:rFonts w:ascii="Times New Roman" w:hAnsi="Times New Roman" w:cs="Times New Roman"/>
          <w:b w:val="0"/>
          <w:bCs w:val="0"/>
          <w:iCs/>
          <w:color w:val="auto"/>
          <w:sz w:val="24"/>
          <w:szCs w:val="20"/>
        </w:rPr>
        <w:t>9</w:t>
      </w:r>
      <w:r w:rsidR="005B3BBA">
        <w:rPr>
          <w:rFonts w:ascii="Times New Roman" w:hAnsi="Times New Roman" w:cs="Times New Roman"/>
          <w:b w:val="0"/>
          <w:bCs w:val="0"/>
          <w:iCs/>
          <w:color w:val="auto"/>
          <w:sz w:val="24"/>
          <w:szCs w:val="20"/>
        </w:rPr>
        <w:t>2</w:t>
      </w:r>
      <w:r w:rsidRPr="009E61E8">
        <w:rPr>
          <w:rFonts w:ascii="Times New Roman" w:hAnsi="Times New Roman" w:cs="Times New Roman"/>
          <w:b w:val="0"/>
          <w:bCs w:val="0"/>
          <w:iCs/>
          <w:color w:val="auto"/>
          <w:sz w:val="24"/>
          <w:szCs w:val="20"/>
        </w:rPr>
        <w:t>).</w:t>
      </w:r>
    </w:p>
    <w:p w:rsidR="006D17A2" w:rsidRPr="009E61E8" w:rsidRDefault="006D17A2" w:rsidP="006D17A2">
      <w:pPr>
        <w:pStyle w:val="17"/>
        <w:spacing w:after="0" w:line="360" w:lineRule="auto"/>
        <w:jc w:val="center"/>
        <w:rPr>
          <w:rFonts w:ascii="Times New Roman" w:hAnsi="Times New Roman" w:cs="Times New Roman"/>
          <w:noProof/>
          <w:lang w:val="ru-RU" w:eastAsia="ru-RU" w:bidi="ar-SA"/>
        </w:rPr>
      </w:pPr>
      <w:r w:rsidRPr="009E61E8">
        <w:rPr>
          <w:rFonts w:ascii="Times New Roman" w:hAnsi="Times New Roman" w:cs="Times New Roman"/>
          <w:noProof/>
          <w:lang w:val="ru-RU" w:eastAsia="ru-RU" w:bidi="ar-SA"/>
        </w:rPr>
        <w:drawing>
          <wp:inline distT="0" distB="0" distL="0" distR="0">
            <wp:extent cx="6386830" cy="1357630"/>
            <wp:effectExtent l="19050" t="19050" r="13970" b="139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cstate="print"/>
                    <a:srcRect/>
                    <a:stretch>
                      <a:fillRect/>
                    </a:stretch>
                  </pic:blipFill>
                  <pic:spPr bwMode="auto">
                    <a:xfrm>
                      <a:off x="0" y="0"/>
                      <a:ext cx="6386830" cy="1357630"/>
                    </a:xfrm>
                    <a:prstGeom prst="rect">
                      <a:avLst/>
                    </a:prstGeom>
                    <a:noFill/>
                    <a:ln w="6350" cmpd="sng">
                      <a:solidFill>
                        <a:srgbClr val="000000"/>
                      </a:solidFill>
                      <a:miter lim="800000"/>
                      <a:headEnd/>
                      <a:tailEnd/>
                    </a:ln>
                    <a:effectLst/>
                  </pic:spPr>
                </pic:pic>
              </a:graphicData>
            </a:graphic>
          </wp:inline>
        </w:drawing>
      </w:r>
    </w:p>
    <w:p w:rsidR="006D17A2" w:rsidRPr="009E61E8" w:rsidRDefault="005321B6" w:rsidP="006D17A2">
      <w:pPr>
        <w:pStyle w:val="aff9"/>
        <w:spacing w:line="360" w:lineRule="auto"/>
        <w:jc w:val="center"/>
        <w:rPr>
          <w:rFonts w:ascii="Times New Roman" w:hAnsi="Times New Roman" w:cs="Times New Roman"/>
          <w:b w:val="0"/>
          <w:bCs w:val="0"/>
          <w:iCs/>
          <w:color w:val="auto"/>
          <w:sz w:val="20"/>
          <w:szCs w:val="20"/>
        </w:rPr>
      </w:pPr>
      <w:r>
        <w:rPr>
          <w:rFonts w:ascii="Times New Roman" w:hAnsi="Times New Roman" w:cs="Times New Roman"/>
          <w:b w:val="0"/>
          <w:bCs w:val="0"/>
          <w:iCs/>
          <w:color w:val="auto"/>
          <w:sz w:val="20"/>
          <w:szCs w:val="20"/>
        </w:rPr>
        <w:t xml:space="preserve">Рисунок </w:t>
      </w:r>
      <w:r w:rsidR="008A2C07">
        <w:rPr>
          <w:rFonts w:ascii="Times New Roman" w:hAnsi="Times New Roman" w:cs="Times New Roman"/>
          <w:b w:val="0"/>
          <w:bCs w:val="0"/>
          <w:iCs/>
          <w:color w:val="auto"/>
          <w:sz w:val="20"/>
          <w:szCs w:val="20"/>
        </w:rPr>
        <w:t>9</w:t>
      </w:r>
      <w:r w:rsidR="005B3BBA">
        <w:rPr>
          <w:rFonts w:ascii="Times New Roman" w:hAnsi="Times New Roman" w:cs="Times New Roman"/>
          <w:b w:val="0"/>
          <w:bCs w:val="0"/>
          <w:iCs/>
          <w:color w:val="auto"/>
          <w:sz w:val="20"/>
          <w:szCs w:val="20"/>
        </w:rPr>
        <w:t>2</w:t>
      </w:r>
      <w:r w:rsidR="006D17A2" w:rsidRPr="009E61E8">
        <w:rPr>
          <w:rFonts w:ascii="Times New Roman" w:hAnsi="Times New Roman" w:cs="Times New Roman"/>
          <w:b w:val="0"/>
          <w:bCs w:val="0"/>
          <w:iCs/>
          <w:color w:val="auto"/>
          <w:sz w:val="20"/>
          <w:szCs w:val="20"/>
        </w:rPr>
        <w:t xml:space="preserve"> – Формирование медицинского документа </w:t>
      </w:r>
    </w:p>
    <w:p w:rsidR="006D17A2" w:rsidRPr="009E61E8" w:rsidRDefault="006D17A2" w:rsidP="006D17A2">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В открывшейся форме выбрать медицинский документ «Результаты диагно</w:t>
      </w:r>
      <w:r w:rsidR="002B5835">
        <w:rPr>
          <w:rFonts w:ascii="Times New Roman" w:hAnsi="Times New Roman" w:cs="Times New Roman"/>
          <w:b w:val="0"/>
          <w:bCs w:val="0"/>
          <w:iCs/>
          <w:color w:val="auto"/>
          <w:sz w:val="24"/>
          <w:szCs w:val="20"/>
        </w:rPr>
        <w:t xml:space="preserve">стических исследований» (рис. </w:t>
      </w:r>
      <w:r w:rsidR="008A2C07">
        <w:rPr>
          <w:rFonts w:ascii="Times New Roman" w:hAnsi="Times New Roman" w:cs="Times New Roman"/>
          <w:b w:val="0"/>
          <w:bCs w:val="0"/>
          <w:iCs/>
          <w:color w:val="auto"/>
          <w:sz w:val="24"/>
          <w:szCs w:val="20"/>
        </w:rPr>
        <w:t>9</w:t>
      </w:r>
      <w:r w:rsidR="005B3BBA">
        <w:rPr>
          <w:rFonts w:ascii="Times New Roman" w:hAnsi="Times New Roman" w:cs="Times New Roman"/>
          <w:b w:val="0"/>
          <w:bCs w:val="0"/>
          <w:iCs/>
          <w:color w:val="auto"/>
          <w:sz w:val="24"/>
          <w:szCs w:val="20"/>
        </w:rPr>
        <w:t>3</w:t>
      </w:r>
      <w:r w:rsidRPr="009E61E8">
        <w:rPr>
          <w:rFonts w:ascii="Times New Roman" w:hAnsi="Times New Roman" w:cs="Times New Roman"/>
          <w:b w:val="0"/>
          <w:bCs w:val="0"/>
          <w:iCs/>
          <w:color w:val="auto"/>
          <w:sz w:val="24"/>
          <w:szCs w:val="20"/>
        </w:rPr>
        <w:t>).</w:t>
      </w:r>
    </w:p>
    <w:p w:rsidR="006D17A2" w:rsidRPr="002B5835" w:rsidRDefault="006D17A2" w:rsidP="006D17A2">
      <w:pPr>
        <w:pStyle w:val="17"/>
        <w:spacing w:after="0" w:line="360" w:lineRule="auto"/>
        <w:jc w:val="center"/>
        <w:rPr>
          <w:rFonts w:ascii="Times New Roman" w:hAnsi="Times New Roman" w:cs="Times New Roman"/>
          <w:noProof/>
          <w:sz w:val="22"/>
          <w:szCs w:val="22"/>
          <w:lang w:val="ru-RU"/>
        </w:rPr>
      </w:pPr>
      <w:r w:rsidRPr="009E61E8">
        <w:rPr>
          <w:rFonts w:ascii="Times New Roman" w:hAnsi="Times New Roman" w:cs="Times New Roman"/>
          <w:noProof/>
          <w:lang w:val="ru-RU" w:eastAsia="ru-RU" w:bidi="ar-SA"/>
        </w:rPr>
        <w:drawing>
          <wp:inline distT="0" distB="0" distL="0" distR="0">
            <wp:extent cx="3777644" cy="1491175"/>
            <wp:effectExtent l="19050" t="19050" r="13306" b="137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srcRect/>
                    <a:stretch>
                      <a:fillRect/>
                    </a:stretch>
                  </pic:blipFill>
                  <pic:spPr bwMode="auto">
                    <a:xfrm>
                      <a:off x="0" y="0"/>
                      <a:ext cx="3785734" cy="1494368"/>
                    </a:xfrm>
                    <a:prstGeom prst="rect">
                      <a:avLst/>
                    </a:prstGeom>
                    <a:noFill/>
                    <a:ln w="6350" cmpd="sng">
                      <a:solidFill>
                        <a:srgbClr val="000000"/>
                      </a:solidFill>
                      <a:miter lim="800000"/>
                      <a:headEnd/>
                      <a:tailEnd/>
                    </a:ln>
                    <a:effectLst/>
                  </pic:spPr>
                </pic:pic>
              </a:graphicData>
            </a:graphic>
          </wp:inline>
        </w:drawing>
      </w:r>
    </w:p>
    <w:p w:rsidR="006D17A2" w:rsidRPr="00B667BD" w:rsidRDefault="002B5835" w:rsidP="006D17A2">
      <w:pPr>
        <w:pStyle w:val="aff9"/>
        <w:spacing w:line="360" w:lineRule="auto"/>
        <w:jc w:val="center"/>
        <w:rPr>
          <w:rFonts w:ascii="Times New Roman" w:hAnsi="Times New Roman" w:cs="Times New Roman"/>
          <w:b w:val="0"/>
          <w:bCs w:val="0"/>
          <w:iCs/>
          <w:color w:val="auto"/>
          <w:sz w:val="20"/>
          <w:szCs w:val="20"/>
        </w:rPr>
      </w:pPr>
      <w:r w:rsidRPr="00B667BD">
        <w:rPr>
          <w:rFonts w:ascii="Times New Roman" w:hAnsi="Times New Roman" w:cs="Times New Roman"/>
          <w:b w:val="0"/>
          <w:bCs w:val="0"/>
          <w:iCs/>
          <w:color w:val="auto"/>
          <w:sz w:val="20"/>
          <w:szCs w:val="20"/>
        </w:rPr>
        <w:t xml:space="preserve">Рисунок </w:t>
      </w:r>
      <w:r w:rsidR="008A2C07" w:rsidRPr="00B667BD">
        <w:rPr>
          <w:rFonts w:ascii="Times New Roman" w:hAnsi="Times New Roman" w:cs="Times New Roman"/>
          <w:b w:val="0"/>
          <w:bCs w:val="0"/>
          <w:iCs/>
          <w:color w:val="auto"/>
          <w:sz w:val="20"/>
          <w:szCs w:val="20"/>
        </w:rPr>
        <w:t>9</w:t>
      </w:r>
      <w:r w:rsidR="005B3BBA" w:rsidRPr="00B667BD">
        <w:rPr>
          <w:rFonts w:ascii="Times New Roman" w:hAnsi="Times New Roman" w:cs="Times New Roman"/>
          <w:b w:val="0"/>
          <w:bCs w:val="0"/>
          <w:iCs/>
          <w:color w:val="auto"/>
          <w:sz w:val="20"/>
          <w:szCs w:val="20"/>
        </w:rPr>
        <w:t>3</w:t>
      </w:r>
      <w:r w:rsidR="006D17A2" w:rsidRPr="00B667BD">
        <w:rPr>
          <w:rFonts w:ascii="Times New Roman" w:hAnsi="Times New Roman" w:cs="Times New Roman"/>
          <w:b w:val="0"/>
          <w:bCs w:val="0"/>
          <w:iCs/>
          <w:color w:val="auto"/>
          <w:sz w:val="20"/>
          <w:szCs w:val="20"/>
        </w:rPr>
        <w:t xml:space="preserve"> – Выбор медицинского документа </w:t>
      </w:r>
    </w:p>
    <w:p w:rsidR="0027470C" w:rsidRPr="00B667BD" w:rsidRDefault="0027470C" w:rsidP="0027470C">
      <w:pPr>
        <w:pStyle w:val="aff9"/>
        <w:spacing w:line="360" w:lineRule="auto"/>
        <w:ind w:firstLine="720"/>
        <w:jc w:val="both"/>
        <w:rPr>
          <w:rFonts w:ascii="Times New Roman" w:hAnsi="Times New Roman" w:cs="Times New Roman"/>
          <w:b w:val="0"/>
          <w:bCs w:val="0"/>
          <w:iCs/>
          <w:color w:val="auto"/>
          <w:sz w:val="24"/>
          <w:szCs w:val="20"/>
        </w:rPr>
      </w:pPr>
      <w:r w:rsidRPr="00B667BD">
        <w:rPr>
          <w:rFonts w:ascii="Times New Roman" w:hAnsi="Times New Roman" w:cs="Times New Roman"/>
          <w:b w:val="0"/>
          <w:bCs w:val="0"/>
          <w:iCs/>
          <w:color w:val="auto"/>
          <w:sz w:val="24"/>
          <w:szCs w:val="20"/>
        </w:rPr>
        <w:t xml:space="preserve">Медицинский документ «Результаты диагностических исследований» состоит из нескольких разделов: </w:t>
      </w:r>
    </w:p>
    <w:p w:rsidR="0027470C" w:rsidRPr="00B667BD" w:rsidRDefault="0027470C" w:rsidP="00B667BD">
      <w:pPr>
        <w:pStyle w:val="aff9"/>
        <w:numPr>
          <w:ilvl w:val="0"/>
          <w:numId w:val="19"/>
        </w:numPr>
        <w:spacing w:line="360" w:lineRule="auto"/>
        <w:jc w:val="both"/>
        <w:rPr>
          <w:rFonts w:ascii="Times New Roman" w:hAnsi="Times New Roman" w:cs="Times New Roman"/>
          <w:b w:val="0"/>
          <w:bCs w:val="0"/>
          <w:iCs/>
          <w:color w:val="auto"/>
          <w:sz w:val="24"/>
          <w:szCs w:val="20"/>
        </w:rPr>
      </w:pPr>
      <w:r w:rsidRPr="00B667BD">
        <w:rPr>
          <w:rFonts w:ascii="Times New Roman" w:hAnsi="Times New Roman" w:cs="Times New Roman"/>
          <w:b w:val="0"/>
          <w:bCs w:val="0"/>
          <w:iCs/>
          <w:color w:val="auto"/>
          <w:sz w:val="24"/>
          <w:szCs w:val="20"/>
        </w:rPr>
        <w:t xml:space="preserve">Пациент (рис. </w:t>
      </w:r>
      <w:r w:rsidR="00B667BD" w:rsidRPr="00B667BD">
        <w:rPr>
          <w:rFonts w:ascii="Times New Roman" w:hAnsi="Times New Roman" w:cs="Times New Roman"/>
          <w:b w:val="0"/>
          <w:bCs w:val="0"/>
          <w:iCs/>
          <w:color w:val="auto"/>
          <w:sz w:val="24"/>
          <w:szCs w:val="20"/>
        </w:rPr>
        <w:t>94</w:t>
      </w:r>
      <w:r w:rsidRPr="00B667BD">
        <w:rPr>
          <w:rFonts w:ascii="Times New Roman" w:hAnsi="Times New Roman" w:cs="Times New Roman"/>
          <w:b w:val="0"/>
          <w:bCs w:val="0"/>
          <w:iCs/>
          <w:color w:val="auto"/>
          <w:sz w:val="24"/>
          <w:szCs w:val="20"/>
        </w:rPr>
        <w:t>);</w:t>
      </w:r>
    </w:p>
    <w:p w:rsidR="0027470C" w:rsidRPr="00B667BD" w:rsidRDefault="0027470C" w:rsidP="00B667BD">
      <w:pPr>
        <w:pStyle w:val="aff9"/>
        <w:numPr>
          <w:ilvl w:val="0"/>
          <w:numId w:val="19"/>
        </w:numPr>
        <w:spacing w:line="360" w:lineRule="auto"/>
        <w:jc w:val="both"/>
        <w:rPr>
          <w:rFonts w:ascii="Times New Roman" w:hAnsi="Times New Roman" w:cs="Times New Roman"/>
          <w:b w:val="0"/>
          <w:bCs w:val="0"/>
          <w:iCs/>
          <w:color w:val="auto"/>
          <w:sz w:val="24"/>
          <w:szCs w:val="20"/>
        </w:rPr>
      </w:pPr>
      <w:r w:rsidRPr="00B667BD">
        <w:rPr>
          <w:rFonts w:ascii="Times New Roman" w:hAnsi="Times New Roman" w:cs="Times New Roman"/>
          <w:b w:val="0"/>
          <w:bCs w:val="0"/>
          <w:iCs/>
          <w:color w:val="auto"/>
          <w:sz w:val="24"/>
          <w:szCs w:val="20"/>
        </w:rPr>
        <w:t xml:space="preserve">Сведения о направившем лице и организации (рис. </w:t>
      </w:r>
      <w:r w:rsidR="00B667BD">
        <w:rPr>
          <w:rFonts w:ascii="Times New Roman" w:hAnsi="Times New Roman" w:cs="Times New Roman"/>
          <w:b w:val="0"/>
          <w:bCs w:val="0"/>
          <w:iCs/>
          <w:color w:val="auto"/>
          <w:sz w:val="24"/>
          <w:szCs w:val="20"/>
        </w:rPr>
        <w:t>95</w:t>
      </w:r>
      <w:r w:rsidRPr="00B667BD">
        <w:rPr>
          <w:rFonts w:ascii="Times New Roman" w:hAnsi="Times New Roman" w:cs="Times New Roman"/>
          <w:b w:val="0"/>
          <w:bCs w:val="0"/>
          <w:iCs/>
          <w:color w:val="auto"/>
          <w:sz w:val="24"/>
          <w:szCs w:val="20"/>
        </w:rPr>
        <w:t>);</w:t>
      </w:r>
    </w:p>
    <w:p w:rsidR="0027470C" w:rsidRPr="00B667BD" w:rsidRDefault="0027470C" w:rsidP="00B667BD">
      <w:pPr>
        <w:pStyle w:val="aff9"/>
        <w:numPr>
          <w:ilvl w:val="0"/>
          <w:numId w:val="19"/>
        </w:numPr>
        <w:spacing w:line="360" w:lineRule="auto"/>
        <w:jc w:val="both"/>
        <w:rPr>
          <w:rFonts w:ascii="Times New Roman" w:hAnsi="Times New Roman" w:cs="Times New Roman"/>
          <w:b w:val="0"/>
          <w:bCs w:val="0"/>
          <w:iCs/>
          <w:color w:val="auto"/>
          <w:sz w:val="24"/>
          <w:szCs w:val="20"/>
        </w:rPr>
      </w:pPr>
      <w:r w:rsidRPr="00B667BD">
        <w:rPr>
          <w:rFonts w:ascii="Times New Roman" w:hAnsi="Times New Roman" w:cs="Times New Roman"/>
          <w:b w:val="0"/>
          <w:bCs w:val="0"/>
          <w:iCs/>
          <w:color w:val="auto"/>
          <w:sz w:val="24"/>
          <w:szCs w:val="20"/>
        </w:rPr>
        <w:t xml:space="preserve">Сведения о документе» (рис. </w:t>
      </w:r>
      <w:r w:rsidR="00B667BD">
        <w:rPr>
          <w:rFonts w:ascii="Times New Roman" w:hAnsi="Times New Roman" w:cs="Times New Roman"/>
          <w:b w:val="0"/>
          <w:bCs w:val="0"/>
          <w:iCs/>
          <w:color w:val="auto"/>
          <w:sz w:val="24"/>
          <w:szCs w:val="20"/>
        </w:rPr>
        <w:t>96</w:t>
      </w:r>
      <w:r w:rsidRPr="00B667BD">
        <w:rPr>
          <w:rFonts w:ascii="Times New Roman" w:hAnsi="Times New Roman" w:cs="Times New Roman"/>
          <w:b w:val="0"/>
          <w:bCs w:val="0"/>
          <w:iCs/>
          <w:color w:val="auto"/>
          <w:sz w:val="24"/>
          <w:szCs w:val="20"/>
        </w:rPr>
        <w:t>);</w:t>
      </w:r>
    </w:p>
    <w:p w:rsidR="0027470C" w:rsidRPr="00B667BD" w:rsidRDefault="0027470C" w:rsidP="00B667BD">
      <w:pPr>
        <w:pStyle w:val="aff9"/>
        <w:numPr>
          <w:ilvl w:val="0"/>
          <w:numId w:val="19"/>
        </w:numPr>
        <w:spacing w:line="360" w:lineRule="auto"/>
        <w:jc w:val="both"/>
        <w:rPr>
          <w:rFonts w:ascii="Times New Roman" w:hAnsi="Times New Roman" w:cs="Times New Roman"/>
          <w:b w:val="0"/>
          <w:bCs w:val="0"/>
          <w:iCs/>
          <w:color w:val="auto"/>
          <w:sz w:val="24"/>
          <w:szCs w:val="20"/>
        </w:rPr>
      </w:pPr>
      <w:r w:rsidRPr="00B667BD">
        <w:rPr>
          <w:rFonts w:ascii="Times New Roman" w:hAnsi="Times New Roman" w:cs="Times New Roman"/>
          <w:b w:val="0"/>
          <w:bCs w:val="0"/>
          <w:iCs/>
          <w:color w:val="auto"/>
          <w:sz w:val="24"/>
          <w:szCs w:val="20"/>
        </w:rPr>
        <w:t xml:space="preserve">Заключение (рис. </w:t>
      </w:r>
      <w:fldSimple w:instr=" SEQ  n\* MERGEFORMAT  \* MERGEFORMAT ">
        <w:r w:rsidR="00B667BD">
          <w:rPr>
            <w:rFonts w:ascii="Times New Roman" w:hAnsi="Times New Roman" w:cs="Times New Roman"/>
            <w:b w:val="0"/>
            <w:bCs w:val="0"/>
            <w:iCs/>
            <w:color w:val="auto"/>
            <w:sz w:val="24"/>
            <w:szCs w:val="20"/>
          </w:rPr>
          <w:t>97</w:t>
        </w:r>
      </w:fldSimple>
      <w:r w:rsidRPr="00B667BD">
        <w:rPr>
          <w:rFonts w:ascii="Times New Roman" w:hAnsi="Times New Roman" w:cs="Times New Roman"/>
          <w:b w:val="0"/>
          <w:bCs w:val="0"/>
          <w:iCs/>
          <w:color w:val="auto"/>
          <w:sz w:val="24"/>
          <w:szCs w:val="20"/>
        </w:rPr>
        <w:t>).</w:t>
      </w:r>
    </w:p>
    <w:p w:rsidR="0027470C" w:rsidRPr="00B667BD" w:rsidRDefault="0027470C" w:rsidP="0027470C">
      <w:pPr>
        <w:pStyle w:val="aff9"/>
        <w:spacing w:line="360" w:lineRule="auto"/>
        <w:ind w:firstLine="720"/>
        <w:jc w:val="both"/>
        <w:rPr>
          <w:rFonts w:ascii="Times New Roman" w:hAnsi="Times New Roman" w:cs="Times New Roman"/>
          <w:b w:val="0"/>
          <w:bCs w:val="0"/>
          <w:iCs/>
          <w:color w:val="auto"/>
          <w:sz w:val="24"/>
          <w:szCs w:val="20"/>
        </w:rPr>
      </w:pPr>
      <w:r w:rsidRPr="00B667BD">
        <w:rPr>
          <w:rFonts w:ascii="Times New Roman" w:hAnsi="Times New Roman" w:cs="Times New Roman"/>
          <w:b w:val="0"/>
          <w:bCs w:val="0"/>
          <w:iCs/>
          <w:color w:val="auto"/>
          <w:sz w:val="24"/>
          <w:szCs w:val="20"/>
        </w:rPr>
        <w:t>Все обязательные поля выделяются подчеркиванием красной строкой.</w:t>
      </w:r>
    </w:p>
    <w:p w:rsidR="0027470C" w:rsidRPr="0027470C" w:rsidRDefault="0027470C" w:rsidP="0027470C">
      <w:pPr>
        <w:pStyle w:val="aff9"/>
        <w:spacing w:line="360" w:lineRule="auto"/>
        <w:ind w:firstLine="720"/>
        <w:jc w:val="both"/>
        <w:rPr>
          <w:rFonts w:ascii="Times New Roman" w:hAnsi="Times New Roman" w:cs="Times New Roman"/>
          <w:b w:val="0"/>
          <w:bCs w:val="0"/>
          <w:iCs/>
          <w:color w:val="auto"/>
          <w:sz w:val="24"/>
          <w:szCs w:val="20"/>
        </w:rPr>
      </w:pPr>
      <w:r w:rsidRPr="00B667BD">
        <w:rPr>
          <w:rFonts w:ascii="Times New Roman" w:hAnsi="Times New Roman" w:cs="Times New Roman"/>
          <w:b w:val="0"/>
          <w:bCs w:val="0"/>
          <w:iCs/>
          <w:color w:val="auto"/>
          <w:sz w:val="24"/>
          <w:szCs w:val="20"/>
        </w:rPr>
        <w:t>Данные на вкладке «Данные пациента» подтягивается из основных данных пациента.</w:t>
      </w:r>
    </w:p>
    <w:p w:rsidR="0027470C" w:rsidRPr="00417CEE" w:rsidRDefault="0027470C" w:rsidP="0027470C">
      <w:pPr>
        <w:pStyle w:val="affa"/>
        <w:spacing w:before="0" w:after="0" w:line="240" w:lineRule="auto"/>
        <w:ind w:firstLine="0"/>
        <w:jc w:val="center"/>
        <w:rPr>
          <w:noProof/>
        </w:rPr>
      </w:pPr>
      <w:r>
        <w:rPr>
          <w:noProof/>
          <w:lang w:bidi="ar-SA"/>
        </w:rPr>
        <w:lastRenderedPageBreak/>
        <w:drawing>
          <wp:inline distT="0" distB="0" distL="0" distR="0">
            <wp:extent cx="5391850" cy="1394012"/>
            <wp:effectExtent l="19050" t="19050" r="18350" b="15688"/>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388991" cy="1393273"/>
                    </a:xfrm>
                    <a:prstGeom prst="rect">
                      <a:avLst/>
                    </a:prstGeom>
                    <a:ln w="6350">
                      <a:solidFill>
                        <a:schemeClr val="tx1"/>
                      </a:solidFill>
                    </a:ln>
                  </pic:spPr>
                </pic:pic>
              </a:graphicData>
            </a:graphic>
          </wp:inline>
        </w:drawing>
      </w:r>
    </w:p>
    <w:p w:rsidR="0027470C" w:rsidRPr="00B667BD" w:rsidRDefault="0027470C" w:rsidP="00B667BD">
      <w:pPr>
        <w:pStyle w:val="aff9"/>
        <w:spacing w:line="360" w:lineRule="auto"/>
        <w:jc w:val="center"/>
        <w:rPr>
          <w:rFonts w:ascii="Times New Roman" w:hAnsi="Times New Roman" w:cs="Times New Roman"/>
          <w:b w:val="0"/>
          <w:bCs w:val="0"/>
          <w:iCs/>
          <w:color w:val="auto"/>
          <w:sz w:val="20"/>
          <w:szCs w:val="20"/>
        </w:rPr>
      </w:pPr>
      <w:r w:rsidRPr="00B667BD">
        <w:rPr>
          <w:rFonts w:ascii="Times New Roman" w:hAnsi="Times New Roman" w:cs="Times New Roman"/>
          <w:b w:val="0"/>
          <w:bCs w:val="0"/>
          <w:iCs/>
          <w:color w:val="auto"/>
          <w:sz w:val="20"/>
          <w:szCs w:val="20"/>
        </w:rPr>
        <w:t xml:space="preserve">Рисунок </w:t>
      </w:r>
      <w:r w:rsidR="00064E64">
        <w:rPr>
          <w:rFonts w:ascii="Times New Roman" w:hAnsi="Times New Roman" w:cs="Times New Roman"/>
          <w:b w:val="0"/>
          <w:bCs w:val="0"/>
          <w:iCs/>
          <w:color w:val="auto"/>
          <w:sz w:val="20"/>
          <w:szCs w:val="20"/>
        </w:rPr>
        <w:t>94</w:t>
      </w:r>
      <w:r w:rsidR="00F15234" w:rsidRPr="00B667BD">
        <w:rPr>
          <w:rFonts w:ascii="Times New Roman" w:hAnsi="Times New Roman" w:cs="Times New Roman"/>
          <w:b w:val="0"/>
          <w:bCs w:val="0"/>
          <w:iCs/>
          <w:color w:val="auto"/>
          <w:sz w:val="20"/>
          <w:szCs w:val="20"/>
        </w:rPr>
        <w:fldChar w:fldCharType="begin"/>
      </w:r>
      <w:r w:rsidRPr="00B667BD">
        <w:rPr>
          <w:rFonts w:ascii="Times New Roman" w:hAnsi="Times New Roman" w:cs="Times New Roman"/>
          <w:b w:val="0"/>
          <w:bCs w:val="0"/>
          <w:iCs/>
          <w:color w:val="auto"/>
          <w:sz w:val="20"/>
          <w:szCs w:val="20"/>
        </w:rPr>
        <w:instrText xml:space="preserve"> SEQ Рисунок \* ARABIC </w:instrText>
      </w:r>
      <w:r w:rsidR="00F15234" w:rsidRPr="00B667BD">
        <w:rPr>
          <w:rFonts w:ascii="Times New Roman" w:hAnsi="Times New Roman" w:cs="Times New Roman"/>
          <w:b w:val="0"/>
          <w:bCs w:val="0"/>
          <w:iCs/>
          <w:color w:val="auto"/>
          <w:sz w:val="20"/>
          <w:szCs w:val="20"/>
        </w:rPr>
        <w:fldChar w:fldCharType="end"/>
      </w:r>
      <w:r w:rsidRPr="00B667BD">
        <w:rPr>
          <w:rFonts w:ascii="Times New Roman" w:hAnsi="Times New Roman" w:cs="Times New Roman"/>
          <w:b w:val="0"/>
          <w:bCs w:val="0"/>
          <w:iCs/>
          <w:color w:val="auto"/>
          <w:sz w:val="20"/>
          <w:szCs w:val="20"/>
        </w:rPr>
        <w:t>. Вкладка «Данные пациента»</w:t>
      </w:r>
    </w:p>
    <w:p w:rsidR="0027470C" w:rsidRPr="00417CEE" w:rsidRDefault="0027470C" w:rsidP="0027470C">
      <w:pPr>
        <w:pStyle w:val="affa"/>
        <w:spacing w:before="0" w:after="0" w:line="240" w:lineRule="auto"/>
        <w:ind w:firstLine="0"/>
        <w:jc w:val="center"/>
        <w:rPr>
          <w:noProof/>
        </w:rPr>
      </w:pPr>
      <w:r>
        <w:rPr>
          <w:noProof/>
          <w:lang w:bidi="ar-SA"/>
        </w:rPr>
        <w:drawing>
          <wp:inline distT="0" distB="0" distL="0" distR="0">
            <wp:extent cx="5471196" cy="1279003"/>
            <wp:effectExtent l="19050" t="19050" r="15204" b="16397"/>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81871" cy="1281499"/>
                    </a:xfrm>
                    <a:prstGeom prst="rect">
                      <a:avLst/>
                    </a:prstGeom>
                    <a:ln w="6350">
                      <a:solidFill>
                        <a:schemeClr val="tx1"/>
                      </a:solidFill>
                    </a:ln>
                  </pic:spPr>
                </pic:pic>
              </a:graphicData>
            </a:graphic>
          </wp:inline>
        </w:drawing>
      </w:r>
    </w:p>
    <w:p w:rsidR="0027470C" w:rsidRPr="00B667BD" w:rsidRDefault="0027470C" w:rsidP="00B667BD">
      <w:pPr>
        <w:pStyle w:val="aff9"/>
        <w:spacing w:line="360" w:lineRule="auto"/>
        <w:jc w:val="center"/>
        <w:rPr>
          <w:rFonts w:ascii="Times New Roman" w:hAnsi="Times New Roman" w:cs="Times New Roman"/>
          <w:b w:val="0"/>
          <w:bCs w:val="0"/>
          <w:iCs/>
          <w:color w:val="auto"/>
          <w:sz w:val="20"/>
          <w:szCs w:val="20"/>
        </w:rPr>
      </w:pPr>
      <w:r w:rsidRPr="00B667BD">
        <w:rPr>
          <w:rFonts w:ascii="Times New Roman" w:hAnsi="Times New Roman" w:cs="Times New Roman"/>
          <w:b w:val="0"/>
          <w:bCs w:val="0"/>
          <w:iCs/>
          <w:color w:val="auto"/>
          <w:sz w:val="20"/>
          <w:szCs w:val="20"/>
        </w:rPr>
        <w:t xml:space="preserve">Рисунок </w:t>
      </w:r>
      <w:r w:rsidR="00064E64">
        <w:rPr>
          <w:rFonts w:ascii="Times New Roman" w:hAnsi="Times New Roman" w:cs="Times New Roman"/>
          <w:b w:val="0"/>
          <w:bCs w:val="0"/>
          <w:iCs/>
          <w:color w:val="auto"/>
          <w:sz w:val="20"/>
          <w:szCs w:val="20"/>
        </w:rPr>
        <w:t>95</w:t>
      </w:r>
      <w:r w:rsidRPr="00B667BD">
        <w:rPr>
          <w:rFonts w:ascii="Times New Roman" w:hAnsi="Times New Roman" w:cs="Times New Roman"/>
          <w:b w:val="0"/>
          <w:bCs w:val="0"/>
          <w:iCs/>
          <w:color w:val="auto"/>
          <w:sz w:val="20"/>
          <w:szCs w:val="20"/>
        </w:rPr>
        <w:t>. Вкладка «Сведения о направившем лице и организации»</w:t>
      </w:r>
    </w:p>
    <w:p w:rsidR="0027470C" w:rsidRPr="009A0D12" w:rsidRDefault="0027470C" w:rsidP="0027470C">
      <w:pPr>
        <w:jc w:val="center"/>
      </w:pPr>
      <w:r>
        <w:rPr>
          <w:noProof/>
          <w:lang w:val="ru-RU" w:eastAsia="ru-RU" w:bidi="ar-SA"/>
        </w:rPr>
        <w:drawing>
          <wp:inline distT="0" distB="0" distL="0" distR="0">
            <wp:extent cx="5434891" cy="2297586"/>
            <wp:effectExtent l="19050" t="19050" r="13409" b="26514"/>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40003" cy="2299747"/>
                    </a:xfrm>
                    <a:prstGeom prst="rect">
                      <a:avLst/>
                    </a:prstGeom>
                    <a:ln w="6350">
                      <a:solidFill>
                        <a:schemeClr val="tx1"/>
                      </a:solidFill>
                    </a:ln>
                  </pic:spPr>
                </pic:pic>
              </a:graphicData>
            </a:graphic>
          </wp:inline>
        </w:drawing>
      </w:r>
    </w:p>
    <w:p w:rsidR="0027470C" w:rsidRPr="00B667BD" w:rsidRDefault="0027470C" w:rsidP="00B667BD">
      <w:pPr>
        <w:pStyle w:val="aff9"/>
        <w:spacing w:line="360" w:lineRule="auto"/>
        <w:jc w:val="center"/>
        <w:rPr>
          <w:rFonts w:ascii="Times New Roman" w:hAnsi="Times New Roman" w:cs="Times New Roman"/>
          <w:b w:val="0"/>
          <w:bCs w:val="0"/>
          <w:iCs/>
          <w:color w:val="auto"/>
          <w:sz w:val="20"/>
          <w:szCs w:val="20"/>
        </w:rPr>
      </w:pPr>
      <w:r w:rsidRPr="00B667BD">
        <w:rPr>
          <w:rFonts w:ascii="Times New Roman" w:hAnsi="Times New Roman" w:cs="Times New Roman"/>
          <w:b w:val="0"/>
          <w:bCs w:val="0"/>
          <w:iCs/>
          <w:color w:val="auto"/>
          <w:sz w:val="20"/>
          <w:szCs w:val="20"/>
        </w:rPr>
        <w:t xml:space="preserve">Рисунок </w:t>
      </w:r>
      <w:r w:rsidR="00064E64">
        <w:rPr>
          <w:rFonts w:ascii="Times New Roman" w:hAnsi="Times New Roman" w:cs="Times New Roman"/>
          <w:b w:val="0"/>
          <w:bCs w:val="0"/>
          <w:iCs/>
          <w:color w:val="auto"/>
          <w:sz w:val="20"/>
          <w:szCs w:val="20"/>
        </w:rPr>
        <w:t>96</w:t>
      </w:r>
      <w:r w:rsidRPr="00B667BD">
        <w:rPr>
          <w:rFonts w:ascii="Times New Roman" w:hAnsi="Times New Roman" w:cs="Times New Roman"/>
          <w:b w:val="0"/>
          <w:bCs w:val="0"/>
          <w:iCs/>
          <w:color w:val="auto"/>
          <w:sz w:val="20"/>
          <w:szCs w:val="20"/>
        </w:rPr>
        <w:t>. Вкладка «Сведения о документе»</w:t>
      </w:r>
    </w:p>
    <w:p w:rsidR="0027470C" w:rsidRPr="009A0D12" w:rsidRDefault="0027470C" w:rsidP="0027470C">
      <w:pPr>
        <w:jc w:val="center"/>
      </w:pPr>
      <w:r>
        <w:rPr>
          <w:noProof/>
          <w:lang w:val="ru-RU" w:eastAsia="ru-RU" w:bidi="ar-SA"/>
        </w:rPr>
        <w:drawing>
          <wp:inline distT="0" distB="0" distL="0" distR="0">
            <wp:extent cx="5268107" cy="2645744"/>
            <wp:effectExtent l="19050" t="19050" r="27793" b="21256"/>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67204" cy="2645290"/>
                    </a:xfrm>
                    <a:prstGeom prst="rect">
                      <a:avLst/>
                    </a:prstGeom>
                    <a:ln w="6350">
                      <a:solidFill>
                        <a:schemeClr val="tx1"/>
                      </a:solidFill>
                    </a:ln>
                  </pic:spPr>
                </pic:pic>
              </a:graphicData>
            </a:graphic>
          </wp:inline>
        </w:drawing>
      </w:r>
    </w:p>
    <w:p w:rsidR="0027470C" w:rsidRPr="00B667BD" w:rsidRDefault="0027470C" w:rsidP="00B667BD">
      <w:pPr>
        <w:pStyle w:val="aff9"/>
        <w:spacing w:line="360" w:lineRule="auto"/>
        <w:jc w:val="center"/>
        <w:rPr>
          <w:rFonts w:ascii="Times New Roman" w:hAnsi="Times New Roman" w:cs="Times New Roman"/>
          <w:b w:val="0"/>
          <w:bCs w:val="0"/>
          <w:iCs/>
          <w:color w:val="auto"/>
          <w:sz w:val="20"/>
          <w:szCs w:val="20"/>
        </w:rPr>
      </w:pPr>
      <w:r w:rsidRPr="00B667BD">
        <w:rPr>
          <w:rFonts w:ascii="Times New Roman" w:hAnsi="Times New Roman" w:cs="Times New Roman"/>
          <w:b w:val="0"/>
          <w:bCs w:val="0"/>
          <w:iCs/>
          <w:color w:val="auto"/>
          <w:sz w:val="20"/>
          <w:szCs w:val="20"/>
        </w:rPr>
        <w:t xml:space="preserve">Рисунок </w:t>
      </w:r>
      <w:r w:rsidR="00064E64">
        <w:rPr>
          <w:rFonts w:ascii="Times New Roman" w:hAnsi="Times New Roman" w:cs="Times New Roman"/>
          <w:b w:val="0"/>
          <w:bCs w:val="0"/>
          <w:iCs/>
          <w:color w:val="auto"/>
          <w:sz w:val="20"/>
          <w:szCs w:val="20"/>
        </w:rPr>
        <w:t>97</w:t>
      </w:r>
      <w:r w:rsidRPr="00B667BD">
        <w:rPr>
          <w:rFonts w:ascii="Times New Roman" w:hAnsi="Times New Roman" w:cs="Times New Roman"/>
          <w:b w:val="0"/>
          <w:bCs w:val="0"/>
          <w:iCs/>
          <w:color w:val="auto"/>
          <w:sz w:val="20"/>
          <w:szCs w:val="20"/>
        </w:rPr>
        <w:t>. Вкладка «Заключение»</w:t>
      </w:r>
    </w:p>
    <w:p w:rsidR="0027470C" w:rsidRDefault="0027470C" w:rsidP="006D17A2">
      <w:pPr>
        <w:pStyle w:val="aff9"/>
        <w:spacing w:line="360" w:lineRule="auto"/>
        <w:ind w:firstLine="720"/>
        <w:jc w:val="both"/>
        <w:rPr>
          <w:rFonts w:ascii="Times New Roman" w:hAnsi="Times New Roman" w:cs="Times New Roman"/>
          <w:b w:val="0"/>
          <w:bCs w:val="0"/>
          <w:iCs/>
          <w:color w:val="auto"/>
          <w:sz w:val="24"/>
          <w:szCs w:val="20"/>
        </w:rPr>
      </w:pPr>
    </w:p>
    <w:p w:rsidR="00064E64" w:rsidRDefault="00064E64" w:rsidP="00064E64">
      <w:pPr>
        <w:pStyle w:val="affa"/>
        <w:spacing w:before="0" w:after="0"/>
        <w:rPr>
          <w:sz w:val="24"/>
        </w:rPr>
      </w:pPr>
      <w:r>
        <w:rPr>
          <w:sz w:val="24"/>
        </w:rPr>
        <w:lastRenderedPageBreak/>
        <w:t>Для полей на вкладке «Заключение» можно использовать механизм «Готовые фразы».</w:t>
      </w:r>
    </w:p>
    <w:p w:rsidR="006D17A2" w:rsidRPr="009E61E8" w:rsidRDefault="006D17A2" w:rsidP="006D17A2">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 xml:space="preserve">Заполнить медицинский документ и нажать на </w:t>
      </w:r>
      <w:r w:rsidR="009B4BE7">
        <w:rPr>
          <w:rFonts w:ascii="Times New Roman" w:hAnsi="Times New Roman" w:cs="Times New Roman"/>
          <w:b w:val="0"/>
          <w:bCs w:val="0"/>
          <w:iCs/>
          <w:color w:val="auto"/>
          <w:sz w:val="24"/>
          <w:szCs w:val="20"/>
        </w:rPr>
        <w:t xml:space="preserve">кнопку «Документ готов» (рис. </w:t>
      </w:r>
      <w:r w:rsidR="008A2C07">
        <w:rPr>
          <w:rFonts w:ascii="Times New Roman" w:hAnsi="Times New Roman" w:cs="Times New Roman"/>
          <w:b w:val="0"/>
          <w:bCs w:val="0"/>
          <w:iCs/>
          <w:color w:val="auto"/>
          <w:sz w:val="24"/>
          <w:szCs w:val="20"/>
        </w:rPr>
        <w:t>9</w:t>
      </w:r>
      <w:r w:rsidR="00064E64">
        <w:rPr>
          <w:rFonts w:ascii="Times New Roman" w:hAnsi="Times New Roman" w:cs="Times New Roman"/>
          <w:b w:val="0"/>
          <w:bCs w:val="0"/>
          <w:iCs/>
          <w:color w:val="auto"/>
          <w:sz w:val="24"/>
          <w:szCs w:val="20"/>
        </w:rPr>
        <w:t>8</w:t>
      </w:r>
      <w:r w:rsidRPr="009E61E8">
        <w:rPr>
          <w:rFonts w:ascii="Times New Roman" w:hAnsi="Times New Roman" w:cs="Times New Roman"/>
          <w:b w:val="0"/>
          <w:bCs w:val="0"/>
          <w:iCs/>
          <w:color w:val="auto"/>
          <w:sz w:val="24"/>
          <w:szCs w:val="20"/>
        </w:rPr>
        <w:t>).</w:t>
      </w:r>
    </w:p>
    <w:p w:rsidR="006D17A2" w:rsidRPr="009E61E8" w:rsidRDefault="006D17A2" w:rsidP="006D17A2">
      <w:pPr>
        <w:pStyle w:val="17"/>
        <w:spacing w:after="0" w:line="360" w:lineRule="auto"/>
        <w:jc w:val="center"/>
        <w:rPr>
          <w:rFonts w:ascii="Times New Roman" w:hAnsi="Times New Roman" w:cs="Times New Roman"/>
          <w:noProof/>
          <w:lang w:val="ru-RU" w:eastAsia="ru-RU" w:bidi="ar-SA"/>
        </w:rPr>
      </w:pPr>
      <w:r w:rsidRPr="009E61E8">
        <w:rPr>
          <w:rFonts w:ascii="Times New Roman" w:hAnsi="Times New Roman" w:cs="Times New Roman"/>
          <w:noProof/>
          <w:lang w:val="ru-RU" w:eastAsia="ru-RU" w:bidi="ar-SA"/>
        </w:rPr>
        <w:drawing>
          <wp:inline distT="0" distB="0" distL="0" distR="0">
            <wp:extent cx="4906738" cy="1528396"/>
            <wp:effectExtent l="19050" t="19050" r="27212" b="14654"/>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cstate="print"/>
                    <a:srcRect/>
                    <a:stretch>
                      <a:fillRect/>
                    </a:stretch>
                  </pic:blipFill>
                  <pic:spPr bwMode="auto">
                    <a:xfrm>
                      <a:off x="0" y="0"/>
                      <a:ext cx="4908968" cy="1529091"/>
                    </a:xfrm>
                    <a:prstGeom prst="rect">
                      <a:avLst/>
                    </a:prstGeom>
                    <a:noFill/>
                    <a:ln w="6350" cmpd="sng">
                      <a:solidFill>
                        <a:srgbClr val="000000"/>
                      </a:solidFill>
                      <a:miter lim="800000"/>
                      <a:headEnd/>
                      <a:tailEnd/>
                    </a:ln>
                    <a:effectLst/>
                  </pic:spPr>
                </pic:pic>
              </a:graphicData>
            </a:graphic>
          </wp:inline>
        </w:drawing>
      </w:r>
    </w:p>
    <w:p w:rsidR="006D17A2" w:rsidRPr="009E61E8" w:rsidRDefault="009B4BE7" w:rsidP="006D17A2">
      <w:pPr>
        <w:pStyle w:val="aff9"/>
        <w:spacing w:line="360" w:lineRule="auto"/>
        <w:jc w:val="center"/>
        <w:rPr>
          <w:rFonts w:ascii="Times New Roman" w:hAnsi="Times New Roman" w:cs="Times New Roman"/>
          <w:b w:val="0"/>
          <w:bCs w:val="0"/>
          <w:iCs/>
          <w:color w:val="auto"/>
          <w:sz w:val="20"/>
          <w:szCs w:val="20"/>
        </w:rPr>
      </w:pPr>
      <w:r>
        <w:rPr>
          <w:rFonts w:ascii="Times New Roman" w:hAnsi="Times New Roman" w:cs="Times New Roman"/>
          <w:b w:val="0"/>
          <w:bCs w:val="0"/>
          <w:iCs/>
          <w:color w:val="auto"/>
          <w:sz w:val="20"/>
          <w:szCs w:val="20"/>
        </w:rPr>
        <w:t xml:space="preserve">Рисунок </w:t>
      </w:r>
      <w:r w:rsidR="008A2C07">
        <w:rPr>
          <w:rFonts w:ascii="Times New Roman" w:hAnsi="Times New Roman" w:cs="Times New Roman"/>
          <w:b w:val="0"/>
          <w:bCs w:val="0"/>
          <w:iCs/>
          <w:color w:val="auto"/>
          <w:sz w:val="20"/>
          <w:szCs w:val="20"/>
        </w:rPr>
        <w:t>9</w:t>
      </w:r>
      <w:r w:rsidR="00064E64">
        <w:rPr>
          <w:rFonts w:ascii="Times New Roman" w:hAnsi="Times New Roman" w:cs="Times New Roman"/>
          <w:b w:val="0"/>
          <w:bCs w:val="0"/>
          <w:iCs/>
          <w:color w:val="auto"/>
          <w:sz w:val="20"/>
          <w:szCs w:val="20"/>
        </w:rPr>
        <w:t>8</w:t>
      </w:r>
      <w:r w:rsidR="006D17A2" w:rsidRPr="009E61E8">
        <w:rPr>
          <w:rFonts w:ascii="Times New Roman" w:hAnsi="Times New Roman" w:cs="Times New Roman"/>
          <w:b w:val="0"/>
          <w:bCs w:val="0"/>
          <w:iCs/>
          <w:color w:val="auto"/>
          <w:sz w:val="20"/>
          <w:szCs w:val="20"/>
        </w:rPr>
        <w:t xml:space="preserve"> – Перевод документа в статус «Документ готов»</w:t>
      </w:r>
    </w:p>
    <w:p w:rsidR="006D17A2" w:rsidRPr="009E61E8" w:rsidRDefault="006D17A2" w:rsidP="006D17A2">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 xml:space="preserve">На основании сформированного результата диагностического исследования по пациенту, состоящему на контроле ВИМИС по профилю «АКиНЕО», происходит автоматическое формирование СЭМДа «Протокол инструментального исследования» для отправки в ВИМИС по профилю «АКиНЕО» с присвоением </w:t>
      </w:r>
      <w:r w:rsidRPr="00A8793D">
        <w:rPr>
          <w:rFonts w:ascii="Times New Roman" w:hAnsi="Times New Roman" w:cs="Times New Roman"/>
          <w:bCs w:val="0"/>
          <w:iCs/>
          <w:color w:val="auto"/>
          <w:sz w:val="24"/>
          <w:szCs w:val="20"/>
        </w:rPr>
        <w:t>триггерной точки «2»</w:t>
      </w:r>
      <w:r w:rsidR="00A8793D" w:rsidRPr="00A8793D">
        <w:rPr>
          <w:rFonts w:ascii="Times New Roman" w:hAnsi="Times New Roman" w:cs="Times New Roman"/>
          <w:b w:val="0"/>
          <w:bCs w:val="0"/>
          <w:iCs/>
          <w:color w:val="auto"/>
          <w:sz w:val="24"/>
          <w:szCs w:val="20"/>
        </w:rPr>
        <w:t xml:space="preserve"> </w:t>
      </w:r>
      <w:r w:rsidR="00A8793D">
        <w:rPr>
          <w:rFonts w:ascii="Times New Roman" w:hAnsi="Times New Roman" w:cs="Times New Roman"/>
          <w:b w:val="0"/>
          <w:bCs w:val="0"/>
          <w:iCs/>
          <w:color w:val="auto"/>
          <w:sz w:val="24"/>
          <w:szCs w:val="20"/>
        </w:rPr>
        <w:t xml:space="preserve">(в рамках оказания амбулаторной помощи) либо </w:t>
      </w:r>
      <w:r w:rsidR="00A8793D" w:rsidRPr="00A8793D">
        <w:rPr>
          <w:rFonts w:ascii="Times New Roman" w:hAnsi="Times New Roman" w:cs="Times New Roman"/>
          <w:bCs w:val="0"/>
          <w:iCs/>
          <w:color w:val="auto"/>
          <w:sz w:val="24"/>
          <w:szCs w:val="20"/>
        </w:rPr>
        <w:t>триггерной точк</w:t>
      </w:r>
      <w:r w:rsidR="00A8793D">
        <w:rPr>
          <w:rFonts w:ascii="Times New Roman" w:hAnsi="Times New Roman" w:cs="Times New Roman"/>
          <w:bCs w:val="0"/>
          <w:iCs/>
          <w:color w:val="auto"/>
          <w:sz w:val="24"/>
          <w:szCs w:val="20"/>
        </w:rPr>
        <w:t>и</w:t>
      </w:r>
      <w:r w:rsidR="00A8793D" w:rsidRPr="00A8793D">
        <w:rPr>
          <w:rFonts w:ascii="Times New Roman" w:hAnsi="Times New Roman" w:cs="Times New Roman"/>
          <w:bCs w:val="0"/>
          <w:iCs/>
          <w:color w:val="auto"/>
          <w:sz w:val="24"/>
          <w:szCs w:val="20"/>
        </w:rPr>
        <w:t xml:space="preserve"> «5»</w:t>
      </w:r>
      <w:r w:rsidR="00A8793D">
        <w:rPr>
          <w:rFonts w:ascii="Times New Roman" w:hAnsi="Times New Roman" w:cs="Times New Roman"/>
          <w:b w:val="0"/>
          <w:bCs w:val="0"/>
          <w:iCs/>
          <w:color w:val="auto"/>
          <w:sz w:val="24"/>
          <w:szCs w:val="20"/>
        </w:rPr>
        <w:t xml:space="preserve"> (по пациентам, проходящим лечение в круглосуточном либо дневном стационаре)</w:t>
      </w:r>
      <w:r w:rsidRPr="009E61E8">
        <w:rPr>
          <w:rFonts w:ascii="Times New Roman" w:hAnsi="Times New Roman" w:cs="Times New Roman"/>
          <w:b w:val="0"/>
          <w:bCs w:val="0"/>
          <w:iCs/>
          <w:color w:val="auto"/>
          <w:sz w:val="24"/>
          <w:szCs w:val="20"/>
        </w:rPr>
        <w:t>.</w:t>
      </w:r>
    </w:p>
    <w:p w:rsidR="006D17A2" w:rsidRPr="009E61E8" w:rsidRDefault="006D17A2" w:rsidP="00064E64">
      <w:pPr>
        <w:pStyle w:val="17"/>
        <w:spacing w:before="120" w:after="0" w:line="360" w:lineRule="auto"/>
        <w:jc w:val="both"/>
        <w:outlineLvl w:val="1"/>
        <w:rPr>
          <w:rFonts w:ascii="Times New Roman" w:eastAsia="Times New Roman" w:hAnsi="Times New Roman" w:cs="Times New Roman"/>
          <w:b/>
          <w:sz w:val="24"/>
          <w:szCs w:val="28"/>
          <w:lang w:val="ru-RU"/>
        </w:rPr>
      </w:pPr>
      <w:bookmarkStart w:id="48" w:name="_Toc121909569"/>
      <w:r w:rsidRPr="009E61E8">
        <w:rPr>
          <w:rFonts w:ascii="Times New Roman" w:eastAsia="Times New Roman" w:hAnsi="Times New Roman" w:cs="Times New Roman"/>
          <w:b/>
          <w:sz w:val="24"/>
          <w:szCs w:val="28"/>
          <w:lang w:val="ru-RU"/>
        </w:rPr>
        <w:t>3.</w:t>
      </w:r>
      <w:r w:rsidR="00242012" w:rsidRPr="009E61E8">
        <w:rPr>
          <w:rFonts w:ascii="Times New Roman" w:eastAsia="Times New Roman" w:hAnsi="Times New Roman" w:cs="Times New Roman"/>
          <w:b/>
          <w:sz w:val="24"/>
          <w:szCs w:val="28"/>
          <w:lang w:val="ru-RU"/>
        </w:rPr>
        <w:t>9</w:t>
      </w:r>
      <w:r w:rsidRPr="009E61E8">
        <w:rPr>
          <w:rFonts w:ascii="Times New Roman" w:eastAsia="Times New Roman" w:hAnsi="Times New Roman" w:cs="Times New Roman"/>
          <w:b/>
          <w:sz w:val="24"/>
          <w:szCs w:val="28"/>
          <w:lang w:val="ru-RU"/>
        </w:rPr>
        <w:t xml:space="preserve"> Выявление заключения по результатам расчета индивидуального риска беременной - Триггерная точка «28»</w:t>
      </w:r>
      <w:bookmarkEnd w:id="48"/>
    </w:p>
    <w:p w:rsidR="006D17A2" w:rsidRPr="009E61E8" w:rsidRDefault="006D17A2" w:rsidP="006D17A2">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При выполнении расчета индивидуального риска беременной возникает необходимость передачи заключения в ВИМИС по профилю «АКиНЕО».</w:t>
      </w:r>
    </w:p>
    <w:p w:rsidR="006D17A2" w:rsidRPr="009E61E8" w:rsidRDefault="006D17A2" w:rsidP="006D17A2">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 xml:space="preserve">Для формирования в системе медицинского документа «Заключение по результатам расчета индивидуального риска» пользователю с правами «Врач амбулатории (СМП)» необходимо перейти в подсистему «Контроль исполнения» - </w:t>
      </w:r>
      <w:r w:rsidR="00F512D3">
        <w:rPr>
          <w:rFonts w:ascii="Times New Roman" w:hAnsi="Times New Roman" w:cs="Times New Roman"/>
          <w:b w:val="0"/>
          <w:bCs w:val="0"/>
          <w:iCs/>
          <w:color w:val="auto"/>
          <w:sz w:val="24"/>
          <w:szCs w:val="20"/>
        </w:rPr>
        <w:t>«АРМ врача Поликлиника» (рис. 9</w:t>
      </w:r>
      <w:r w:rsidR="005B3BBA">
        <w:rPr>
          <w:rFonts w:ascii="Times New Roman" w:hAnsi="Times New Roman" w:cs="Times New Roman"/>
          <w:b w:val="0"/>
          <w:bCs w:val="0"/>
          <w:iCs/>
          <w:color w:val="auto"/>
          <w:sz w:val="24"/>
          <w:szCs w:val="20"/>
        </w:rPr>
        <w:t>9</w:t>
      </w:r>
      <w:r w:rsidRPr="009E61E8">
        <w:rPr>
          <w:rFonts w:ascii="Times New Roman" w:hAnsi="Times New Roman" w:cs="Times New Roman"/>
          <w:b w:val="0"/>
          <w:bCs w:val="0"/>
          <w:iCs/>
          <w:color w:val="auto"/>
          <w:sz w:val="24"/>
          <w:szCs w:val="20"/>
        </w:rPr>
        <w:t>).</w:t>
      </w:r>
    </w:p>
    <w:p w:rsidR="006D17A2" w:rsidRPr="009E61E8" w:rsidRDefault="006D17A2" w:rsidP="006D17A2">
      <w:pPr>
        <w:pStyle w:val="17"/>
        <w:spacing w:after="0" w:line="360" w:lineRule="auto"/>
        <w:jc w:val="center"/>
        <w:rPr>
          <w:rFonts w:ascii="Times New Roman" w:hAnsi="Times New Roman" w:cs="Times New Roman"/>
          <w:noProof/>
          <w:lang w:val="ru-RU" w:eastAsia="ru-RU" w:bidi="ar-SA"/>
        </w:rPr>
      </w:pPr>
      <w:r w:rsidRPr="009E61E8">
        <w:rPr>
          <w:rFonts w:ascii="Times New Roman" w:hAnsi="Times New Roman" w:cs="Times New Roman"/>
          <w:noProof/>
          <w:lang w:val="ru-RU" w:eastAsia="ru-RU" w:bidi="ar-SA"/>
        </w:rPr>
        <w:drawing>
          <wp:inline distT="0" distB="0" distL="0" distR="0">
            <wp:extent cx="4242850" cy="1357189"/>
            <wp:effectExtent l="19050" t="19050" r="24350" b="14411"/>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srcRect/>
                    <a:stretch>
                      <a:fillRect/>
                    </a:stretch>
                  </pic:blipFill>
                  <pic:spPr bwMode="auto">
                    <a:xfrm>
                      <a:off x="0" y="0"/>
                      <a:ext cx="4242850" cy="1357189"/>
                    </a:xfrm>
                    <a:prstGeom prst="rect">
                      <a:avLst/>
                    </a:prstGeom>
                    <a:noFill/>
                    <a:ln w="6350" cmpd="sng">
                      <a:solidFill>
                        <a:srgbClr val="000000"/>
                      </a:solidFill>
                      <a:miter lim="800000"/>
                      <a:headEnd/>
                      <a:tailEnd/>
                    </a:ln>
                    <a:effectLst/>
                  </pic:spPr>
                </pic:pic>
              </a:graphicData>
            </a:graphic>
          </wp:inline>
        </w:drawing>
      </w:r>
    </w:p>
    <w:p w:rsidR="006D17A2" w:rsidRPr="009E61E8" w:rsidRDefault="00F512D3" w:rsidP="006D17A2">
      <w:pPr>
        <w:pStyle w:val="aff9"/>
        <w:spacing w:line="360" w:lineRule="auto"/>
        <w:jc w:val="center"/>
        <w:rPr>
          <w:rFonts w:ascii="Times New Roman" w:hAnsi="Times New Roman" w:cs="Times New Roman"/>
          <w:b w:val="0"/>
          <w:bCs w:val="0"/>
          <w:iCs/>
          <w:color w:val="auto"/>
          <w:sz w:val="20"/>
          <w:szCs w:val="20"/>
        </w:rPr>
      </w:pPr>
      <w:r>
        <w:rPr>
          <w:rFonts w:ascii="Times New Roman" w:hAnsi="Times New Roman" w:cs="Times New Roman"/>
          <w:b w:val="0"/>
          <w:bCs w:val="0"/>
          <w:iCs/>
          <w:color w:val="auto"/>
          <w:sz w:val="20"/>
          <w:szCs w:val="20"/>
        </w:rPr>
        <w:t>Рисунок 9</w:t>
      </w:r>
      <w:r w:rsidR="005B3BBA">
        <w:rPr>
          <w:rFonts w:ascii="Times New Roman" w:hAnsi="Times New Roman" w:cs="Times New Roman"/>
          <w:b w:val="0"/>
          <w:bCs w:val="0"/>
          <w:iCs/>
          <w:color w:val="auto"/>
          <w:sz w:val="20"/>
          <w:szCs w:val="20"/>
        </w:rPr>
        <w:t>9</w:t>
      </w:r>
      <w:r w:rsidR="006D17A2" w:rsidRPr="009E61E8">
        <w:rPr>
          <w:rFonts w:ascii="Times New Roman" w:hAnsi="Times New Roman" w:cs="Times New Roman"/>
          <w:b w:val="0"/>
          <w:bCs w:val="0"/>
          <w:iCs/>
          <w:color w:val="auto"/>
          <w:sz w:val="20"/>
          <w:szCs w:val="20"/>
        </w:rPr>
        <w:t xml:space="preserve"> – Переход в форму «АРМ врача»</w:t>
      </w:r>
    </w:p>
    <w:p w:rsidR="006D17A2" w:rsidRPr="009E61E8" w:rsidRDefault="006D17A2" w:rsidP="006D17A2">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 xml:space="preserve">В списке записанных на прием пациентов выбрать двойным кликом пациента.  </w:t>
      </w:r>
    </w:p>
    <w:p w:rsidR="006D17A2" w:rsidRPr="009E61E8" w:rsidRDefault="006D17A2" w:rsidP="006D17A2">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 xml:space="preserve">На вкладке «Приемы» при необходимости открыть амбулаторный случай по кнопке «Открыть случай», внести данные и нажать «Сохранить данные». </w:t>
      </w:r>
    </w:p>
    <w:p w:rsidR="006D17A2" w:rsidRPr="009E61E8" w:rsidRDefault="006D17A2" w:rsidP="006D17A2">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t>Далее в форме выбора ШМД выбрать медицинский документ «Заключение по результатам расчета индивидуального риска».</w:t>
      </w:r>
    </w:p>
    <w:p w:rsidR="00BB4A40" w:rsidRPr="009E61E8" w:rsidRDefault="006D17A2" w:rsidP="006D17A2">
      <w:pPr>
        <w:pStyle w:val="aff9"/>
        <w:spacing w:line="360" w:lineRule="auto"/>
        <w:ind w:firstLine="720"/>
        <w:jc w:val="both"/>
        <w:rPr>
          <w:rFonts w:ascii="Times New Roman" w:hAnsi="Times New Roman" w:cs="Times New Roman"/>
          <w:b w:val="0"/>
          <w:bCs w:val="0"/>
          <w:iCs/>
          <w:color w:val="auto"/>
          <w:sz w:val="24"/>
          <w:szCs w:val="20"/>
        </w:rPr>
      </w:pPr>
      <w:r w:rsidRPr="009E61E8">
        <w:rPr>
          <w:rFonts w:ascii="Times New Roman" w:hAnsi="Times New Roman" w:cs="Times New Roman"/>
          <w:b w:val="0"/>
          <w:bCs w:val="0"/>
          <w:iCs/>
          <w:color w:val="auto"/>
          <w:sz w:val="24"/>
          <w:szCs w:val="20"/>
        </w:rPr>
        <w:lastRenderedPageBreak/>
        <w:t>Заполнить форму медицинского документа и нажать на кнопку «Документ готов». После проведения происходит постановка на отправку ШМД «Заключение по результатам расчета индивидуального риска» в федеральный регистр «ВИМИС» с профилем «АКиНЕО» с присвоением триггерной точки «28».</w:t>
      </w:r>
    </w:p>
    <w:p w:rsidR="005B6E6C" w:rsidRPr="009E61E8" w:rsidRDefault="005B6E6C" w:rsidP="004D4BAE">
      <w:pPr>
        <w:pStyle w:val="17"/>
        <w:spacing w:after="0" w:line="360" w:lineRule="auto"/>
        <w:outlineLvl w:val="0"/>
        <w:rPr>
          <w:rFonts w:ascii="Times New Roman" w:eastAsia="Times New Roman" w:hAnsi="Times New Roman" w:cs="Times New Roman"/>
          <w:b/>
          <w:sz w:val="24"/>
          <w:szCs w:val="28"/>
          <w:lang w:val="ru-RU"/>
        </w:rPr>
      </w:pPr>
      <w:bookmarkStart w:id="49" w:name="_Toc121909570"/>
      <w:r w:rsidRPr="009E61E8">
        <w:rPr>
          <w:rFonts w:ascii="Times New Roman" w:eastAsia="Times New Roman" w:hAnsi="Times New Roman" w:cs="Times New Roman"/>
          <w:b/>
          <w:sz w:val="24"/>
          <w:szCs w:val="28"/>
          <w:lang w:val="ru-RU"/>
        </w:rPr>
        <w:t>3.10. Выявление факта подготовки к применению вспомогательных репродуктивных технологий - Триггерная точка «26»</w:t>
      </w:r>
      <w:bookmarkEnd w:id="49"/>
    </w:p>
    <w:p w:rsidR="005B6E6C" w:rsidRPr="009E61E8" w:rsidRDefault="005B6E6C" w:rsidP="00872F4F">
      <w:pPr>
        <w:pStyle w:val="17"/>
        <w:spacing w:after="0" w:line="360" w:lineRule="auto"/>
        <w:outlineLvl w:val="2"/>
        <w:rPr>
          <w:rFonts w:ascii="Times New Roman" w:eastAsia="Times New Roman" w:hAnsi="Times New Roman" w:cs="Times New Roman"/>
          <w:b/>
          <w:sz w:val="24"/>
          <w:szCs w:val="28"/>
          <w:lang w:val="ru-RU"/>
        </w:rPr>
      </w:pPr>
      <w:bookmarkStart w:id="50" w:name="_Toc121909571"/>
      <w:r w:rsidRPr="009E61E8">
        <w:rPr>
          <w:rFonts w:ascii="Times New Roman" w:eastAsia="Times New Roman" w:hAnsi="Times New Roman" w:cs="Times New Roman"/>
          <w:b/>
          <w:sz w:val="24"/>
          <w:szCs w:val="28"/>
          <w:lang w:val="ru-RU"/>
        </w:rPr>
        <w:t>3.10.1. Включение пациентки в регистр ВРТ</w:t>
      </w:r>
      <w:bookmarkEnd w:id="50"/>
    </w:p>
    <w:p w:rsidR="005B6E6C" w:rsidRPr="009E61E8" w:rsidRDefault="005B6E6C" w:rsidP="00A80D91">
      <w:pPr>
        <w:pStyle w:val="17"/>
        <w:spacing w:after="0" w:line="360" w:lineRule="auto"/>
        <w:jc w:val="both"/>
        <w:rPr>
          <w:rFonts w:ascii="Times New Roman" w:eastAsia="Times New Roman" w:hAnsi="Times New Roman" w:cs="Times New Roman"/>
          <w:sz w:val="24"/>
          <w:szCs w:val="28"/>
          <w:lang w:val="ru-RU"/>
        </w:rPr>
      </w:pPr>
      <w:r w:rsidRPr="009E61E8">
        <w:rPr>
          <w:rFonts w:ascii="Times New Roman" w:eastAsia="Times New Roman" w:hAnsi="Times New Roman" w:cs="Times New Roman"/>
          <w:b/>
          <w:sz w:val="24"/>
          <w:szCs w:val="28"/>
          <w:lang w:val="ru-RU"/>
        </w:rPr>
        <w:tab/>
      </w:r>
      <w:r w:rsidRPr="009E61E8">
        <w:rPr>
          <w:rFonts w:ascii="Times New Roman" w:eastAsia="Times New Roman" w:hAnsi="Times New Roman" w:cs="Times New Roman"/>
          <w:sz w:val="24"/>
          <w:szCs w:val="28"/>
          <w:lang w:val="ru-RU"/>
        </w:rPr>
        <w:t xml:space="preserve">Пациентка попадает в МО для лечения бесплодия по направлению поликлиники по прикреплению. МО, лечащая бесплодие, включает в регистр ВРТ. Для этого пользователь под правами «Врач амбулатории (СМП)» входит </w:t>
      </w:r>
      <w:r w:rsidR="00A63B61" w:rsidRPr="009E61E8">
        <w:rPr>
          <w:rFonts w:ascii="Times New Roman" w:eastAsia="Times New Roman" w:hAnsi="Times New Roman" w:cs="Times New Roman"/>
          <w:sz w:val="24"/>
          <w:szCs w:val="28"/>
          <w:lang w:val="ru-RU"/>
        </w:rPr>
        <w:t>в подсистему «Мониторинг беременных» - «Регистр паци</w:t>
      </w:r>
      <w:r w:rsidR="00A84FC3">
        <w:rPr>
          <w:rFonts w:ascii="Times New Roman" w:eastAsia="Times New Roman" w:hAnsi="Times New Roman" w:cs="Times New Roman"/>
          <w:sz w:val="24"/>
          <w:szCs w:val="28"/>
          <w:lang w:val="ru-RU"/>
        </w:rPr>
        <w:t xml:space="preserve">ентов ВРТ» (рис. </w:t>
      </w:r>
      <w:r w:rsidR="005B3BBA">
        <w:rPr>
          <w:rFonts w:ascii="Times New Roman" w:eastAsia="Times New Roman" w:hAnsi="Times New Roman" w:cs="Times New Roman"/>
          <w:sz w:val="24"/>
          <w:szCs w:val="28"/>
          <w:lang w:val="ru-RU"/>
        </w:rPr>
        <w:t>100</w:t>
      </w:r>
      <w:r w:rsidR="00A63B61" w:rsidRPr="009E61E8">
        <w:rPr>
          <w:rFonts w:ascii="Times New Roman" w:eastAsia="Times New Roman" w:hAnsi="Times New Roman" w:cs="Times New Roman"/>
          <w:sz w:val="24"/>
          <w:szCs w:val="28"/>
          <w:lang w:val="ru-RU"/>
        </w:rPr>
        <w:t>).</w:t>
      </w:r>
    </w:p>
    <w:p w:rsidR="00A63B61" w:rsidRPr="009E61E8" w:rsidRDefault="00A63B61" w:rsidP="00A80D91">
      <w:pPr>
        <w:pStyle w:val="17"/>
        <w:spacing w:after="0" w:line="360" w:lineRule="auto"/>
        <w:jc w:val="both"/>
        <w:rPr>
          <w:rFonts w:ascii="Times New Roman" w:eastAsia="Times New Roman" w:hAnsi="Times New Roman" w:cs="Times New Roman"/>
          <w:sz w:val="24"/>
          <w:szCs w:val="28"/>
          <w:lang w:val="ru-RU"/>
        </w:rPr>
      </w:pPr>
      <w:r w:rsidRPr="009E61E8">
        <w:rPr>
          <w:rFonts w:ascii="Times New Roman" w:eastAsia="Times New Roman" w:hAnsi="Times New Roman" w:cs="Times New Roman"/>
          <w:sz w:val="24"/>
          <w:szCs w:val="28"/>
          <w:lang w:val="ru-RU"/>
        </w:rPr>
        <w:tab/>
      </w:r>
      <w:r w:rsidRPr="004D4BAE">
        <w:rPr>
          <w:rFonts w:ascii="Times New Roman" w:eastAsia="Times New Roman" w:hAnsi="Times New Roman" w:cs="Times New Roman"/>
          <w:b/>
          <w:sz w:val="24"/>
          <w:szCs w:val="28"/>
          <w:lang w:val="ru-RU"/>
        </w:rPr>
        <w:t>Важно!</w:t>
      </w:r>
      <w:r w:rsidRPr="009E61E8">
        <w:rPr>
          <w:rFonts w:ascii="Times New Roman" w:eastAsia="Times New Roman" w:hAnsi="Times New Roman" w:cs="Times New Roman"/>
          <w:sz w:val="24"/>
          <w:szCs w:val="28"/>
          <w:lang w:val="ru-RU"/>
        </w:rPr>
        <w:t xml:space="preserve"> В регистр ВРТ включаются те пациентки, которым проводится лечение бесплодия (</w:t>
      </w:r>
      <w:r w:rsidR="00E3650F" w:rsidRPr="009E61E8">
        <w:rPr>
          <w:rFonts w:ascii="Times New Roman" w:eastAsia="Times New Roman" w:hAnsi="Times New Roman" w:cs="Times New Roman"/>
          <w:sz w:val="24"/>
          <w:szCs w:val="28"/>
          <w:lang w:val="ru-RU"/>
        </w:rPr>
        <w:t>еще до решения о лечении ВРТ</w:t>
      </w:r>
      <w:r w:rsidRPr="009E61E8">
        <w:rPr>
          <w:rFonts w:ascii="Times New Roman" w:eastAsia="Times New Roman" w:hAnsi="Times New Roman" w:cs="Times New Roman"/>
          <w:sz w:val="24"/>
          <w:szCs w:val="28"/>
          <w:lang w:val="ru-RU"/>
        </w:rPr>
        <w:t>)</w:t>
      </w:r>
      <w:r w:rsidR="00E3650F" w:rsidRPr="009E61E8">
        <w:rPr>
          <w:rFonts w:ascii="Times New Roman" w:eastAsia="Times New Roman" w:hAnsi="Times New Roman" w:cs="Times New Roman"/>
          <w:sz w:val="24"/>
          <w:szCs w:val="28"/>
          <w:lang w:val="ru-RU"/>
        </w:rPr>
        <w:t xml:space="preserve">. Если у пациентки беременность наступила естественным путем или произошел отказ от лечения, то пациента можно будет исключить из регистра ВРТ с указанной причиной. </w:t>
      </w:r>
    </w:p>
    <w:p w:rsidR="00A63B61" w:rsidRPr="009E61E8" w:rsidRDefault="00A63B61" w:rsidP="00A80D91">
      <w:pPr>
        <w:pStyle w:val="17"/>
        <w:spacing w:after="0" w:line="360" w:lineRule="auto"/>
        <w:jc w:val="center"/>
        <w:rPr>
          <w:rFonts w:ascii="Times New Roman" w:eastAsia="Times New Roman" w:hAnsi="Times New Roman" w:cs="Times New Roman"/>
          <w:sz w:val="24"/>
          <w:szCs w:val="28"/>
          <w:lang w:val="ru-RU"/>
        </w:rPr>
      </w:pPr>
      <w:r w:rsidRPr="009E61E8">
        <w:rPr>
          <w:rFonts w:ascii="Times New Roman" w:hAnsi="Times New Roman" w:cs="Times New Roman"/>
          <w:noProof/>
          <w:lang w:val="ru-RU" w:eastAsia="ru-RU" w:bidi="ar-SA"/>
        </w:rPr>
        <w:drawing>
          <wp:inline distT="0" distB="0" distL="0" distR="0">
            <wp:extent cx="4863051" cy="1920325"/>
            <wp:effectExtent l="19050" t="19050" r="13749" b="227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4859936" cy="1919095"/>
                    </a:xfrm>
                    <a:prstGeom prst="rect">
                      <a:avLst/>
                    </a:prstGeom>
                    <a:ln>
                      <a:solidFill>
                        <a:schemeClr val="tx1"/>
                      </a:solidFill>
                    </a:ln>
                  </pic:spPr>
                </pic:pic>
              </a:graphicData>
            </a:graphic>
          </wp:inline>
        </w:drawing>
      </w:r>
    </w:p>
    <w:p w:rsidR="00A63B61" w:rsidRPr="009E61E8" w:rsidRDefault="00A84FC3" w:rsidP="00A80D91">
      <w:pPr>
        <w:pStyle w:val="17"/>
        <w:spacing w:after="0" w:line="360" w:lineRule="auto"/>
        <w:jc w:val="center"/>
        <w:rPr>
          <w:rFonts w:ascii="Times New Roman" w:hAnsi="Times New Roman" w:cs="Times New Roman"/>
          <w:bCs/>
          <w:iCs/>
          <w:sz w:val="20"/>
          <w:szCs w:val="20"/>
          <w:lang w:val="ru-RU"/>
        </w:rPr>
      </w:pPr>
      <w:r>
        <w:rPr>
          <w:rFonts w:ascii="Times New Roman" w:hAnsi="Times New Roman" w:cs="Times New Roman"/>
          <w:bCs/>
          <w:iCs/>
          <w:sz w:val="20"/>
          <w:szCs w:val="20"/>
          <w:lang w:val="ru-RU"/>
        </w:rPr>
        <w:t xml:space="preserve">Рисунок </w:t>
      </w:r>
      <w:r w:rsidR="005B3BBA">
        <w:rPr>
          <w:rFonts w:ascii="Times New Roman" w:hAnsi="Times New Roman" w:cs="Times New Roman"/>
          <w:bCs/>
          <w:iCs/>
          <w:sz w:val="20"/>
          <w:szCs w:val="20"/>
          <w:lang w:val="ru-RU"/>
        </w:rPr>
        <w:t>100</w:t>
      </w:r>
      <w:r w:rsidR="00A63B61" w:rsidRPr="009E61E8">
        <w:rPr>
          <w:rFonts w:ascii="Times New Roman" w:hAnsi="Times New Roman" w:cs="Times New Roman"/>
          <w:bCs/>
          <w:iCs/>
          <w:sz w:val="20"/>
          <w:szCs w:val="20"/>
          <w:lang w:val="ru-RU"/>
        </w:rPr>
        <w:t xml:space="preserve"> – Регистрация пациента в регистре ВРТ</w:t>
      </w:r>
    </w:p>
    <w:p w:rsidR="00A63B61" w:rsidRPr="009E61E8" w:rsidRDefault="00A63B61"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 xml:space="preserve">Открылась форма регистра ВРТ. Для включения в регистр </w:t>
      </w:r>
      <w:r w:rsidR="00A84FC3">
        <w:rPr>
          <w:rFonts w:ascii="Times New Roman" w:hAnsi="Times New Roman" w:cs="Times New Roman"/>
          <w:bCs/>
          <w:iCs/>
          <w:sz w:val="24"/>
          <w:szCs w:val="20"/>
          <w:lang w:val="ru-RU"/>
        </w:rPr>
        <w:t xml:space="preserve">нажать кнопку «Создать» (рис. </w:t>
      </w:r>
      <w:r w:rsidR="005B3BBA">
        <w:rPr>
          <w:rFonts w:ascii="Times New Roman" w:hAnsi="Times New Roman" w:cs="Times New Roman"/>
          <w:bCs/>
          <w:iCs/>
          <w:sz w:val="24"/>
          <w:szCs w:val="20"/>
          <w:lang w:val="ru-RU"/>
        </w:rPr>
        <w:t>101</w:t>
      </w:r>
      <w:r w:rsidRPr="009E61E8">
        <w:rPr>
          <w:rFonts w:ascii="Times New Roman" w:hAnsi="Times New Roman" w:cs="Times New Roman"/>
          <w:bCs/>
          <w:iCs/>
          <w:sz w:val="24"/>
          <w:szCs w:val="20"/>
          <w:lang w:val="ru-RU"/>
        </w:rPr>
        <w:t>).</w:t>
      </w:r>
    </w:p>
    <w:p w:rsidR="00A63B61" w:rsidRPr="009E61E8" w:rsidRDefault="00A63B61" w:rsidP="00A80D91">
      <w:pPr>
        <w:pStyle w:val="17"/>
        <w:spacing w:after="0" w:line="360" w:lineRule="auto"/>
        <w:jc w:val="center"/>
        <w:rPr>
          <w:rFonts w:ascii="Times New Roman" w:eastAsia="Times New Roman" w:hAnsi="Times New Roman" w:cs="Times New Roman"/>
          <w:sz w:val="24"/>
          <w:szCs w:val="28"/>
          <w:lang w:val="ru-RU"/>
        </w:rPr>
      </w:pPr>
      <w:r w:rsidRPr="009E61E8">
        <w:rPr>
          <w:rFonts w:ascii="Times New Roman" w:hAnsi="Times New Roman" w:cs="Times New Roman"/>
          <w:noProof/>
          <w:lang w:val="ru-RU" w:eastAsia="ru-RU" w:bidi="ar-SA"/>
        </w:rPr>
        <w:drawing>
          <wp:inline distT="0" distB="0" distL="0" distR="0">
            <wp:extent cx="6152515" cy="1324610"/>
            <wp:effectExtent l="19050" t="19050" r="63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6152515" cy="1324610"/>
                    </a:xfrm>
                    <a:prstGeom prst="rect">
                      <a:avLst/>
                    </a:prstGeom>
                    <a:ln>
                      <a:solidFill>
                        <a:schemeClr val="tx1"/>
                      </a:solidFill>
                    </a:ln>
                  </pic:spPr>
                </pic:pic>
              </a:graphicData>
            </a:graphic>
          </wp:inline>
        </w:drawing>
      </w:r>
    </w:p>
    <w:p w:rsidR="00A63B61" w:rsidRPr="009E61E8" w:rsidRDefault="00A84FC3" w:rsidP="00A80D91">
      <w:pPr>
        <w:pStyle w:val="17"/>
        <w:spacing w:after="0" w:line="360" w:lineRule="auto"/>
        <w:jc w:val="center"/>
        <w:rPr>
          <w:rFonts w:ascii="Times New Roman" w:hAnsi="Times New Roman" w:cs="Times New Roman"/>
          <w:bCs/>
          <w:iCs/>
          <w:sz w:val="20"/>
          <w:szCs w:val="20"/>
          <w:lang w:val="ru-RU"/>
        </w:rPr>
      </w:pPr>
      <w:r>
        <w:rPr>
          <w:rFonts w:ascii="Times New Roman" w:hAnsi="Times New Roman" w:cs="Times New Roman"/>
          <w:bCs/>
          <w:iCs/>
          <w:sz w:val="20"/>
          <w:szCs w:val="20"/>
          <w:lang w:val="ru-RU"/>
        </w:rPr>
        <w:t xml:space="preserve">Рисунок </w:t>
      </w:r>
      <w:r w:rsidR="005B3BBA">
        <w:rPr>
          <w:rFonts w:ascii="Times New Roman" w:hAnsi="Times New Roman" w:cs="Times New Roman"/>
          <w:bCs/>
          <w:iCs/>
          <w:sz w:val="20"/>
          <w:szCs w:val="20"/>
          <w:lang w:val="ru-RU"/>
        </w:rPr>
        <w:t>101</w:t>
      </w:r>
      <w:r w:rsidR="00A63B61" w:rsidRPr="009E61E8">
        <w:rPr>
          <w:rFonts w:ascii="Times New Roman" w:hAnsi="Times New Roman" w:cs="Times New Roman"/>
          <w:bCs/>
          <w:iCs/>
          <w:sz w:val="20"/>
          <w:szCs w:val="20"/>
          <w:lang w:val="ru-RU"/>
        </w:rPr>
        <w:t xml:space="preserve"> – Регистрация пациента на ВРТ</w:t>
      </w:r>
    </w:p>
    <w:p w:rsidR="00E3650F" w:rsidRPr="009E61E8" w:rsidRDefault="00E3650F"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 xml:space="preserve">Открылась форма регистрации пациентов на ВРТ. Для выбора пациента из картотеки нажать на кнопку «…». Далее выбрать диагноз из МКБ-10 (по ВРТ в ВИМИС направляются диагнозы группы </w:t>
      </w:r>
      <w:r w:rsidRPr="009E61E8">
        <w:rPr>
          <w:rFonts w:ascii="Times New Roman" w:hAnsi="Times New Roman" w:cs="Times New Roman"/>
          <w:bCs/>
          <w:iCs/>
          <w:sz w:val="24"/>
          <w:szCs w:val="20"/>
        </w:rPr>
        <w:t>N</w:t>
      </w:r>
      <w:r w:rsidRPr="009E61E8">
        <w:rPr>
          <w:rFonts w:ascii="Times New Roman" w:hAnsi="Times New Roman" w:cs="Times New Roman"/>
          <w:bCs/>
          <w:iCs/>
          <w:sz w:val="24"/>
          <w:szCs w:val="20"/>
          <w:lang w:val="ru-RU"/>
        </w:rPr>
        <w:t>97). В блок «Личные данные пациента»</w:t>
      </w:r>
      <w:r w:rsidR="00D317B6" w:rsidRPr="009E61E8">
        <w:rPr>
          <w:rFonts w:ascii="Times New Roman" w:hAnsi="Times New Roman" w:cs="Times New Roman"/>
          <w:bCs/>
          <w:iCs/>
          <w:sz w:val="24"/>
          <w:szCs w:val="20"/>
          <w:lang w:val="ru-RU"/>
        </w:rPr>
        <w:t xml:space="preserve"> информация подтягивается автоматически из ОДП. В табличную часть подтягивается история изменения статусов записи регистра ВРТ. Первичный статус регистра устанавливается «Направлен на обследование в ПЦ», </w:t>
      </w:r>
      <w:r w:rsidR="00D317B6" w:rsidRPr="009E61E8">
        <w:rPr>
          <w:rFonts w:ascii="Times New Roman" w:hAnsi="Times New Roman" w:cs="Times New Roman"/>
          <w:bCs/>
          <w:iCs/>
          <w:sz w:val="24"/>
          <w:szCs w:val="20"/>
          <w:lang w:val="ru-RU"/>
        </w:rPr>
        <w:lastRenderedPageBreak/>
        <w:t>но можно проставить любой актуальный из справочника, нажав на «…». Данные в поля «Прошел отбор на лечение с применением ВРТ», «Направлен на ЭКО», «Дата исключения из регистра», «Врач, исключивший из регистра», «Вариант оплаты», «Куда направлен» - заполняются вручную.</w:t>
      </w:r>
    </w:p>
    <w:p w:rsidR="00D317B6" w:rsidRPr="009E61E8" w:rsidRDefault="00E3650F" w:rsidP="00A80D91">
      <w:pPr>
        <w:pStyle w:val="17"/>
        <w:spacing w:line="360" w:lineRule="auto"/>
        <w:jc w:val="center"/>
        <w:rPr>
          <w:rFonts w:ascii="Times New Roman" w:eastAsia="Times New Roman" w:hAnsi="Times New Roman" w:cs="Times New Roman"/>
          <w:sz w:val="24"/>
          <w:szCs w:val="28"/>
          <w:lang w:val="ru-RU"/>
        </w:rPr>
      </w:pPr>
      <w:r w:rsidRPr="009E61E8">
        <w:rPr>
          <w:rFonts w:ascii="Times New Roman" w:hAnsi="Times New Roman" w:cs="Times New Roman"/>
          <w:noProof/>
          <w:lang w:val="ru-RU" w:eastAsia="ru-RU" w:bidi="ar-SA"/>
        </w:rPr>
        <w:drawing>
          <wp:inline distT="0" distB="0" distL="0" distR="0">
            <wp:extent cx="5705889" cy="2427461"/>
            <wp:effectExtent l="19050" t="19050" r="28161" b="10939"/>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5707733" cy="2428246"/>
                    </a:xfrm>
                    <a:prstGeom prst="rect">
                      <a:avLst/>
                    </a:prstGeom>
                    <a:ln>
                      <a:solidFill>
                        <a:schemeClr val="tx1"/>
                      </a:solidFill>
                    </a:ln>
                  </pic:spPr>
                </pic:pic>
              </a:graphicData>
            </a:graphic>
          </wp:inline>
        </w:drawing>
      </w:r>
    </w:p>
    <w:p w:rsidR="00D317B6" w:rsidRPr="009E61E8" w:rsidRDefault="0041186C" w:rsidP="00A80D91">
      <w:pPr>
        <w:pStyle w:val="17"/>
        <w:spacing w:line="360" w:lineRule="auto"/>
        <w:jc w:val="center"/>
        <w:rPr>
          <w:rFonts w:ascii="Times New Roman" w:hAnsi="Times New Roman" w:cs="Times New Roman"/>
          <w:bCs/>
          <w:iCs/>
          <w:sz w:val="20"/>
          <w:szCs w:val="20"/>
          <w:lang w:val="ru-RU"/>
        </w:rPr>
      </w:pPr>
      <w:r>
        <w:rPr>
          <w:rFonts w:ascii="Times New Roman" w:hAnsi="Times New Roman" w:cs="Times New Roman"/>
          <w:bCs/>
          <w:iCs/>
          <w:sz w:val="20"/>
          <w:szCs w:val="20"/>
          <w:lang w:val="ru-RU"/>
        </w:rPr>
        <w:t xml:space="preserve">Рисунок </w:t>
      </w:r>
      <w:r w:rsidR="00765D09">
        <w:rPr>
          <w:rFonts w:ascii="Times New Roman" w:hAnsi="Times New Roman" w:cs="Times New Roman"/>
          <w:bCs/>
          <w:iCs/>
          <w:sz w:val="20"/>
          <w:szCs w:val="20"/>
          <w:lang w:val="ru-RU"/>
        </w:rPr>
        <w:t>101</w:t>
      </w:r>
      <w:r w:rsidR="00D317B6" w:rsidRPr="009E61E8">
        <w:rPr>
          <w:rFonts w:ascii="Times New Roman" w:hAnsi="Times New Roman" w:cs="Times New Roman"/>
          <w:bCs/>
          <w:iCs/>
          <w:sz w:val="20"/>
          <w:szCs w:val="20"/>
          <w:lang w:val="ru-RU"/>
        </w:rPr>
        <w:t xml:space="preserve"> – Регистрация пациента в регистре ВРТ</w:t>
      </w:r>
    </w:p>
    <w:p w:rsidR="00D317B6" w:rsidRPr="009E61E8" w:rsidRDefault="00D317B6"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Заполнить все актуальные значения в полях и нажать кнопку «Провести и закрыть». Пациент внесен в регистр ВРТ.</w:t>
      </w:r>
    </w:p>
    <w:p w:rsidR="00D317B6" w:rsidRPr="009E61E8" w:rsidRDefault="00D317B6" w:rsidP="00872F4F">
      <w:pPr>
        <w:pStyle w:val="17"/>
        <w:spacing w:after="0" w:line="360" w:lineRule="auto"/>
        <w:jc w:val="both"/>
        <w:outlineLvl w:val="2"/>
        <w:rPr>
          <w:rFonts w:ascii="Times New Roman" w:hAnsi="Times New Roman" w:cs="Times New Roman"/>
          <w:b/>
          <w:bCs/>
          <w:iCs/>
          <w:sz w:val="24"/>
          <w:szCs w:val="20"/>
          <w:lang w:val="ru-RU"/>
        </w:rPr>
      </w:pPr>
      <w:bookmarkStart w:id="51" w:name="_Toc121909572"/>
      <w:r w:rsidRPr="009E61E8">
        <w:rPr>
          <w:rFonts w:ascii="Times New Roman" w:hAnsi="Times New Roman" w:cs="Times New Roman"/>
          <w:b/>
          <w:bCs/>
          <w:iCs/>
          <w:sz w:val="24"/>
          <w:szCs w:val="20"/>
          <w:lang w:val="ru-RU"/>
        </w:rPr>
        <w:t>3.10.2. Оформление документации пациенту</w:t>
      </w:r>
      <w:bookmarkEnd w:id="51"/>
    </w:p>
    <w:p w:rsidR="00740310" w:rsidRPr="009E61E8" w:rsidRDefault="00D317B6"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
          <w:bCs/>
          <w:iCs/>
          <w:sz w:val="24"/>
          <w:szCs w:val="20"/>
          <w:lang w:val="ru-RU"/>
        </w:rPr>
        <w:tab/>
      </w:r>
      <w:r w:rsidRPr="009E61E8">
        <w:rPr>
          <w:rFonts w:ascii="Times New Roman" w:hAnsi="Times New Roman" w:cs="Times New Roman"/>
          <w:bCs/>
          <w:iCs/>
          <w:sz w:val="24"/>
          <w:szCs w:val="20"/>
          <w:lang w:val="ru-RU"/>
        </w:rPr>
        <w:t>Пациент направляется на прием. Врач записывает пациента на прием, открывает случай. На форме выбора ШМД выбрать «Протокол осмотра специалиста»</w:t>
      </w:r>
      <w:r w:rsidR="00B43802" w:rsidRPr="009E61E8">
        <w:rPr>
          <w:rFonts w:ascii="Times New Roman" w:hAnsi="Times New Roman" w:cs="Times New Roman"/>
          <w:bCs/>
          <w:iCs/>
          <w:sz w:val="24"/>
          <w:szCs w:val="20"/>
          <w:lang w:val="ru-RU"/>
        </w:rPr>
        <w:t xml:space="preserve">. Открылась форма медицинского документа. Выбрать диагноз (для отправки в ВИМИС АКиНЕО по ВРТ используется группа диагнозов </w:t>
      </w:r>
      <w:r w:rsidR="00B43802" w:rsidRPr="009E61E8">
        <w:rPr>
          <w:rFonts w:ascii="Times New Roman" w:hAnsi="Times New Roman" w:cs="Times New Roman"/>
          <w:bCs/>
          <w:iCs/>
          <w:sz w:val="24"/>
          <w:szCs w:val="20"/>
        </w:rPr>
        <w:t>N</w:t>
      </w:r>
      <w:r w:rsidR="00B43802" w:rsidRPr="009E61E8">
        <w:rPr>
          <w:rFonts w:ascii="Times New Roman" w:hAnsi="Times New Roman" w:cs="Times New Roman"/>
          <w:bCs/>
          <w:iCs/>
          <w:sz w:val="24"/>
          <w:szCs w:val="20"/>
          <w:lang w:val="ru-RU"/>
        </w:rPr>
        <w:t>97)</w:t>
      </w:r>
      <w:r w:rsidR="009E59E5" w:rsidRPr="009E61E8">
        <w:rPr>
          <w:rFonts w:ascii="Times New Roman" w:hAnsi="Times New Roman" w:cs="Times New Roman"/>
          <w:bCs/>
          <w:iCs/>
          <w:sz w:val="24"/>
          <w:szCs w:val="20"/>
          <w:lang w:val="ru-RU"/>
        </w:rPr>
        <w:t>, специальность должна быть указана «Акушерство и гинекология»</w:t>
      </w:r>
      <w:r w:rsidR="00B43802" w:rsidRPr="009E61E8">
        <w:rPr>
          <w:rFonts w:ascii="Times New Roman" w:hAnsi="Times New Roman" w:cs="Times New Roman"/>
          <w:bCs/>
          <w:iCs/>
          <w:sz w:val="24"/>
          <w:szCs w:val="20"/>
          <w:lang w:val="ru-RU"/>
        </w:rPr>
        <w:t xml:space="preserve">, заполнить поля и нажать «Документ готов». </w:t>
      </w:r>
    </w:p>
    <w:p w:rsidR="001841B3" w:rsidRPr="009E61E8" w:rsidRDefault="001841B3"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После перевода документа в статус «Готов» система выдает предупреждающее сообщение о необходимости формирования протокола «Осмотр (консультация) пациента».</w:t>
      </w:r>
    </w:p>
    <w:p w:rsidR="00D317B6" w:rsidRPr="009E61E8" w:rsidRDefault="00740310" w:rsidP="00A80D91">
      <w:pPr>
        <w:pStyle w:val="17"/>
        <w:spacing w:after="0" w:line="360" w:lineRule="auto"/>
        <w:jc w:val="center"/>
        <w:rPr>
          <w:rFonts w:ascii="Times New Roman" w:hAnsi="Times New Roman" w:cs="Times New Roman"/>
          <w:bCs/>
          <w:iCs/>
          <w:sz w:val="24"/>
          <w:szCs w:val="20"/>
          <w:lang w:val="ru-RU"/>
        </w:rPr>
      </w:pPr>
      <w:r w:rsidRPr="009E61E8">
        <w:rPr>
          <w:rFonts w:ascii="Times New Roman" w:hAnsi="Times New Roman" w:cs="Times New Roman"/>
          <w:noProof/>
          <w:lang w:val="ru-RU" w:eastAsia="ru-RU" w:bidi="ar-SA"/>
        </w:rPr>
        <w:drawing>
          <wp:inline distT="0" distB="0" distL="0" distR="0">
            <wp:extent cx="3188064" cy="1149792"/>
            <wp:effectExtent l="19050" t="19050" r="12336" b="12258"/>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3238719" cy="1168061"/>
                    </a:xfrm>
                    <a:prstGeom prst="rect">
                      <a:avLst/>
                    </a:prstGeom>
                    <a:ln>
                      <a:solidFill>
                        <a:schemeClr val="tx1"/>
                      </a:solidFill>
                    </a:ln>
                  </pic:spPr>
                </pic:pic>
              </a:graphicData>
            </a:graphic>
          </wp:inline>
        </w:drawing>
      </w:r>
    </w:p>
    <w:p w:rsidR="00740310" w:rsidRPr="009E61E8" w:rsidRDefault="0041186C" w:rsidP="00A80D91">
      <w:pPr>
        <w:pStyle w:val="17"/>
        <w:spacing w:after="0" w:line="360" w:lineRule="auto"/>
        <w:jc w:val="center"/>
        <w:rPr>
          <w:rFonts w:ascii="Times New Roman" w:hAnsi="Times New Roman" w:cs="Times New Roman"/>
          <w:bCs/>
          <w:iCs/>
          <w:sz w:val="20"/>
          <w:szCs w:val="20"/>
          <w:lang w:val="ru-RU"/>
        </w:rPr>
      </w:pPr>
      <w:r>
        <w:rPr>
          <w:rFonts w:ascii="Times New Roman" w:hAnsi="Times New Roman" w:cs="Times New Roman"/>
          <w:bCs/>
          <w:iCs/>
          <w:sz w:val="20"/>
          <w:szCs w:val="20"/>
          <w:lang w:val="ru-RU"/>
        </w:rPr>
        <w:t xml:space="preserve">Рисунок </w:t>
      </w:r>
      <w:r w:rsidR="00765D09">
        <w:rPr>
          <w:rFonts w:ascii="Times New Roman" w:hAnsi="Times New Roman" w:cs="Times New Roman"/>
          <w:bCs/>
          <w:iCs/>
          <w:sz w:val="20"/>
          <w:szCs w:val="20"/>
          <w:lang w:val="ru-RU"/>
        </w:rPr>
        <w:t>102</w:t>
      </w:r>
      <w:r w:rsidR="00740310" w:rsidRPr="009E61E8">
        <w:rPr>
          <w:rFonts w:ascii="Times New Roman" w:hAnsi="Times New Roman" w:cs="Times New Roman"/>
          <w:bCs/>
          <w:iCs/>
          <w:sz w:val="20"/>
          <w:szCs w:val="20"/>
          <w:lang w:val="ru-RU"/>
        </w:rPr>
        <w:t xml:space="preserve"> – Предупреждение о необходимости сформировать документ для отправки данных в ВИМИС</w:t>
      </w:r>
    </w:p>
    <w:p w:rsidR="00740310" w:rsidRPr="009E61E8" w:rsidRDefault="00740310"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 xml:space="preserve">При нажатии кнопки «Да» открывается документ «Осмотр (консультация) пациента». Если пользователь </w:t>
      </w:r>
      <w:r w:rsidR="009234E1">
        <w:rPr>
          <w:rFonts w:ascii="Times New Roman" w:hAnsi="Times New Roman" w:cs="Times New Roman"/>
          <w:bCs/>
          <w:iCs/>
          <w:sz w:val="24"/>
          <w:szCs w:val="20"/>
          <w:lang w:val="ru-RU"/>
        </w:rPr>
        <w:t>нажал кнопку «Нет»</w:t>
      </w:r>
      <w:r w:rsidR="001841B3" w:rsidRPr="009E61E8">
        <w:rPr>
          <w:rFonts w:ascii="Times New Roman" w:hAnsi="Times New Roman" w:cs="Times New Roman"/>
          <w:bCs/>
          <w:iCs/>
          <w:sz w:val="24"/>
          <w:szCs w:val="20"/>
          <w:lang w:val="ru-RU"/>
        </w:rPr>
        <w:t xml:space="preserve">, то документ нужно будет сформировать при закрытии случая, т.к. документы с диагнозом бесплодия обязательно должны </w:t>
      </w:r>
      <w:r w:rsidR="0041186C">
        <w:rPr>
          <w:rFonts w:ascii="Times New Roman" w:hAnsi="Times New Roman" w:cs="Times New Roman"/>
          <w:bCs/>
          <w:iCs/>
          <w:sz w:val="24"/>
          <w:szCs w:val="20"/>
          <w:lang w:val="ru-RU"/>
        </w:rPr>
        <w:t xml:space="preserve">быть отправлены в ВИМИС (рис. </w:t>
      </w:r>
      <w:r w:rsidR="00765D09">
        <w:rPr>
          <w:rFonts w:ascii="Times New Roman" w:hAnsi="Times New Roman" w:cs="Times New Roman"/>
          <w:bCs/>
          <w:iCs/>
          <w:sz w:val="24"/>
          <w:szCs w:val="20"/>
          <w:lang w:val="ru-RU"/>
        </w:rPr>
        <w:t>103</w:t>
      </w:r>
      <w:r w:rsidR="001841B3" w:rsidRPr="009E61E8">
        <w:rPr>
          <w:rFonts w:ascii="Times New Roman" w:hAnsi="Times New Roman" w:cs="Times New Roman"/>
          <w:bCs/>
          <w:iCs/>
          <w:sz w:val="24"/>
          <w:szCs w:val="20"/>
          <w:lang w:val="ru-RU"/>
        </w:rPr>
        <w:t>).</w:t>
      </w:r>
    </w:p>
    <w:p w:rsidR="00740310" w:rsidRPr="009E61E8" w:rsidRDefault="001841B3" w:rsidP="00A80D91">
      <w:pPr>
        <w:pStyle w:val="17"/>
        <w:spacing w:after="0" w:line="360" w:lineRule="auto"/>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Протокол специалиста так же должен обязательно подписан ЭЦП.</w:t>
      </w:r>
    </w:p>
    <w:p w:rsidR="00B43802" w:rsidRPr="009E61E8" w:rsidRDefault="00B43802" w:rsidP="00A80D91">
      <w:pPr>
        <w:pStyle w:val="17"/>
        <w:spacing w:after="0" w:line="360" w:lineRule="auto"/>
        <w:jc w:val="center"/>
        <w:rPr>
          <w:rFonts w:ascii="Times New Roman" w:hAnsi="Times New Roman" w:cs="Times New Roman"/>
          <w:bCs/>
          <w:iCs/>
          <w:sz w:val="24"/>
          <w:szCs w:val="20"/>
          <w:lang w:val="ru-RU"/>
        </w:rPr>
      </w:pPr>
      <w:r w:rsidRPr="009E61E8">
        <w:rPr>
          <w:rFonts w:ascii="Times New Roman" w:hAnsi="Times New Roman" w:cs="Times New Roman"/>
          <w:noProof/>
          <w:lang w:val="ru-RU" w:eastAsia="ru-RU" w:bidi="ar-SA"/>
        </w:rPr>
        <w:lastRenderedPageBreak/>
        <w:drawing>
          <wp:inline distT="0" distB="0" distL="0" distR="0">
            <wp:extent cx="6152515" cy="2733040"/>
            <wp:effectExtent l="19050" t="1905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6152515" cy="2733040"/>
                    </a:xfrm>
                    <a:prstGeom prst="rect">
                      <a:avLst/>
                    </a:prstGeom>
                    <a:ln>
                      <a:solidFill>
                        <a:schemeClr val="tx1"/>
                      </a:solidFill>
                    </a:ln>
                  </pic:spPr>
                </pic:pic>
              </a:graphicData>
            </a:graphic>
          </wp:inline>
        </w:drawing>
      </w:r>
    </w:p>
    <w:p w:rsidR="00B43802" w:rsidRPr="009E61E8" w:rsidRDefault="0041186C" w:rsidP="00A80D91">
      <w:pPr>
        <w:pStyle w:val="17"/>
        <w:spacing w:line="360" w:lineRule="auto"/>
        <w:jc w:val="center"/>
        <w:rPr>
          <w:rFonts w:ascii="Times New Roman" w:hAnsi="Times New Roman" w:cs="Times New Roman"/>
          <w:bCs/>
          <w:iCs/>
          <w:sz w:val="20"/>
          <w:szCs w:val="20"/>
          <w:lang w:val="ru-RU"/>
        </w:rPr>
      </w:pPr>
      <w:r>
        <w:rPr>
          <w:rFonts w:ascii="Times New Roman" w:hAnsi="Times New Roman" w:cs="Times New Roman"/>
          <w:bCs/>
          <w:iCs/>
          <w:sz w:val="20"/>
          <w:szCs w:val="20"/>
          <w:lang w:val="ru-RU"/>
        </w:rPr>
        <w:t xml:space="preserve">Рисунок </w:t>
      </w:r>
      <w:r w:rsidR="00765D09">
        <w:rPr>
          <w:rFonts w:ascii="Times New Roman" w:hAnsi="Times New Roman" w:cs="Times New Roman"/>
          <w:bCs/>
          <w:iCs/>
          <w:sz w:val="20"/>
          <w:szCs w:val="20"/>
          <w:lang w:val="ru-RU"/>
        </w:rPr>
        <w:t>103</w:t>
      </w:r>
      <w:r w:rsidR="00740310" w:rsidRPr="009E61E8">
        <w:rPr>
          <w:rFonts w:ascii="Times New Roman" w:hAnsi="Times New Roman" w:cs="Times New Roman"/>
          <w:bCs/>
          <w:iCs/>
          <w:sz w:val="20"/>
          <w:szCs w:val="20"/>
          <w:lang w:val="ru-RU"/>
        </w:rPr>
        <w:t xml:space="preserve"> – Осмотр специалиста </w:t>
      </w:r>
    </w:p>
    <w:p w:rsidR="001841B3" w:rsidRPr="009E61E8" w:rsidRDefault="001841B3" w:rsidP="00A80D91">
      <w:pPr>
        <w:pStyle w:val="17"/>
        <w:spacing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Открылась форма медицинского документа «Осмотр (кон</w:t>
      </w:r>
      <w:r w:rsidR="00B07BA9">
        <w:rPr>
          <w:rFonts w:ascii="Times New Roman" w:hAnsi="Times New Roman" w:cs="Times New Roman"/>
          <w:bCs/>
          <w:iCs/>
          <w:sz w:val="24"/>
          <w:szCs w:val="20"/>
          <w:lang w:val="ru-RU"/>
        </w:rPr>
        <w:t xml:space="preserve">сультация) специалиста» (рис. </w:t>
      </w:r>
      <w:r w:rsidR="00765D09">
        <w:rPr>
          <w:rFonts w:ascii="Times New Roman" w:hAnsi="Times New Roman" w:cs="Times New Roman"/>
          <w:bCs/>
          <w:iCs/>
          <w:sz w:val="24"/>
          <w:szCs w:val="20"/>
          <w:lang w:val="ru-RU"/>
        </w:rPr>
        <w:t>104</w:t>
      </w:r>
      <w:r w:rsidRPr="009E61E8">
        <w:rPr>
          <w:rFonts w:ascii="Times New Roman" w:hAnsi="Times New Roman" w:cs="Times New Roman"/>
          <w:bCs/>
          <w:iCs/>
          <w:sz w:val="24"/>
          <w:szCs w:val="20"/>
          <w:lang w:val="ru-RU"/>
        </w:rPr>
        <w:t>). Требуется заполнить все вкладки документа.</w:t>
      </w:r>
    </w:p>
    <w:p w:rsidR="00482133" w:rsidRPr="009E61E8" w:rsidRDefault="00482133" w:rsidP="00A80D91">
      <w:pPr>
        <w:pStyle w:val="17"/>
        <w:spacing w:after="0" w:line="360" w:lineRule="auto"/>
        <w:jc w:val="center"/>
        <w:rPr>
          <w:rFonts w:ascii="Times New Roman" w:hAnsi="Times New Roman" w:cs="Times New Roman"/>
          <w:bCs/>
          <w:iCs/>
          <w:sz w:val="24"/>
          <w:szCs w:val="20"/>
          <w:lang w:val="ru-RU"/>
        </w:rPr>
      </w:pPr>
      <w:r w:rsidRPr="009E61E8">
        <w:rPr>
          <w:rFonts w:ascii="Times New Roman" w:hAnsi="Times New Roman" w:cs="Times New Roman"/>
          <w:noProof/>
          <w:lang w:val="ru-RU" w:eastAsia="ru-RU" w:bidi="ar-SA"/>
        </w:rPr>
        <w:drawing>
          <wp:inline distT="0" distB="0" distL="0" distR="0">
            <wp:extent cx="5125444" cy="3060772"/>
            <wp:effectExtent l="19050" t="19050" r="18056" b="25328"/>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5127101" cy="3061761"/>
                    </a:xfrm>
                    <a:prstGeom prst="rect">
                      <a:avLst/>
                    </a:prstGeom>
                    <a:ln>
                      <a:solidFill>
                        <a:schemeClr val="tx1"/>
                      </a:solidFill>
                    </a:ln>
                  </pic:spPr>
                </pic:pic>
              </a:graphicData>
            </a:graphic>
          </wp:inline>
        </w:drawing>
      </w:r>
    </w:p>
    <w:p w:rsidR="007C023C" w:rsidRPr="009E61E8" w:rsidRDefault="00B07BA9" w:rsidP="00A80D91">
      <w:pPr>
        <w:pStyle w:val="17"/>
        <w:spacing w:after="0" w:line="360" w:lineRule="auto"/>
        <w:jc w:val="center"/>
        <w:rPr>
          <w:rFonts w:ascii="Times New Roman" w:hAnsi="Times New Roman" w:cs="Times New Roman"/>
          <w:bCs/>
          <w:iCs/>
          <w:sz w:val="24"/>
          <w:szCs w:val="20"/>
          <w:lang w:val="ru-RU"/>
        </w:rPr>
      </w:pPr>
      <w:r>
        <w:rPr>
          <w:rFonts w:ascii="Times New Roman" w:hAnsi="Times New Roman" w:cs="Times New Roman"/>
          <w:bCs/>
          <w:iCs/>
          <w:sz w:val="20"/>
          <w:szCs w:val="20"/>
          <w:lang w:val="ru-RU"/>
        </w:rPr>
        <w:t xml:space="preserve">Рисунок </w:t>
      </w:r>
      <w:r w:rsidR="00765D09">
        <w:rPr>
          <w:rFonts w:ascii="Times New Roman" w:hAnsi="Times New Roman" w:cs="Times New Roman"/>
          <w:bCs/>
          <w:iCs/>
          <w:sz w:val="20"/>
          <w:szCs w:val="20"/>
          <w:lang w:val="ru-RU"/>
        </w:rPr>
        <w:t>104</w:t>
      </w:r>
      <w:r w:rsidR="001841B3" w:rsidRPr="009E61E8">
        <w:rPr>
          <w:rFonts w:ascii="Times New Roman" w:hAnsi="Times New Roman" w:cs="Times New Roman"/>
          <w:bCs/>
          <w:iCs/>
          <w:sz w:val="20"/>
          <w:szCs w:val="20"/>
          <w:lang w:val="ru-RU"/>
        </w:rPr>
        <w:t xml:space="preserve"> – Заполнение документа «Осмотр (консультация) пациента»</w:t>
      </w:r>
    </w:p>
    <w:p w:rsidR="007C023C" w:rsidRPr="009E61E8" w:rsidRDefault="001841B3"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 xml:space="preserve">Для корректной отправки документов в ВИМИС требуется обязательно заполнить поля «Анамнез жизни» </w:t>
      </w:r>
      <w:r w:rsidR="006C10A3">
        <w:rPr>
          <w:rFonts w:ascii="Times New Roman" w:hAnsi="Times New Roman" w:cs="Times New Roman"/>
          <w:bCs/>
          <w:iCs/>
          <w:sz w:val="24"/>
          <w:szCs w:val="20"/>
          <w:lang w:val="ru-RU"/>
        </w:rPr>
        <w:t xml:space="preserve">и «Анамнез заболевания» (рис. </w:t>
      </w:r>
      <w:r w:rsidR="00765D09">
        <w:rPr>
          <w:rFonts w:ascii="Times New Roman" w:hAnsi="Times New Roman" w:cs="Times New Roman"/>
          <w:bCs/>
          <w:iCs/>
          <w:sz w:val="24"/>
          <w:szCs w:val="20"/>
          <w:lang w:val="ru-RU"/>
        </w:rPr>
        <w:t>105</w:t>
      </w:r>
      <w:r w:rsidRPr="009E61E8">
        <w:rPr>
          <w:rFonts w:ascii="Times New Roman" w:hAnsi="Times New Roman" w:cs="Times New Roman"/>
          <w:bCs/>
          <w:iCs/>
          <w:sz w:val="24"/>
          <w:szCs w:val="20"/>
          <w:lang w:val="ru-RU"/>
        </w:rPr>
        <w:t>).</w:t>
      </w:r>
    </w:p>
    <w:p w:rsidR="00482133" w:rsidRPr="009E61E8" w:rsidRDefault="00482133" w:rsidP="00A80D91">
      <w:pPr>
        <w:pStyle w:val="17"/>
        <w:spacing w:after="0" w:line="360" w:lineRule="auto"/>
        <w:jc w:val="center"/>
        <w:rPr>
          <w:rFonts w:ascii="Times New Roman" w:hAnsi="Times New Roman" w:cs="Times New Roman"/>
          <w:bCs/>
          <w:iCs/>
          <w:sz w:val="24"/>
          <w:szCs w:val="20"/>
          <w:lang w:val="ru-RU"/>
        </w:rPr>
      </w:pPr>
      <w:r w:rsidRPr="009E61E8">
        <w:rPr>
          <w:rFonts w:ascii="Times New Roman" w:hAnsi="Times New Roman" w:cs="Times New Roman"/>
          <w:noProof/>
          <w:lang w:val="ru-RU" w:eastAsia="ru-RU" w:bidi="ar-SA"/>
        </w:rPr>
        <w:lastRenderedPageBreak/>
        <w:drawing>
          <wp:inline distT="0" distB="0" distL="0" distR="0">
            <wp:extent cx="5189054" cy="2215617"/>
            <wp:effectExtent l="19050" t="19050" r="11596" b="13233"/>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5196561" cy="2218822"/>
                    </a:xfrm>
                    <a:prstGeom prst="rect">
                      <a:avLst/>
                    </a:prstGeom>
                    <a:ln>
                      <a:solidFill>
                        <a:schemeClr val="tx1"/>
                      </a:solidFill>
                    </a:ln>
                  </pic:spPr>
                </pic:pic>
              </a:graphicData>
            </a:graphic>
          </wp:inline>
        </w:drawing>
      </w:r>
    </w:p>
    <w:p w:rsidR="007C023C" w:rsidRPr="009E61E8" w:rsidRDefault="006C10A3" w:rsidP="00A80D91">
      <w:pPr>
        <w:pStyle w:val="17"/>
        <w:spacing w:after="0" w:line="360" w:lineRule="auto"/>
        <w:jc w:val="center"/>
        <w:rPr>
          <w:rFonts w:ascii="Times New Roman" w:hAnsi="Times New Roman" w:cs="Times New Roman"/>
          <w:bCs/>
          <w:iCs/>
          <w:sz w:val="20"/>
          <w:szCs w:val="20"/>
          <w:lang w:val="ru-RU"/>
        </w:rPr>
      </w:pPr>
      <w:r>
        <w:rPr>
          <w:rFonts w:ascii="Times New Roman" w:hAnsi="Times New Roman" w:cs="Times New Roman"/>
          <w:bCs/>
          <w:iCs/>
          <w:sz w:val="20"/>
          <w:szCs w:val="20"/>
          <w:lang w:val="ru-RU"/>
        </w:rPr>
        <w:t xml:space="preserve">Рисунок </w:t>
      </w:r>
      <w:r w:rsidR="00765D09">
        <w:rPr>
          <w:rFonts w:ascii="Times New Roman" w:hAnsi="Times New Roman" w:cs="Times New Roman"/>
          <w:bCs/>
          <w:iCs/>
          <w:sz w:val="20"/>
          <w:szCs w:val="20"/>
          <w:lang w:val="ru-RU"/>
        </w:rPr>
        <w:t>105</w:t>
      </w:r>
      <w:r w:rsidR="007C023C" w:rsidRPr="009E61E8">
        <w:rPr>
          <w:rFonts w:ascii="Times New Roman" w:hAnsi="Times New Roman" w:cs="Times New Roman"/>
          <w:bCs/>
          <w:iCs/>
          <w:sz w:val="20"/>
          <w:szCs w:val="20"/>
          <w:lang w:val="ru-RU"/>
        </w:rPr>
        <w:t xml:space="preserve"> – </w:t>
      </w:r>
      <w:r w:rsidR="001841B3" w:rsidRPr="009E61E8">
        <w:rPr>
          <w:rFonts w:ascii="Times New Roman" w:hAnsi="Times New Roman" w:cs="Times New Roman"/>
          <w:bCs/>
          <w:iCs/>
          <w:sz w:val="20"/>
          <w:szCs w:val="20"/>
          <w:lang w:val="ru-RU"/>
        </w:rPr>
        <w:t>Заполнение документа «Осмотр (консультация) пациента»</w:t>
      </w:r>
    </w:p>
    <w:p w:rsidR="001841B3" w:rsidRPr="009E61E8" w:rsidRDefault="001841B3"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r>
      <w:r w:rsidR="000511B9" w:rsidRPr="009E61E8">
        <w:rPr>
          <w:rFonts w:ascii="Times New Roman" w:hAnsi="Times New Roman" w:cs="Times New Roman"/>
          <w:bCs/>
          <w:iCs/>
          <w:sz w:val="24"/>
          <w:szCs w:val="20"/>
          <w:lang w:val="ru-RU"/>
        </w:rPr>
        <w:t>Так же обязательно требуется на вкла</w:t>
      </w:r>
      <w:r w:rsidR="00C900EF">
        <w:rPr>
          <w:rFonts w:ascii="Times New Roman" w:hAnsi="Times New Roman" w:cs="Times New Roman"/>
          <w:bCs/>
          <w:iCs/>
          <w:sz w:val="24"/>
          <w:szCs w:val="20"/>
          <w:lang w:val="ru-RU"/>
        </w:rPr>
        <w:t xml:space="preserve">дке «Осмотр гинеколога» (рис. </w:t>
      </w:r>
      <w:r w:rsidR="00765D09">
        <w:rPr>
          <w:rFonts w:ascii="Times New Roman" w:hAnsi="Times New Roman" w:cs="Times New Roman"/>
          <w:bCs/>
          <w:iCs/>
          <w:sz w:val="24"/>
          <w:szCs w:val="20"/>
          <w:lang w:val="ru-RU"/>
        </w:rPr>
        <w:t>106</w:t>
      </w:r>
      <w:r w:rsidR="000511B9" w:rsidRPr="009E61E8">
        <w:rPr>
          <w:rFonts w:ascii="Times New Roman" w:hAnsi="Times New Roman" w:cs="Times New Roman"/>
          <w:bCs/>
          <w:iCs/>
          <w:sz w:val="24"/>
          <w:szCs w:val="20"/>
          <w:lang w:val="ru-RU"/>
        </w:rPr>
        <w:t>). Требуется нажать чек-бокс «Заполнить данные по ВРТ». При установке значения «Истина» появляется поле «Показание к применению ВРТ», нужно установить значение из федерального справочника.</w:t>
      </w:r>
    </w:p>
    <w:p w:rsidR="00482133" w:rsidRPr="009E61E8" w:rsidRDefault="00482133" w:rsidP="00A80D91">
      <w:pPr>
        <w:pStyle w:val="17"/>
        <w:spacing w:after="0" w:line="360" w:lineRule="auto"/>
        <w:jc w:val="center"/>
        <w:rPr>
          <w:rFonts w:ascii="Times New Roman" w:hAnsi="Times New Roman" w:cs="Times New Roman"/>
          <w:bCs/>
          <w:iCs/>
          <w:sz w:val="24"/>
          <w:szCs w:val="20"/>
          <w:lang w:val="ru-RU"/>
        </w:rPr>
      </w:pPr>
      <w:r w:rsidRPr="009E61E8">
        <w:rPr>
          <w:rFonts w:ascii="Times New Roman" w:hAnsi="Times New Roman" w:cs="Times New Roman"/>
          <w:noProof/>
          <w:lang w:val="ru-RU" w:eastAsia="ru-RU" w:bidi="ar-SA"/>
        </w:rPr>
        <w:drawing>
          <wp:inline distT="0" distB="0" distL="0" distR="0">
            <wp:extent cx="4568853" cy="1604686"/>
            <wp:effectExtent l="19050" t="19050" r="22197" b="14564"/>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4577813" cy="1607833"/>
                    </a:xfrm>
                    <a:prstGeom prst="rect">
                      <a:avLst/>
                    </a:prstGeom>
                    <a:ln>
                      <a:solidFill>
                        <a:schemeClr val="tx1"/>
                      </a:solidFill>
                    </a:ln>
                  </pic:spPr>
                </pic:pic>
              </a:graphicData>
            </a:graphic>
          </wp:inline>
        </w:drawing>
      </w:r>
    </w:p>
    <w:p w:rsidR="007C023C" w:rsidRPr="009E61E8" w:rsidRDefault="00C900EF" w:rsidP="00A80D91">
      <w:pPr>
        <w:pStyle w:val="17"/>
        <w:spacing w:after="0" w:line="360" w:lineRule="auto"/>
        <w:jc w:val="center"/>
        <w:rPr>
          <w:rFonts w:ascii="Times New Roman" w:hAnsi="Times New Roman" w:cs="Times New Roman"/>
          <w:bCs/>
          <w:iCs/>
          <w:sz w:val="20"/>
          <w:szCs w:val="20"/>
          <w:lang w:val="ru-RU"/>
        </w:rPr>
      </w:pPr>
      <w:r>
        <w:rPr>
          <w:rFonts w:ascii="Times New Roman" w:hAnsi="Times New Roman" w:cs="Times New Roman"/>
          <w:bCs/>
          <w:iCs/>
          <w:sz w:val="20"/>
          <w:szCs w:val="20"/>
          <w:lang w:val="ru-RU"/>
        </w:rPr>
        <w:t xml:space="preserve">Рисунок </w:t>
      </w:r>
      <w:r w:rsidR="00765D09">
        <w:rPr>
          <w:rFonts w:ascii="Times New Roman" w:hAnsi="Times New Roman" w:cs="Times New Roman"/>
          <w:bCs/>
          <w:iCs/>
          <w:sz w:val="20"/>
          <w:szCs w:val="20"/>
          <w:lang w:val="ru-RU"/>
        </w:rPr>
        <w:t>106</w:t>
      </w:r>
      <w:r w:rsidR="007C023C" w:rsidRPr="009E61E8">
        <w:rPr>
          <w:rFonts w:ascii="Times New Roman" w:hAnsi="Times New Roman" w:cs="Times New Roman"/>
          <w:bCs/>
          <w:iCs/>
          <w:sz w:val="20"/>
          <w:szCs w:val="20"/>
          <w:lang w:val="ru-RU"/>
        </w:rPr>
        <w:t xml:space="preserve"> – </w:t>
      </w:r>
      <w:r w:rsidR="000511B9" w:rsidRPr="009E61E8">
        <w:rPr>
          <w:rFonts w:ascii="Times New Roman" w:hAnsi="Times New Roman" w:cs="Times New Roman"/>
          <w:bCs/>
          <w:iCs/>
          <w:sz w:val="20"/>
          <w:szCs w:val="20"/>
          <w:lang w:val="ru-RU"/>
        </w:rPr>
        <w:t>Заполнение данных на вкладке «Осмотр гинеколога»</w:t>
      </w:r>
    </w:p>
    <w:p w:rsidR="000511B9" w:rsidRPr="009E61E8" w:rsidRDefault="000511B9" w:rsidP="00A80D91">
      <w:pPr>
        <w:pStyle w:val="17"/>
        <w:spacing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 xml:space="preserve">Далее требуется заполнить оставшиеся обязательные поля и нажать </w:t>
      </w:r>
      <w:r w:rsidR="00765D09">
        <w:rPr>
          <w:rFonts w:ascii="Times New Roman" w:hAnsi="Times New Roman" w:cs="Times New Roman"/>
          <w:bCs/>
          <w:iCs/>
          <w:sz w:val="24"/>
          <w:szCs w:val="20"/>
          <w:lang w:val="ru-RU"/>
        </w:rPr>
        <w:t>кнопку «Документ готов»</w:t>
      </w:r>
      <w:r w:rsidRPr="009E61E8">
        <w:rPr>
          <w:rFonts w:ascii="Times New Roman" w:hAnsi="Times New Roman" w:cs="Times New Roman"/>
          <w:bCs/>
          <w:iCs/>
          <w:sz w:val="24"/>
          <w:szCs w:val="20"/>
          <w:lang w:val="ru-RU"/>
        </w:rPr>
        <w:t>. Появилась п</w:t>
      </w:r>
      <w:r w:rsidR="000A6BB8">
        <w:rPr>
          <w:rFonts w:ascii="Times New Roman" w:hAnsi="Times New Roman" w:cs="Times New Roman"/>
          <w:bCs/>
          <w:iCs/>
          <w:sz w:val="24"/>
          <w:szCs w:val="20"/>
          <w:lang w:val="ru-RU"/>
        </w:rPr>
        <w:t xml:space="preserve">ечатная форма документа (рис. </w:t>
      </w:r>
      <w:r w:rsidR="00765D09">
        <w:rPr>
          <w:rFonts w:ascii="Times New Roman" w:hAnsi="Times New Roman" w:cs="Times New Roman"/>
          <w:bCs/>
          <w:iCs/>
          <w:sz w:val="24"/>
          <w:szCs w:val="20"/>
          <w:lang w:val="ru-RU"/>
        </w:rPr>
        <w:t>107</w:t>
      </w:r>
      <w:r w:rsidRPr="009E61E8">
        <w:rPr>
          <w:rFonts w:ascii="Times New Roman" w:hAnsi="Times New Roman" w:cs="Times New Roman"/>
          <w:bCs/>
          <w:iCs/>
          <w:sz w:val="24"/>
          <w:szCs w:val="20"/>
          <w:lang w:val="ru-RU"/>
        </w:rPr>
        <w:t>). Для отпр</w:t>
      </w:r>
      <w:r w:rsidR="0064629A">
        <w:rPr>
          <w:rFonts w:ascii="Times New Roman" w:hAnsi="Times New Roman" w:cs="Times New Roman"/>
          <w:bCs/>
          <w:iCs/>
          <w:sz w:val="24"/>
          <w:szCs w:val="20"/>
          <w:lang w:val="ru-RU"/>
        </w:rPr>
        <w:t>авки в ВИМИС документ</w:t>
      </w:r>
      <w:r w:rsidR="00A8793D">
        <w:rPr>
          <w:rFonts w:ascii="Times New Roman" w:hAnsi="Times New Roman" w:cs="Times New Roman"/>
          <w:bCs/>
          <w:iCs/>
          <w:sz w:val="24"/>
          <w:szCs w:val="20"/>
          <w:lang w:val="ru-RU"/>
        </w:rPr>
        <w:t xml:space="preserve"> </w:t>
      </w:r>
      <w:r w:rsidRPr="009E61E8">
        <w:rPr>
          <w:rFonts w:ascii="Times New Roman" w:hAnsi="Times New Roman" w:cs="Times New Roman"/>
          <w:b/>
          <w:bCs/>
          <w:iCs/>
          <w:sz w:val="24"/>
          <w:szCs w:val="20"/>
          <w:lang w:val="ru-RU"/>
        </w:rPr>
        <w:t>обязательно</w:t>
      </w:r>
      <w:r w:rsidRPr="009E61E8">
        <w:rPr>
          <w:rFonts w:ascii="Times New Roman" w:hAnsi="Times New Roman" w:cs="Times New Roman"/>
          <w:bCs/>
          <w:iCs/>
          <w:sz w:val="24"/>
          <w:szCs w:val="20"/>
          <w:lang w:val="ru-RU"/>
        </w:rPr>
        <w:t xml:space="preserve"> должен быть подписан ЭЦП.</w:t>
      </w:r>
    </w:p>
    <w:p w:rsidR="00482133" w:rsidRPr="009E61E8" w:rsidRDefault="00482133" w:rsidP="00A80D91">
      <w:pPr>
        <w:pStyle w:val="17"/>
        <w:spacing w:line="360" w:lineRule="auto"/>
        <w:jc w:val="center"/>
        <w:rPr>
          <w:rFonts w:ascii="Times New Roman" w:hAnsi="Times New Roman" w:cs="Times New Roman"/>
          <w:bCs/>
          <w:iCs/>
          <w:sz w:val="24"/>
          <w:szCs w:val="20"/>
          <w:lang w:val="ru-RU"/>
        </w:rPr>
      </w:pPr>
      <w:r w:rsidRPr="009E61E8">
        <w:rPr>
          <w:rFonts w:ascii="Times New Roman" w:hAnsi="Times New Roman" w:cs="Times New Roman"/>
          <w:noProof/>
          <w:lang w:val="ru-RU" w:eastAsia="ru-RU" w:bidi="ar-SA"/>
        </w:rPr>
        <w:drawing>
          <wp:inline distT="0" distB="0" distL="0" distR="0">
            <wp:extent cx="6152515" cy="2468245"/>
            <wp:effectExtent l="19050" t="19050" r="63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6152515" cy="2468245"/>
                    </a:xfrm>
                    <a:prstGeom prst="rect">
                      <a:avLst/>
                    </a:prstGeom>
                    <a:ln>
                      <a:solidFill>
                        <a:schemeClr val="tx1"/>
                      </a:solidFill>
                    </a:ln>
                  </pic:spPr>
                </pic:pic>
              </a:graphicData>
            </a:graphic>
          </wp:inline>
        </w:drawing>
      </w:r>
    </w:p>
    <w:p w:rsidR="007C023C" w:rsidRPr="009E61E8" w:rsidRDefault="000A6BB8" w:rsidP="00A80D91">
      <w:pPr>
        <w:pStyle w:val="17"/>
        <w:spacing w:line="360" w:lineRule="auto"/>
        <w:jc w:val="center"/>
        <w:rPr>
          <w:rFonts w:ascii="Times New Roman" w:hAnsi="Times New Roman" w:cs="Times New Roman"/>
          <w:bCs/>
          <w:iCs/>
          <w:sz w:val="24"/>
          <w:szCs w:val="20"/>
          <w:lang w:val="ru-RU"/>
        </w:rPr>
      </w:pPr>
      <w:r>
        <w:rPr>
          <w:rFonts w:ascii="Times New Roman" w:hAnsi="Times New Roman" w:cs="Times New Roman"/>
          <w:bCs/>
          <w:iCs/>
          <w:sz w:val="20"/>
          <w:szCs w:val="20"/>
          <w:lang w:val="ru-RU"/>
        </w:rPr>
        <w:t xml:space="preserve">Рисунок </w:t>
      </w:r>
      <w:r w:rsidR="00765D09">
        <w:rPr>
          <w:rFonts w:ascii="Times New Roman" w:hAnsi="Times New Roman" w:cs="Times New Roman"/>
          <w:bCs/>
          <w:iCs/>
          <w:sz w:val="20"/>
          <w:szCs w:val="20"/>
          <w:lang w:val="ru-RU"/>
        </w:rPr>
        <w:t>107</w:t>
      </w:r>
      <w:r w:rsidR="007C023C" w:rsidRPr="009E61E8">
        <w:rPr>
          <w:rFonts w:ascii="Times New Roman" w:hAnsi="Times New Roman" w:cs="Times New Roman"/>
          <w:bCs/>
          <w:iCs/>
          <w:sz w:val="20"/>
          <w:szCs w:val="20"/>
          <w:lang w:val="ru-RU"/>
        </w:rPr>
        <w:t xml:space="preserve"> – </w:t>
      </w:r>
      <w:r w:rsidR="000511B9" w:rsidRPr="009E61E8">
        <w:rPr>
          <w:rFonts w:ascii="Times New Roman" w:hAnsi="Times New Roman" w:cs="Times New Roman"/>
          <w:bCs/>
          <w:iCs/>
          <w:sz w:val="20"/>
          <w:szCs w:val="20"/>
          <w:lang w:val="ru-RU"/>
        </w:rPr>
        <w:t>Печатная форма документа «Осмотр (консультация) пациента»</w:t>
      </w:r>
    </w:p>
    <w:p w:rsidR="007C023C" w:rsidRPr="009E61E8" w:rsidRDefault="000511B9" w:rsidP="00A80D91">
      <w:pPr>
        <w:pStyle w:val="17"/>
        <w:spacing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lastRenderedPageBreak/>
        <w:tab/>
        <w:t xml:space="preserve">По процессу ВРТ для пациента так же в ВИМИС установлены на отправку документа других врачей-специалистов (документы «Осмотр (консультация) пациента»), оформленные в рамках наблюдения пациентки по лечению бесплодия. </w:t>
      </w:r>
    </w:p>
    <w:p w:rsidR="00642DFC" w:rsidRPr="009E61E8" w:rsidRDefault="00642DFC" w:rsidP="00872F4F">
      <w:pPr>
        <w:pStyle w:val="17"/>
        <w:spacing w:line="360" w:lineRule="auto"/>
        <w:jc w:val="both"/>
        <w:outlineLvl w:val="2"/>
        <w:rPr>
          <w:rFonts w:ascii="Times New Roman" w:hAnsi="Times New Roman" w:cs="Times New Roman"/>
          <w:b/>
          <w:bCs/>
          <w:iCs/>
          <w:sz w:val="24"/>
          <w:szCs w:val="20"/>
          <w:lang w:val="ru-RU"/>
        </w:rPr>
      </w:pPr>
      <w:bookmarkStart w:id="52" w:name="_Toc121909573"/>
      <w:r w:rsidRPr="009E61E8">
        <w:rPr>
          <w:rFonts w:ascii="Times New Roman" w:hAnsi="Times New Roman" w:cs="Times New Roman"/>
          <w:b/>
          <w:bCs/>
          <w:iCs/>
          <w:sz w:val="24"/>
          <w:szCs w:val="20"/>
          <w:lang w:val="ru-RU"/>
        </w:rPr>
        <w:t>3.10.3 Формирование направления на ЭКО</w:t>
      </w:r>
      <w:bookmarkEnd w:id="52"/>
    </w:p>
    <w:p w:rsidR="00642DFC" w:rsidRPr="009E61E8" w:rsidRDefault="00642DFC" w:rsidP="00A80D91">
      <w:pPr>
        <w:pStyle w:val="17"/>
        <w:spacing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 xml:space="preserve">Направление на ЭКО формируется после того, как пациент дождался в листе ожидания возможности направления в МО, оказывающей лечение посредством ВРТ. Направление формируется как дополнительный документ к случаю. Для этого на вкладке «Приемы» врач должен нажать кнопку «Еще» на командной панели и выбрать в меню пункт «Добавить </w:t>
      </w:r>
      <w:r w:rsidR="00E05395">
        <w:rPr>
          <w:rFonts w:ascii="Times New Roman" w:hAnsi="Times New Roman" w:cs="Times New Roman"/>
          <w:bCs/>
          <w:iCs/>
          <w:sz w:val="24"/>
          <w:szCs w:val="20"/>
          <w:lang w:val="ru-RU"/>
        </w:rPr>
        <w:t>доп. Документ к случаю» (рис. 10</w:t>
      </w:r>
      <w:r w:rsidR="00765D09">
        <w:rPr>
          <w:rFonts w:ascii="Times New Roman" w:hAnsi="Times New Roman" w:cs="Times New Roman"/>
          <w:bCs/>
          <w:iCs/>
          <w:sz w:val="24"/>
          <w:szCs w:val="20"/>
          <w:lang w:val="ru-RU"/>
        </w:rPr>
        <w:t>8</w:t>
      </w:r>
      <w:r w:rsidRPr="009E61E8">
        <w:rPr>
          <w:rFonts w:ascii="Times New Roman" w:hAnsi="Times New Roman" w:cs="Times New Roman"/>
          <w:bCs/>
          <w:iCs/>
          <w:sz w:val="24"/>
          <w:szCs w:val="20"/>
          <w:lang w:val="ru-RU"/>
        </w:rPr>
        <w:t>)</w:t>
      </w:r>
    </w:p>
    <w:p w:rsidR="00482133" w:rsidRPr="009E61E8" w:rsidRDefault="007C023C" w:rsidP="00A80D91">
      <w:pPr>
        <w:pStyle w:val="17"/>
        <w:spacing w:line="360" w:lineRule="auto"/>
        <w:jc w:val="center"/>
        <w:rPr>
          <w:rFonts w:ascii="Times New Roman" w:hAnsi="Times New Roman" w:cs="Times New Roman"/>
          <w:bCs/>
          <w:iCs/>
          <w:sz w:val="24"/>
          <w:szCs w:val="20"/>
          <w:lang w:val="ru-RU"/>
        </w:rPr>
      </w:pPr>
      <w:r w:rsidRPr="009E61E8">
        <w:rPr>
          <w:rFonts w:ascii="Times New Roman" w:hAnsi="Times New Roman" w:cs="Times New Roman"/>
          <w:noProof/>
          <w:lang w:val="ru-RU" w:eastAsia="ru-RU" w:bidi="ar-SA"/>
        </w:rPr>
        <w:drawing>
          <wp:inline distT="0" distB="0" distL="0" distR="0">
            <wp:extent cx="3423865" cy="2397942"/>
            <wp:effectExtent l="19050" t="19050" r="24185" b="21408"/>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3430779" cy="2402784"/>
                    </a:xfrm>
                    <a:prstGeom prst="rect">
                      <a:avLst/>
                    </a:prstGeom>
                    <a:ln>
                      <a:solidFill>
                        <a:schemeClr val="tx1"/>
                      </a:solidFill>
                    </a:ln>
                  </pic:spPr>
                </pic:pic>
              </a:graphicData>
            </a:graphic>
          </wp:inline>
        </w:drawing>
      </w:r>
    </w:p>
    <w:p w:rsidR="007C023C" w:rsidRPr="009E61E8" w:rsidRDefault="00E05395" w:rsidP="00A80D91">
      <w:pPr>
        <w:pStyle w:val="17"/>
        <w:spacing w:line="360" w:lineRule="auto"/>
        <w:jc w:val="center"/>
        <w:rPr>
          <w:rFonts w:ascii="Times New Roman" w:hAnsi="Times New Roman" w:cs="Times New Roman"/>
          <w:bCs/>
          <w:iCs/>
          <w:sz w:val="20"/>
          <w:szCs w:val="20"/>
          <w:lang w:val="ru-RU"/>
        </w:rPr>
      </w:pPr>
      <w:r>
        <w:rPr>
          <w:rFonts w:ascii="Times New Roman" w:hAnsi="Times New Roman" w:cs="Times New Roman"/>
          <w:bCs/>
          <w:iCs/>
          <w:sz w:val="20"/>
          <w:szCs w:val="20"/>
          <w:lang w:val="ru-RU"/>
        </w:rPr>
        <w:t>Рисунок 10</w:t>
      </w:r>
      <w:r w:rsidR="00765D09">
        <w:rPr>
          <w:rFonts w:ascii="Times New Roman" w:hAnsi="Times New Roman" w:cs="Times New Roman"/>
          <w:bCs/>
          <w:iCs/>
          <w:sz w:val="20"/>
          <w:szCs w:val="20"/>
          <w:lang w:val="ru-RU"/>
        </w:rPr>
        <w:t>8</w:t>
      </w:r>
      <w:r w:rsidR="00642DFC" w:rsidRPr="009E61E8">
        <w:rPr>
          <w:rFonts w:ascii="Times New Roman" w:hAnsi="Times New Roman" w:cs="Times New Roman"/>
          <w:bCs/>
          <w:iCs/>
          <w:sz w:val="20"/>
          <w:szCs w:val="20"/>
          <w:lang w:val="ru-RU"/>
        </w:rPr>
        <w:t xml:space="preserve"> – Добавление дополнительного документа к случаю</w:t>
      </w:r>
    </w:p>
    <w:p w:rsidR="007C023C" w:rsidRPr="009E61E8" w:rsidRDefault="00642DFC" w:rsidP="00A80D91">
      <w:pPr>
        <w:pStyle w:val="17"/>
        <w:spacing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В открывшейся форме выбрать медицинский докуме</w:t>
      </w:r>
      <w:r w:rsidR="0065739F">
        <w:rPr>
          <w:rFonts w:ascii="Times New Roman" w:hAnsi="Times New Roman" w:cs="Times New Roman"/>
          <w:bCs/>
          <w:iCs/>
          <w:sz w:val="24"/>
          <w:szCs w:val="20"/>
          <w:lang w:val="ru-RU"/>
        </w:rPr>
        <w:t>нт «Направление на ВРТ» (рис. 10</w:t>
      </w:r>
      <w:r w:rsidR="00765D09">
        <w:rPr>
          <w:rFonts w:ascii="Times New Roman" w:hAnsi="Times New Roman" w:cs="Times New Roman"/>
          <w:bCs/>
          <w:iCs/>
          <w:sz w:val="24"/>
          <w:szCs w:val="20"/>
          <w:lang w:val="ru-RU"/>
        </w:rPr>
        <w:t>9</w:t>
      </w:r>
      <w:r w:rsidRPr="009E61E8">
        <w:rPr>
          <w:rFonts w:ascii="Times New Roman" w:hAnsi="Times New Roman" w:cs="Times New Roman"/>
          <w:bCs/>
          <w:iCs/>
          <w:sz w:val="24"/>
          <w:szCs w:val="20"/>
          <w:lang w:val="ru-RU"/>
        </w:rPr>
        <w:t>) и нажать кнопку «ОК».</w:t>
      </w:r>
    </w:p>
    <w:p w:rsidR="007C023C" w:rsidRPr="009E61E8" w:rsidRDefault="007C023C" w:rsidP="00A80D91">
      <w:pPr>
        <w:pStyle w:val="17"/>
        <w:spacing w:line="360" w:lineRule="auto"/>
        <w:jc w:val="center"/>
        <w:rPr>
          <w:rFonts w:ascii="Times New Roman" w:hAnsi="Times New Roman" w:cs="Times New Roman"/>
          <w:bCs/>
          <w:iCs/>
          <w:sz w:val="24"/>
          <w:szCs w:val="20"/>
          <w:lang w:val="ru-RU"/>
        </w:rPr>
      </w:pPr>
      <w:r w:rsidRPr="009E61E8">
        <w:rPr>
          <w:rFonts w:ascii="Times New Roman" w:hAnsi="Times New Roman" w:cs="Times New Roman"/>
          <w:noProof/>
          <w:lang w:val="ru-RU" w:eastAsia="ru-RU" w:bidi="ar-SA"/>
        </w:rPr>
        <w:drawing>
          <wp:inline distT="0" distB="0" distL="0" distR="0">
            <wp:extent cx="3699804" cy="968444"/>
            <wp:effectExtent l="19050" t="1905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3718645" cy="973376"/>
                    </a:xfrm>
                    <a:prstGeom prst="rect">
                      <a:avLst/>
                    </a:prstGeom>
                    <a:ln>
                      <a:solidFill>
                        <a:schemeClr val="tx1"/>
                      </a:solidFill>
                    </a:ln>
                  </pic:spPr>
                </pic:pic>
              </a:graphicData>
            </a:graphic>
          </wp:inline>
        </w:drawing>
      </w:r>
    </w:p>
    <w:p w:rsidR="007C023C" w:rsidRPr="009E61E8" w:rsidRDefault="0065739F" w:rsidP="00A80D91">
      <w:pPr>
        <w:pStyle w:val="17"/>
        <w:spacing w:after="0" w:line="360" w:lineRule="auto"/>
        <w:jc w:val="center"/>
        <w:rPr>
          <w:rFonts w:ascii="Times New Roman" w:hAnsi="Times New Roman" w:cs="Times New Roman"/>
          <w:bCs/>
          <w:iCs/>
          <w:sz w:val="24"/>
          <w:szCs w:val="20"/>
          <w:lang w:val="ru-RU"/>
        </w:rPr>
      </w:pPr>
      <w:r>
        <w:rPr>
          <w:rFonts w:ascii="Times New Roman" w:hAnsi="Times New Roman" w:cs="Times New Roman"/>
          <w:bCs/>
          <w:iCs/>
          <w:sz w:val="20"/>
          <w:szCs w:val="20"/>
          <w:lang w:val="ru-RU"/>
        </w:rPr>
        <w:t>Рисунок 10</w:t>
      </w:r>
      <w:r w:rsidR="00765D09">
        <w:rPr>
          <w:rFonts w:ascii="Times New Roman" w:hAnsi="Times New Roman" w:cs="Times New Roman"/>
          <w:bCs/>
          <w:iCs/>
          <w:sz w:val="20"/>
          <w:szCs w:val="20"/>
          <w:lang w:val="ru-RU"/>
        </w:rPr>
        <w:t>9</w:t>
      </w:r>
      <w:r w:rsidR="00642DFC" w:rsidRPr="009E61E8">
        <w:rPr>
          <w:rFonts w:ascii="Times New Roman" w:hAnsi="Times New Roman" w:cs="Times New Roman"/>
          <w:bCs/>
          <w:iCs/>
          <w:sz w:val="20"/>
          <w:szCs w:val="20"/>
          <w:lang w:val="ru-RU"/>
        </w:rPr>
        <w:t xml:space="preserve"> – Выбор медицинского документа «Направление на ВРТ»</w:t>
      </w:r>
    </w:p>
    <w:p w:rsidR="007C023C" w:rsidRPr="009E61E8" w:rsidRDefault="00642DFC" w:rsidP="00A80D91">
      <w:pPr>
        <w:pStyle w:val="17"/>
        <w:spacing w:after="0" w:line="360" w:lineRule="auto"/>
        <w:ind w:firstLine="720"/>
        <w:jc w:val="both"/>
        <w:rPr>
          <w:rFonts w:ascii="Times New Roman" w:hAnsi="Times New Roman" w:cs="Times New Roman"/>
          <w:bCs/>
          <w:iCs/>
          <w:sz w:val="24"/>
          <w:szCs w:val="20"/>
          <w:lang w:val="ru-RU"/>
        </w:rPr>
      </w:pPr>
      <w:r w:rsidRPr="009E61E8">
        <w:rPr>
          <w:rFonts w:ascii="Times New Roman" w:hAnsi="Times New Roman" w:cs="Times New Roman"/>
          <w:b/>
          <w:bCs/>
          <w:iCs/>
          <w:sz w:val="24"/>
          <w:szCs w:val="20"/>
          <w:lang w:val="ru-RU"/>
        </w:rPr>
        <w:t xml:space="preserve">Важно! </w:t>
      </w:r>
      <w:r w:rsidRPr="009E61E8">
        <w:rPr>
          <w:rFonts w:ascii="Times New Roman" w:hAnsi="Times New Roman" w:cs="Times New Roman"/>
          <w:bCs/>
          <w:iCs/>
          <w:sz w:val="24"/>
          <w:szCs w:val="20"/>
          <w:lang w:val="ru-RU"/>
        </w:rPr>
        <w:t>Если у пациента на этот момент в регистре ВРТ не установлен статус «Направлен на ЭКО», то при выборе ШМД система выдаст предупреждающее сообщение о необходимости смены ста</w:t>
      </w:r>
      <w:r w:rsidR="00E453BB">
        <w:rPr>
          <w:rFonts w:ascii="Times New Roman" w:hAnsi="Times New Roman" w:cs="Times New Roman"/>
          <w:bCs/>
          <w:iCs/>
          <w:sz w:val="24"/>
          <w:szCs w:val="20"/>
          <w:lang w:val="ru-RU"/>
        </w:rPr>
        <w:t>туса в регистре ВРТ (рис. 1</w:t>
      </w:r>
      <w:r w:rsidR="00765D09">
        <w:rPr>
          <w:rFonts w:ascii="Times New Roman" w:hAnsi="Times New Roman" w:cs="Times New Roman"/>
          <w:bCs/>
          <w:iCs/>
          <w:sz w:val="24"/>
          <w:szCs w:val="20"/>
          <w:lang w:val="ru-RU"/>
        </w:rPr>
        <w:t>10</w:t>
      </w:r>
      <w:r w:rsidRPr="009E61E8">
        <w:rPr>
          <w:rFonts w:ascii="Times New Roman" w:hAnsi="Times New Roman" w:cs="Times New Roman"/>
          <w:bCs/>
          <w:iCs/>
          <w:sz w:val="24"/>
          <w:szCs w:val="20"/>
          <w:lang w:val="ru-RU"/>
        </w:rPr>
        <w:t>).</w:t>
      </w:r>
    </w:p>
    <w:p w:rsidR="007C023C" w:rsidRPr="009E61E8" w:rsidRDefault="007C023C" w:rsidP="00A80D91">
      <w:pPr>
        <w:pStyle w:val="17"/>
        <w:spacing w:after="0" w:line="360" w:lineRule="auto"/>
        <w:jc w:val="center"/>
        <w:rPr>
          <w:rFonts w:ascii="Times New Roman" w:hAnsi="Times New Roman" w:cs="Times New Roman"/>
          <w:bCs/>
          <w:iCs/>
          <w:sz w:val="24"/>
          <w:szCs w:val="20"/>
          <w:lang w:val="ru-RU"/>
        </w:rPr>
      </w:pPr>
      <w:r w:rsidRPr="009E61E8">
        <w:rPr>
          <w:rFonts w:ascii="Times New Roman" w:hAnsi="Times New Roman" w:cs="Times New Roman"/>
          <w:noProof/>
          <w:lang w:val="ru-RU" w:eastAsia="ru-RU" w:bidi="ar-SA"/>
        </w:rPr>
        <w:lastRenderedPageBreak/>
        <w:drawing>
          <wp:inline distT="0" distB="0" distL="0" distR="0">
            <wp:extent cx="4080641" cy="1746140"/>
            <wp:effectExtent l="19050" t="19050" r="15109" b="255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4098017" cy="1753575"/>
                    </a:xfrm>
                    <a:prstGeom prst="rect">
                      <a:avLst/>
                    </a:prstGeom>
                    <a:ln>
                      <a:solidFill>
                        <a:schemeClr val="tx1"/>
                      </a:solidFill>
                    </a:ln>
                  </pic:spPr>
                </pic:pic>
              </a:graphicData>
            </a:graphic>
          </wp:inline>
        </w:drawing>
      </w:r>
    </w:p>
    <w:p w:rsidR="007C023C" w:rsidRPr="009E61E8" w:rsidRDefault="00E453BB" w:rsidP="00A80D91">
      <w:pPr>
        <w:pStyle w:val="17"/>
        <w:spacing w:after="0" w:line="360" w:lineRule="auto"/>
        <w:jc w:val="center"/>
        <w:rPr>
          <w:rFonts w:ascii="Times New Roman" w:hAnsi="Times New Roman" w:cs="Times New Roman"/>
          <w:bCs/>
          <w:iCs/>
          <w:sz w:val="24"/>
          <w:szCs w:val="20"/>
          <w:lang w:val="ru-RU"/>
        </w:rPr>
      </w:pPr>
      <w:r>
        <w:rPr>
          <w:rFonts w:ascii="Times New Roman" w:hAnsi="Times New Roman" w:cs="Times New Roman"/>
          <w:bCs/>
          <w:iCs/>
          <w:sz w:val="20"/>
          <w:szCs w:val="20"/>
          <w:lang w:val="ru-RU"/>
        </w:rPr>
        <w:t>Рисунок 1</w:t>
      </w:r>
      <w:r w:rsidR="00765D09">
        <w:rPr>
          <w:rFonts w:ascii="Times New Roman" w:hAnsi="Times New Roman" w:cs="Times New Roman"/>
          <w:bCs/>
          <w:iCs/>
          <w:sz w:val="20"/>
          <w:szCs w:val="20"/>
          <w:lang w:val="ru-RU"/>
        </w:rPr>
        <w:t>10</w:t>
      </w:r>
      <w:r w:rsidR="007C023C" w:rsidRPr="009E61E8">
        <w:rPr>
          <w:rFonts w:ascii="Times New Roman" w:hAnsi="Times New Roman" w:cs="Times New Roman"/>
          <w:bCs/>
          <w:iCs/>
          <w:sz w:val="20"/>
          <w:szCs w:val="20"/>
          <w:lang w:val="ru-RU"/>
        </w:rPr>
        <w:t xml:space="preserve"> – </w:t>
      </w:r>
      <w:r w:rsidR="00642DFC" w:rsidRPr="009E61E8">
        <w:rPr>
          <w:rFonts w:ascii="Times New Roman" w:hAnsi="Times New Roman" w:cs="Times New Roman"/>
          <w:bCs/>
          <w:iCs/>
          <w:sz w:val="20"/>
          <w:szCs w:val="20"/>
          <w:lang w:val="ru-RU"/>
        </w:rPr>
        <w:t>Ошибка при формировании ШМД «Направление на ВРТ»</w:t>
      </w:r>
    </w:p>
    <w:p w:rsidR="007C023C" w:rsidRPr="009E61E8" w:rsidRDefault="00642DFC" w:rsidP="00A80D91">
      <w:pPr>
        <w:pStyle w:val="17"/>
        <w:spacing w:after="0" w:line="360" w:lineRule="auto"/>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Для того, чтобы устранить эту ошибку и сформировать направление на ВРТ, требуется войти в подсистему «Мониторинг беременных» - «Регистр пациентов на ВРТ». Найти документ нужного пациента, в поле «Статус» изменить значение на «Направлен на ЭКО» и провести документ (</w:t>
      </w:r>
      <w:r w:rsidR="00632D20">
        <w:rPr>
          <w:rFonts w:ascii="Times New Roman" w:hAnsi="Times New Roman" w:cs="Times New Roman"/>
          <w:bCs/>
          <w:iCs/>
          <w:sz w:val="24"/>
          <w:szCs w:val="20"/>
          <w:lang w:val="ru-RU"/>
        </w:rPr>
        <w:t>рис. 1</w:t>
      </w:r>
      <w:r w:rsidR="00765D09">
        <w:rPr>
          <w:rFonts w:ascii="Times New Roman" w:hAnsi="Times New Roman" w:cs="Times New Roman"/>
          <w:bCs/>
          <w:iCs/>
          <w:sz w:val="24"/>
          <w:szCs w:val="20"/>
          <w:lang w:val="ru-RU"/>
        </w:rPr>
        <w:t>11</w:t>
      </w:r>
      <w:r w:rsidRPr="009E61E8">
        <w:rPr>
          <w:rFonts w:ascii="Times New Roman" w:hAnsi="Times New Roman" w:cs="Times New Roman"/>
          <w:bCs/>
          <w:iCs/>
          <w:sz w:val="24"/>
          <w:szCs w:val="20"/>
          <w:lang w:val="ru-RU"/>
        </w:rPr>
        <w:t>).</w:t>
      </w:r>
    </w:p>
    <w:p w:rsidR="007C023C" w:rsidRPr="009E61E8" w:rsidRDefault="007C023C" w:rsidP="00A80D91">
      <w:pPr>
        <w:pStyle w:val="17"/>
        <w:spacing w:after="0" w:line="360" w:lineRule="auto"/>
        <w:jc w:val="center"/>
        <w:rPr>
          <w:rFonts w:ascii="Times New Roman" w:hAnsi="Times New Roman" w:cs="Times New Roman"/>
          <w:bCs/>
          <w:iCs/>
          <w:sz w:val="24"/>
          <w:szCs w:val="20"/>
          <w:lang w:val="ru-RU"/>
        </w:rPr>
      </w:pPr>
      <w:r w:rsidRPr="009E61E8">
        <w:rPr>
          <w:rFonts w:ascii="Times New Roman" w:hAnsi="Times New Roman" w:cs="Times New Roman"/>
          <w:noProof/>
          <w:lang w:val="ru-RU" w:eastAsia="ru-RU" w:bidi="ar-SA"/>
        </w:rPr>
        <w:drawing>
          <wp:inline distT="0" distB="0" distL="0" distR="0">
            <wp:extent cx="6231220" cy="2159607"/>
            <wp:effectExtent l="19050" t="19050" r="17180" b="12093"/>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6238772" cy="2162224"/>
                    </a:xfrm>
                    <a:prstGeom prst="rect">
                      <a:avLst/>
                    </a:prstGeom>
                    <a:ln>
                      <a:solidFill>
                        <a:schemeClr val="tx1"/>
                      </a:solidFill>
                    </a:ln>
                  </pic:spPr>
                </pic:pic>
              </a:graphicData>
            </a:graphic>
          </wp:inline>
        </w:drawing>
      </w:r>
    </w:p>
    <w:p w:rsidR="007C023C" w:rsidRPr="009E61E8" w:rsidRDefault="00632D20" w:rsidP="00A80D91">
      <w:pPr>
        <w:pStyle w:val="17"/>
        <w:spacing w:line="360" w:lineRule="auto"/>
        <w:jc w:val="center"/>
        <w:rPr>
          <w:rFonts w:ascii="Times New Roman" w:hAnsi="Times New Roman" w:cs="Times New Roman"/>
          <w:bCs/>
          <w:iCs/>
          <w:sz w:val="24"/>
          <w:szCs w:val="20"/>
          <w:lang w:val="ru-RU"/>
        </w:rPr>
      </w:pPr>
      <w:r>
        <w:rPr>
          <w:rFonts w:ascii="Times New Roman" w:hAnsi="Times New Roman" w:cs="Times New Roman"/>
          <w:bCs/>
          <w:iCs/>
          <w:sz w:val="20"/>
          <w:szCs w:val="20"/>
          <w:lang w:val="ru-RU"/>
        </w:rPr>
        <w:t>Рисунок 1</w:t>
      </w:r>
      <w:r w:rsidR="00765D09">
        <w:rPr>
          <w:rFonts w:ascii="Times New Roman" w:hAnsi="Times New Roman" w:cs="Times New Roman"/>
          <w:bCs/>
          <w:iCs/>
          <w:sz w:val="20"/>
          <w:szCs w:val="20"/>
          <w:lang w:val="ru-RU"/>
        </w:rPr>
        <w:t>11</w:t>
      </w:r>
      <w:r w:rsidR="007C023C" w:rsidRPr="009E61E8">
        <w:rPr>
          <w:rFonts w:ascii="Times New Roman" w:hAnsi="Times New Roman" w:cs="Times New Roman"/>
          <w:bCs/>
          <w:iCs/>
          <w:sz w:val="20"/>
          <w:szCs w:val="20"/>
          <w:lang w:val="ru-RU"/>
        </w:rPr>
        <w:t xml:space="preserve"> – </w:t>
      </w:r>
      <w:r w:rsidR="00642DFC" w:rsidRPr="009E61E8">
        <w:rPr>
          <w:rFonts w:ascii="Times New Roman" w:hAnsi="Times New Roman" w:cs="Times New Roman"/>
          <w:bCs/>
          <w:iCs/>
          <w:sz w:val="20"/>
          <w:szCs w:val="20"/>
          <w:lang w:val="ru-RU"/>
        </w:rPr>
        <w:t>Смена статуса в регистре ВРТ</w:t>
      </w:r>
    </w:p>
    <w:p w:rsidR="00F928A1" w:rsidRDefault="00642DFC" w:rsidP="00A80D91">
      <w:pPr>
        <w:pStyle w:val="17"/>
        <w:spacing w:line="360" w:lineRule="auto"/>
        <w:ind w:firstLine="709"/>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После смены статуса нужно вернуться в АРМ врача и нажать на документ «Направление на ВРТ»</w:t>
      </w:r>
      <w:r w:rsidR="00A4029F" w:rsidRPr="009E61E8">
        <w:rPr>
          <w:rFonts w:ascii="Times New Roman" w:hAnsi="Times New Roman" w:cs="Times New Roman"/>
          <w:bCs/>
          <w:iCs/>
          <w:sz w:val="24"/>
          <w:szCs w:val="20"/>
          <w:lang w:val="ru-RU"/>
        </w:rPr>
        <w:t>. Открылась экранная форма</w:t>
      </w:r>
      <w:r w:rsidR="00A42A20">
        <w:rPr>
          <w:rFonts w:ascii="Times New Roman" w:hAnsi="Times New Roman" w:cs="Times New Roman"/>
          <w:bCs/>
          <w:iCs/>
          <w:sz w:val="24"/>
          <w:szCs w:val="20"/>
          <w:lang w:val="ru-RU"/>
        </w:rPr>
        <w:t xml:space="preserve"> медицинского документа (рис. 1</w:t>
      </w:r>
      <w:r w:rsidR="00765D09">
        <w:rPr>
          <w:rFonts w:ascii="Times New Roman" w:hAnsi="Times New Roman" w:cs="Times New Roman"/>
          <w:bCs/>
          <w:iCs/>
          <w:sz w:val="24"/>
          <w:szCs w:val="20"/>
          <w:lang w:val="ru-RU"/>
        </w:rPr>
        <w:t>12</w:t>
      </w:r>
      <w:r w:rsidR="00A4029F" w:rsidRPr="009E61E8">
        <w:rPr>
          <w:rFonts w:ascii="Times New Roman" w:hAnsi="Times New Roman" w:cs="Times New Roman"/>
          <w:bCs/>
          <w:iCs/>
          <w:sz w:val="24"/>
          <w:szCs w:val="20"/>
          <w:lang w:val="ru-RU"/>
        </w:rPr>
        <w:t>).</w:t>
      </w:r>
    </w:p>
    <w:p w:rsidR="007C023C" w:rsidRPr="009E61E8" w:rsidRDefault="007C023C" w:rsidP="00A80D91">
      <w:pPr>
        <w:pStyle w:val="17"/>
        <w:spacing w:line="360" w:lineRule="auto"/>
        <w:jc w:val="center"/>
        <w:rPr>
          <w:rFonts w:ascii="Times New Roman" w:hAnsi="Times New Roman" w:cs="Times New Roman"/>
          <w:bCs/>
          <w:iCs/>
          <w:sz w:val="24"/>
          <w:szCs w:val="20"/>
          <w:lang w:val="ru-RU"/>
        </w:rPr>
      </w:pPr>
      <w:r w:rsidRPr="009E61E8">
        <w:rPr>
          <w:rFonts w:ascii="Times New Roman" w:hAnsi="Times New Roman" w:cs="Times New Roman"/>
          <w:noProof/>
          <w:lang w:val="ru-RU" w:eastAsia="ru-RU" w:bidi="ar-SA"/>
        </w:rPr>
        <w:lastRenderedPageBreak/>
        <w:drawing>
          <wp:inline distT="0" distB="0" distL="0" distR="0">
            <wp:extent cx="5395788" cy="3255071"/>
            <wp:effectExtent l="19050" t="19050" r="14412" b="21529"/>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5397532" cy="3256123"/>
                    </a:xfrm>
                    <a:prstGeom prst="rect">
                      <a:avLst/>
                    </a:prstGeom>
                    <a:ln>
                      <a:solidFill>
                        <a:schemeClr val="tx1"/>
                      </a:solidFill>
                    </a:ln>
                  </pic:spPr>
                </pic:pic>
              </a:graphicData>
            </a:graphic>
          </wp:inline>
        </w:drawing>
      </w:r>
    </w:p>
    <w:p w:rsidR="007C023C" w:rsidRPr="009E61E8" w:rsidRDefault="00A42A20" w:rsidP="00A80D91">
      <w:pPr>
        <w:pStyle w:val="17"/>
        <w:spacing w:after="0" w:line="360" w:lineRule="auto"/>
        <w:jc w:val="center"/>
        <w:rPr>
          <w:rFonts w:ascii="Times New Roman" w:hAnsi="Times New Roman" w:cs="Times New Roman"/>
          <w:bCs/>
          <w:iCs/>
          <w:sz w:val="24"/>
          <w:szCs w:val="20"/>
          <w:lang w:val="ru-RU"/>
        </w:rPr>
      </w:pPr>
      <w:r>
        <w:rPr>
          <w:rFonts w:ascii="Times New Roman" w:hAnsi="Times New Roman" w:cs="Times New Roman"/>
          <w:bCs/>
          <w:iCs/>
          <w:sz w:val="20"/>
          <w:szCs w:val="20"/>
          <w:lang w:val="ru-RU"/>
        </w:rPr>
        <w:t>Рисунок 1</w:t>
      </w:r>
      <w:r w:rsidR="00765D09">
        <w:rPr>
          <w:rFonts w:ascii="Times New Roman" w:hAnsi="Times New Roman" w:cs="Times New Roman"/>
          <w:bCs/>
          <w:iCs/>
          <w:sz w:val="20"/>
          <w:szCs w:val="20"/>
          <w:lang w:val="ru-RU"/>
        </w:rPr>
        <w:t>12</w:t>
      </w:r>
      <w:r w:rsidR="00A4029F" w:rsidRPr="009E61E8">
        <w:rPr>
          <w:rFonts w:ascii="Times New Roman" w:hAnsi="Times New Roman" w:cs="Times New Roman"/>
          <w:bCs/>
          <w:iCs/>
          <w:sz w:val="20"/>
          <w:szCs w:val="20"/>
          <w:lang w:val="ru-RU"/>
        </w:rPr>
        <w:t xml:space="preserve"> – Направление на ВРТ</w:t>
      </w:r>
    </w:p>
    <w:p w:rsidR="00A4029F" w:rsidRPr="009E61E8" w:rsidRDefault="00A4029F"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 xml:space="preserve">В открывшейся форме заполнить все обязательные поля. Важно! Адрес медицинской организации, куда направляется пациент, должен иметь адрес. После заполнения полей нажать </w:t>
      </w:r>
      <w:r w:rsidR="00514486">
        <w:rPr>
          <w:rFonts w:ascii="Times New Roman" w:hAnsi="Times New Roman" w:cs="Times New Roman"/>
          <w:bCs/>
          <w:iCs/>
          <w:sz w:val="24"/>
          <w:szCs w:val="20"/>
          <w:lang w:val="ru-RU"/>
        </w:rPr>
        <w:t>кнопку «Документ готов» (рис. 1</w:t>
      </w:r>
      <w:r w:rsidR="00765D09">
        <w:rPr>
          <w:rFonts w:ascii="Times New Roman" w:hAnsi="Times New Roman" w:cs="Times New Roman"/>
          <w:bCs/>
          <w:iCs/>
          <w:sz w:val="24"/>
          <w:szCs w:val="20"/>
          <w:lang w:val="ru-RU"/>
        </w:rPr>
        <w:t>13</w:t>
      </w:r>
      <w:r w:rsidRPr="009E61E8">
        <w:rPr>
          <w:rFonts w:ascii="Times New Roman" w:hAnsi="Times New Roman" w:cs="Times New Roman"/>
          <w:bCs/>
          <w:iCs/>
          <w:sz w:val="24"/>
          <w:szCs w:val="20"/>
          <w:lang w:val="ru-RU"/>
        </w:rPr>
        <w:t>). Система переводит пользователя на печатную форму документа.</w:t>
      </w:r>
    </w:p>
    <w:p w:rsidR="007C023C" w:rsidRPr="009E61E8" w:rsidRDefault="007C023C" w:rsidP="00A80D91">
      <w:pPr>
        <w:pStyle w:val="17"/>
        <w:spacing w:after="0" w:line="360" w:lineRule="auto"/>
        <w:jc w:val="center"/>
        <w:rPr>
          <w:rFonts w:ascii="Times New Roman" w:hAnsi="Times New Roman" w:cs="Times New Roman"/>
          <w:bCs/>
          <w:iCs/>
          <w:sz w:val="24"/>
          <w:szCs w:val="20"/>
          <w:lang w:val="ru-RU"/>
        </w:rPr>
      </w:pPr>
      <w:r w:rsidRPr="009E61E8">
        <w:rPr>
          <w:rFonts w:ascii="Times New Roman" w:hAnsi="Times New Roman" w:cs="Times New Roman"/>
          <w:noProof/>
          <w:lang w:val="ru-RU" w:eastAsia="ru-RU" w:bidi="ar-SA"/>
        </w:rPr>
        <w:drawing>
          <wp:inline distT="0" distB="0" distL="0" distR="0">
            <wp:extent cx="6152515" cy="2752090"/>
            <wp:effectExtent l="19050" t="1905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6152515" cy="2752090"/>
                    </a:xfrm>
                    <a:prstGeom prst="rect">
                      <a:avLst/>
                    </a:prstGeom>
                    <a:ln>
                      <a:solidFill>
                        <a:schemeClr val="tx1"/>
                      </a:solidFill>
                    </a:ln>
                  </pic:spPr>
                </pic:pic>
              </a:graphicData>
            </a:graphic>
          </wp:inline>
        </w:drawing>
      </w:r>
    </w:p>
    <w:p w:rsidR="007C023C" w:rsidRPr="009E61E8" w:rsidRDefault="007C023C" w:rsidP="00A80D91">
      <w:pPr>
        <w:pStyle w:val="17"/>
        <w:spacing w:after="0" w:line="360" w:lineRule="auto"/>
        <w:jc w:val="center"/>
        <w:rPr>
          <w:rFonts w:ascii="Times New Roman" w:hAnsi="Times New Roman" w:cs="Times New Roman"/>
          <w:bCs/>
          <w:iCs/>
          <w:sz w:val="20"/>
          <w:szCs w:val="20"/>
          <w:lang w:val="ru-RU"/>
        </w:rPr>
      </w:pPr>
      <w:r w:rsidRPr="009E61E8">
        <w:rPr>
          <w:rFonts w:ascii="Times New Roman" w:hAnsi="Times New Roman" w:cs="Times New Roman"/>
          <w:bCs/>
          <w:iCs/>
          <w:sz w:val="20"/>
          <w:szCs w:val="20"/>
          <w:lang w:val="ru-RU"/>
        </w:rPr>
        <w:t xml:space="preserve">Рисунок </w:t>
      </w:r>
      <w:r w:rsidR="00514486">
        <w:rPr>
          <w:rFonts w:ascii="Times New Roman" w:hAnsi="Times New Roman" w:cs="Times New Roman"/>
          <w:bCs/>
          <w:iCs/>
          <w:sz w:val="20"/>
          <w:szCs w:val="20"/>
          <w:lang w:val="ru-RU"/>
        </w:rPr>
        <w:t>1</w:t>
      </w:r>
      <w:r w:rsidR="00765D09">
        <w:rPr>
          <w:rFonts w:ascii="Times New Roman" w:hAnsi="Times New Roman" w:cs="Times New Roman"/>
          <w:bCs/>
          <w:iCs/>
          <w:sz w:val="20"/>
          <w:szCs w:val="20"/>
          <w:lang w:val="ru-RU"/>
        </w:rPr>
        <w:t>13</w:t>
      </w:r>
      <w:r w:rsidR="00A4029F" w:rsidRPr="009E61E8">
        <w:rPr>
          <w:rFonts w:ascii="Times New Roman" w:hAnsi="Times New Roman" w:cs="Times New Roman"/>
          <w:bCs/>
          <w:iCs/>
          <w:sz w:val="20"/>
          <w:szCs w:val="20"/>
          <w:lang w:val="ru-RU"/>
        </w:rPr>
        <w:t xml:space="preserve"> – Печатная форма направления на ЭКО</w:t>
      </w:r>
    </w:p>
    <w:p w:rsidR="00A4029F" w:rsidRPr="009E61E8" w:rsidRDefault="00A4029F" w:rsidP="00A80D91">
      <w:pPr>
        <w:pStyle w:val="17"/>
        <w:spacing w:after="0" w:line="360" w:lineRule="auto"/>
        <w:ind w:firstLine="720"/>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 xml:space="preserve"> Медицинский документ подписать ЭЦП.</w:t>
      </w:r>
    </w:p>
    <w:p w:rsidR="00A4029F" w:rsidRPr="009E61E8" w:rsidRDefault="00A4029F" w:rsidP="00A80D91">
      <w:pPr>
        <w:pStyle w:val="17"/>
        <w:spacing w:after="0" w:line="360" w:lineRule="auto"/>
        <w:ind w:firstLine="720"/>
        <w:jc w:val="both"/>
        <w:rPr>
          <w:rFonts w:ascii="Times New Roman" w:hAnsi="Times New Roman" w:cs="Times New Roman"/>
          <w:b/>
          <w:bCs/>
          <w:iCs/>
          <w:sz w:val="32"/>
          <w:szCs w:val="20"/>
          <w:lang w:val="ru-RU"/>
        </w:rPr>
      </w:pPr>
      <w:r w:rsidRPr="009E61E8">
        <w:rPr>
          <w:rFonts w:ascii="Times New Roman" w:hAnsi="Times New Roman" w:cs="Times New Roman"/>
          <w:b/>
          <w:bCs/>
          <w:iCs/>
          <w:sz w:val="24"/>
          <w:szCs w:val="20"/>
          <w:lang w:val="ru-RU"/>
        </w:rPr>
        <w:t>Важная информация по отправке документов в ВИМИС:</w:t>
      </w:r>
    </w:p>
    <w:p w:rsidR="007C023C" w:rsidRPr="009E61E8" w:rsidRDefault="00A4029F" w:rsidP="00A80D91">
      <w:pPr>
        <w:pStyle w:val="17"/>
        <w:spacing w:after="0" w:line="360" w:lineRule="auto"/>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 После оформления направления на ЭКО по регламентному заданию раз в сутки уходят документы по пациентке в рамках случая ВРТ под триггерной точкой 26 в ВИМИС;</w:t>
      </w:r>
    </w:p>
    <w:p w:rsidR="00A4029F" w:rsidRPr="009E61E8" w:rsidRDefault="00A4029F"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lastRenderedPageBreak/>
        <w:tab/>
        <w:t>- Если пациентку исключили из регистра ВРТ по какой-то причине (наступила беременность естественным путем, отказалась от лечения) и проставили дату исключения из регистра, то данные в ВИМИС не уйдут по пациентке;</w:t>
      </w:r>
    </w:p>
    <w:p w:rsidR="00A4029F" w:rsidRPr="009E61E8" w:rsidRDefault="00A4029F"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 Без сформированного направления на ВРТ, ранее сформированные документы специалистов (ШМД «Осмотр (консультация)» пациента) документы в ВИМИС также не уйдут, т.к. это условие отправки.</w:t>
      </w:r>
    </w:p>
    <w:p w:rsidR="00A4029F" w:rsidRPr="009E61E8" w:rsidRDefault="00A4029F" w:rsidP="00F928A1">
      <w:pPr>
        <w:pStyle w:val="17"/>
        <w:spacing w:after="0" w:line="360" w:lineRule="auto"/>
        <w:jc w:val="both"/>
        <w:outlineLvl w:val="0"/>
        <w:rPr>
          <w:rFonts w:ascii="Times New Roman" w:hAnsi="Times New Roman" w:cs="Times New Roman"/>
          <w:b/>
          <w:bCs/>
          <w:iCs/>
          <w:sz w:val="24"/>
          <w:szCs w:val="20"/>
          <w:lang w:val="ru-RU"/>
        </w:rPr>
      </w:pPr>
      <w:bookmarkStart w:id="53" w:name="_Toc121909574"/>
      <w:r w:rsidRPr="009E61E8">
        <w:rPr>
          <w:rFonts w:ascii="Times New Roman" w:hAnsi="Times New Roman" w:cs="Times New Roman"/>
          <w:b/>
          <w:bCs/>
          <w:iCs/>
          <w:sz w:val="24"/>
          <w:szCs w:val="20"/>
          <w:lang w:val="ru-RU"/>
        </w:rPr>
        <w:t>3.11. Выявление факта применения вспомогательных репродуктивных технологий - Триггерная точка «27»</w:t>
      </w:r>
      <w:bookmarkEnd w:id="53"/>
    </w:p>
    <w:p w:rsidR="00A4029F" w:rsidRPr="009E61E8" w:rsidRDefault="00A4029F"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 xml:space="preserve">Для отправки документов в ВИМИС информации </w:t>
      </w:r>
      <w:r w:rsidR="004159CE" w:rsidRPr="009E61E8">
        <w:rPr>
          <w:rFonts w:ascii="Times New Roman" w:hAnsi="Times New Roman" w:cs="Times New Roman"/>
          <w:bCs/>
          <w:iCs/>
          <w:sz w:val="24"/>
          <w:szCs w:val="20"/>
          <w:lang w:val="ru-RU"/>
        </w:rPr>
        <w:t>по оказанию лечения методом ВРТ должны быть в рамках случая добавлены документы:</w:t>
      </w:r>
    </w:p>
    <w:p w:rsidR="004159CE" w:rsidRPr="009E61E8" w:rsidRDefault="004159CE"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 Протокол выполнения программы ВРТ;</w:t>
      </w:r>
    </w:p>
    <w:p w:rsidR="004159CE" w:rsidRPr="009E61E8" w:rsidRDefault="004159CE"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 Справка о выполнении программы ВРТ;</w:t>
      </w:r>
    </w:p>
    <w:p w:rsidR="004159CE" w:rsidRPr="009E61E8" w:rsidRDefault="004159CE"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 Осмотр (консультация) пациента, сформированный акушером-гинекологом;</w:t>
      </w:r>
    </w:p>
    <w:p w:rsidR="004159CE" w:rsidRPr="009E61E8" w:rsidRDefault="004159CE"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 Осмотры пациента другими специалистами.</w:t>
      </w:r>
    </w:p>
    <w:p w:rsidR="004159CE" w:rsidRPr="009E61E8" w:rsidRDefault="004159CE" w:rsidP="00A80D91">
      <w:pPr>
        <w:pStyle w:val="17"/>
        <w:spacing w:after="0" w:line="360" w:lineRule="auto"/>
        <w:jc w:val="both"/>
        <w:rPr>
          <w:rFonts w:ascii="Times New Roman" w:hAnsi="Times New Roman" w:cs="Times New Roman"/>
          <w:bCs/>
          <w:iCs/>
          <w:sz w:val="24"/>
          <w:szCs w:val="20"/>
          <w:lang w:val="ru-RU"/>
        </w:rPr>
      </w:pPr>
      <w:r w:rsidRPr="009E61E8">
        <w:rPr>
          <w:rFonts w:ascii="Times New Roman" w:hAnsi="Times New Roman" w:cs="Times New Roman"/>
          <w:bCs/>
          <w:iCs/>
          <w:sz w:val="24"/>
          <w:szCs w:val="20"/>
          <w:lang w:val="ru-RU"/>
        </w:rPr>
        <w:tab/>
        <w:t>Медицинские документы обязательно должны быть подписаны ЭЦП.</w:t>
      </w:r>
    </w:p>
    <w:p w:rsidR="00B55053" w:rsidRDefault="00B55053" w:rsidP="00F928A1">
      <w:pPr>
        <w:pStyle w:val="17"/>
        <w:spacing w:after="0" w:line="360" w:lineRule="auto"/>
        <w:outlineLvl w:val="0"/>
        <w:rPr>
          <w:rFonts w:ascii="Times New Roman" w:eastAsia="Times New Roman" w:hAnsi="Times New Roman" w:cs="Times New Roman"/>
          <w:b/>
          <w:sz w:val="24"/>
          <w:szCs w:val="28"/>
          <w:lang w:val="ru-RU"/>
        </w:rPr>
      </w:pPr>
    </w:p>
    <w:p w:rsidR="00B55053" w:rsidRPr="001F2901" w:rsidRDefault="00B55053" w:rsidP="001F2901">
      <w:pPr>
        <w:pStyle w:val="17"/>
        <w:spacing w:after="0" w:line="360" w:lineRule="auto"/>
        <w:jc w:val="both"/>
        <w:outlineLvl w:val="0"/>
        <w:rPr>
          <w:rFonts w:ascii="Times New Roman" w:hAnsi="Times New Roman" w:cs="Times New Roman"/>
          <w:b/>
          <w:bCs/>
          <w:iCs/>
          <w:sz w:val="24"/>
          <w:szCs w:val="20"/>
          <w:lang w:val="ru-RU"/>
        </w:rPr>
      </w:pPr>
      <w:bookmarkStart w:id="54" w:name="_Toc121909575"/>
      <w:r w:rsidRPr="009E61E8">
        <w:rPr>
          <w:rFonts w:ascii="Times New Roman" w:hAnsi="Times New Roman" w:cs="Times New Roman"/>
          <w:b/>
          <w:bCs/>
          <w:iCs/>
          <w:sz w:val="24"/>
          <w:szCs w:val="20"/>
          <w:lang w:val="ru-RU"/>
        </w:rPr>
        <w:t>3.1</w:t>
      </w:r>
      <w:r>
        <w:rPr>
          <w:rFonts w:ascii="Times New Roman" w:hAnsi="Times New Roman" w:cs="Times New Roman"/>
          <w:b/>
          <w:bCs/>
          <w:iCs/>
          <w:sz w:val="24"/>
          <w:szCs w:val="20"/>
          <w:lang w:val="ru-RU"/>
        </w:rPr>
        <w:t>2</w:t>
      </w:r>
      <w:r w:rsidRPr="009E61E8">
        <w:rPr>
          <w:rFonts w:ascii="Times New Roman" w:hAnsi="Times New Roman" w:cs="Times New Roman"/>
          <w:b/>
          <w:bCs/>
          <w:iCs/>
          <w:sz w:val="24"/>
          <w:szCs w:val="20"/>
          <w:lang w:val="ru-RU"/>
        </w:rPr>
        <w:t xml:space="preserve">. </w:t>
      </w:r>
      <w:r w:rsidRPr="00B55053">
        <w:rPr>
          <w:rFonts w:ascii="Times New Roman" w:hAnsi="Times New Roman" w:cs="Times New Roman"/>
          <w:b/>
          <w:bCs/>
          <w:iCs/>
          <w:sz w:val="24"/>
          <w:szCs w:val="20"/>
          <w:lang w:val="ru-RU"/>
        </w:rPr>
        <w:t>Выявление направления на оказания медицинс</w:t>
      </w:r>
      <w:r>
        <w:rPr>
          <w:rFonts w:ascii="Times New Roman" w:hAnsi="Times New Roman" w:cs="Times New Roman"/>
          <w:b/>
          <w:bCs/>
          <w:iCs/>
          <w:sz w:val="24"/>
          <w:szCs w:val="20"/>
          <w:lang w:val="ru-RU"/>
        </w:rPr>
        <w:t xml:space="preserve">ких услуг </w:t>
      </w:r>
      <w:r w:rsidRPr="009E61E8">
        <w:rPr>
          <w:rFonts w:ascii="Times New Roman" w:hAnsi="Times New Roman" w:cs="Times New Roman"/>
          <w:b/>
          <w:bCs/>
          <w:iCs/>
          <w:sz w:val="24"/>
          <w:szCs w:val="20"/>
          <w:lang w:val="ru-RU"/>
        </w:rPr>
        <w:t>- Триггерная точка «</w:t>
      </w:r>
      <w:r>
        <w:rPr>
          <w:rFonts w:ascii="Times New Roman" w:hAnsi="Times New Roman" w:cs="Times New Roman"/>
          <w:b/>
          <w:bCs/>
          <w:iCs/>
          <w:sz w:val="24"/>
          <w:szCs w:val="20"/>
          <w:lang w:val="ru-RU"/>
        </w:rPr>
        <w:t>3</w:t>
      </w:r>
      <w:r w:rsidRPr="009E61E8">
        <w:rPr>
          <w:rFonts w:ascii="Times New Roman" w:hAnsi="Times New Roman" w:cs="Times New Roman"/>
          <w:b/>
          <w:bCs/>
          <w:iCs/>
          <w:sz w:val="24"/>
          <w:szCs w:val="20"/>
          <w:lang w:val="ru-RU"/>
        </w:rPr>
        <w:t xml:space="preserve">» </w:t>
      </w:r>
      <w:r w:rsidRPr="00B55053">
        <w:rPr>
          <w:rFonts w:ascii="Times New Roman" w:eastAsia="Times New Roman" w:hAnsi="Times New Roman" w:cs="Times New Roman"/>
          <w:b/>
          <w:sz w:val="24"/>
          <w:szCs w:val="28"/>
          <w:lang w:val="ru-RU"/>
        </w:rPr>
        <w:t>Формирование направления на неонатальный скрининг</w:t>
      </w:r>
      <w:bookmarkEnd w:id="54"/>
    </w:p>
    <w:p w:rsidR="00B55053" w:rsidRDefault="00B55053" w:rsidP="00B55053">
      <w:pPr>
        <w:spacing w:after="0" w:line="360" w:lineRule="auto"/>
        <w:ind w:firstLine="720"/>
        <w:rPr>
          <w:rFonts w:ascii="Times New Roman" w:eastAsia="Times New Roman" w:hAnsi="Times New Roman" w:cs="Times New Roman"/>
          <w:sz w:val="24"/>
          <w:szCs w:val="28"/>
          <w:lang w:val="ru-RU"/>
        </w:rPr>
      </w:pPr>
      <w:r w:rsidRPr="00B55053">
        <w:rPr>
          <w:rFonts w:ascii="Times New Roman" w:eastAsia="Times New Roman" w:hAnsi="Times New Roman" w:cs="Times New Roman"/>
          <w:sz w:val="24"/>
          <w:szCs w:val="28"/>
          <w:lang w:val="ru-RU"/>
        </w:rPr>
        <w:t xml:space="preserve">Процесс происходит через создание направления в подсистеме </w:t>
      </w:r>
      <w:r>
        <w:rPr>
          <w:rFonts w:ascii="Times New Roman" w:eastAsia="Times New Roman" w:hAnsi="Times New Roman" w:cs="Times New Roman"/>
          <w:sz w:val="24"/>
          <w:szCs w:val="28"/>
          <w:lang w:val="ru-RU"/>
        </w:rPr>
        <w:t>«</w:t>
      </w:r>
      <w:r w:rsidRPr="00B55053">
        <w:rPr>
          <w:rFonts w:ascii="Times New Roman" w:eastAsia="Times New Roman" w:hAnsi="Times New Roman" w:cs="Times New Roman"/>
          <w:sz w:val="24"/>
          <w:szCs w:val="28"/>
          <w:lang w:val="ru-RU"/>
        </w:rPr>
        <w:t>Отделение</w:t>
      </w:r>
      <w:r>
        <w:rPr>
          <w:rFonts w:ascii="Times New Roman" w:eastAsia="Times New Roman" w:hAnsi="Times New Roman" w:cs="Times New Roman"/>
          <w:sz w:val="24"/>
          <w:szCs w:val="28"/>
          <w:lang w:val="ru-RU"/>
        </w:rPr>
        <w:t>»</w:t>
      </w:r>
      <w:r w:rsidRPr="00B55053">
        <w:rPr>
          <w:rFonts w:ascii="Times New Roman" w:eastAsia="Times New Roman" w:hAnsi="Times New Roman" w:cs="Times New Roman"/>
          <w:sz w:val="24"/>
          <w:szCs w:val="28"/>
          <w:lang w:val="ru-RU"/>
        </w:rPr>
        <w:t xml:space="preserve">, либо </w:t>
      </w:r>
      <w:r>
        <w:rPr>
          <w:rFonts w:ascii="Times New Roman" w:eastAsia="Times New Roman" w:hAnsi="Times New Roman" w:cs="Times New Roman"/>
          <w:sz w:val="24"/>
          <w:szCs w:val="28"/>
          <w:lang w:val="ru-RU"/>
        </w:rPr>
        <w:t>«</w:t>
      </w:r>
      <w:r w:rsidRPr="00B55053">
        <w:rPr>
          <w:rFonts w:ascii="Times New Roman" w:eastAsia="Times New Roman" w:hAnsi="Times New Roman" w:cs="Times New Roman"/>
          <w:sz w:val="24"/>
          <w:szCs w:val="28"/>
          <w:lang w:val="ru-RU"/>
        </w:rPr>
        <w:t>Контроль исполнения</w:t>
      </w:r>
      <w:r>
        <w:rPr>
          <w:rFonts w:ascii="Times New Roman" w:eastAsia="Times New Roman" w:hAnsi="Times New Roman" w:cs="Times New Roman"/>
          <w:sz w:val="24"/>
          <w:szCs w:val="28"/>
          <w:lang w:val="ru-RU"/>
        </w:rPr>
        <w:t>»</w:t>
      </w:r>
      <w:r w:rsidRPr="00B55053">
        <w:rPr>
          <w:rFonts w:ascii="Times New Roman" w:eastAsia="Times New Roman" w:hAnsi="Times New Roman" w:cs="Times New Roman"/>
          <w:sz w:val="24"/>
          <w:szCs w:val="28"/>
          <w:lang w:val="ru-RU"/>
        </w:rPr>
        <w:t xml:space="preserve"> (в зависимости от того, успели ли взять биоматериал в стационаре, если нет, то забор производят в поликлинике). </w:t>
      </w:r>
    </w:p>
    <w:p w:rsidR="00B55053" w:rsidRDefault="00B55053" w:rsidP="00B55053">
      <w:pPr>
        <w:spacing w:line="360" w:lineRule="auto"/>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ab/>
        <w:t>После перехода в список направлений нажать кнопку «Создать». Открылась форма документа «Направление» (рис. 114).</w:t>
      </w:r>
    </w:p>
    <w:p w:rsidR="00B55053" w:rsidRDefault="00B55053">
      <w:pPr>
        <w:rPr>
          <w:rFonts w:ascii="Times New Roman" w:eastAsia="Times New Roman" w:hAnsi="Times New Roman" w:cs="Times New Roman"/>
          <w:sz w:val="24"/>
          <w:szCs w:val="28"/>
          <w:lang w:val="ru-RU"/>
        </w:rPr>
      </w:pPr>
      <w:r>
        <w:rPr>
          <w:noProof/>
          <w:lang w:val="ru-RU" w:eastAsia="ru-RU" w:bidi="ar-SA"/>
        </w:rPr>
        <w:drawing>
          <wp:inline distT="0" distB="0" distL="0" distR="0">
            <wp:extent cx="5830432" cy="2763295"/>
            <wp:effectExtent l="19050" t="1905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t="11539"/>
                    <a:stretch/>
                  </pic:blipFill>
                  <pic:spPr bwMode="auto">
                    <a:xfrm>
                      <a:off x="0" y="0"/>
                      <a:ext cx="5831888" cy="276398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5053" w:rsidRDefault="00B55053" w:rsidP="00B55053">
      <w:pPr>
        <w:jc w:val="center"/>
        <w:rPr>
          <w:rFonts w:ascii="Times New Roman" w:hAnsi="Times New Roman" w:cs="Times New Roman"/>
          <w:bCs/>
          <w:iCs/>
          <w:sz w:val="20"/>
          <w:szCs w:val="20"/>
          <w:lang w:val="ru-RU"/>
        </w:rPr>
      </w:pPr>
      <w:r w:rsidRPr="009E61E8">
        <w:rPr>
          <w:rFonts w:ascii="Times New Roman" w:hAnsi="Times New Roman" w:cs="Times New Roman"/>
          <w:bCs/>
          <w:iCs/>
          <w:sz w:val="20"/>
          <w:szCs w:val="20"/>
          <w:lang w:val="ru-RU"/>
        </w:rPr>
        <w:t xml:space="preserve">Рисунок </w:t>
      </w:r>
      <w:r>
        <w:rPr>
          <w:rFonts w:ascii="Times New Roman" w:hAnsi="Times New Roman" w:cs="Times New Roman"/>
          <w:bCs/>
          <w:iCs/>
          <w:sz w:val="20"/>
          <w:szCs w:val="20"/>
          <w:lang w:val="ru-RU"/>
        </w:rPr>
        <w:t>114 – Создание направления на неонатальный скрининг</w:t>
      </w:r>
    </w:p>
    <w:p w:rsidR="00B55053" w:rsidRDefault="00B55053" w:rsidP="00097F69">
      <w:pPr>
        <w:spacing w:after="0" w:line="360" w:lineRule="auto"/>
        <w:rPr>
          <w:rFonts w:ascii="Times New Roman" w:hAnsi="Times New Roman" w:cs="Times New Roman"/>
          <w:bCs/>
          <w:iCs/>
          <w:sz w:val="24"/>
          <w:szCs w:val="20"/>
          <w:lang w:val="ru-RU"/>
        </w:rPr>
      </w:pPr>
      <w:r w:rsidRPr="00B55053">
        <w:rPr>
          <w:rFonts w:ascii="Times New Roman" w:hAnsi="Times New Roman" w:cs="Times New Roman"/>
          <w:bCs/>
          <w:iCs/>
          <w:sz w:val="24"/>
          <w:szCs w:val="20"/>
          <w:lang w:val="ru-RU"/>
        </w:rPr>
        <w:lastRenderedPageBreak/>
        <w:tab/>
        <w:t>В поле «</w:t>
      </w:r>
      <w:r>
        <w:rPr>
          <w:rFonts w:ascii="Times New Roman" w:hAnsi="Times New Roman" w:cs="Times New Roman"/>
          <w:bCs/>
          <w:iCs/>
          <w:sz w:val="24"/>
          <w:szCs w:val="20"/>
          <w:lang w:val="ru-RU"/>
        </w:rPr>
        <w:t>Направление</w:t>
      </w:r>
      <w:r w:rsidRPr="00B55053">
        <w:rPr>
          <w:rFonts w:ascii="Times New Roman" w:hAnsi="Times New Roman" w:cs="Times New Roman"/>
          <w:bCs/>
          <w:iCs/>
          <w:sz w:val="24"/>
          <w:szCs w:val="20"/>
          <w:lang w:val="ru-RU"/>
        </w:rPr>
        <w:t>»</w:t>
      </w:r>
      <w:r>
        <w:rPr>
          <w:rFonts w:ascii="Times New Roman" w:hAnsi="Times New Roman" w:cs="Times New Roman"/>
          <w:bCs/>
          <w:iCs/>
          <w:sz w:val="24"/>
          <w:szCs w:val="20"/>
          <w:lang w:val="ru-RU"/>
        </w:rPr>
        <w:t xml:space="preserve"> выбрать значение «На неонатальный скрининг» , как показано на рисунке 114.П</w:t>
      </w:r>
      <w:r w:rsidRPr="00B55053">
        <w:rPr>
          <w:rFonts w:ascii="Times New Roman" w:hAnsi="Times New Roman" w:cs="Times New Roman"/>
          <w:bCs/>
          <w:iCs/>
          <w:sz w:val="24"/>
          <w:szCs w:val="20"/>
          <w:lang w:val="ru-RU"/>
        </w:rPr>
        <w:t>ри выборе</w:t>
      </w:r>
      <w:r>
        <w:rPr>
          <w:rFonts w:ascii="Times New Roman" w:hAnsi="Times New Roman" w:cs="Times New Roman"/>
          <w:bCs/>
          <w:iCs/>
          <w:sz w:val="24"/>
          <w:szCs w:val="20"/>
          <w:lang w:val="ru-RU"/>
        </w:rPr>
        <w:t xml:space="preserve"> данного вида направления</w:t>
      </w:r>
      <w:r w:rsidRPr="00B55053">
        <w:rPr>
          <w:rFonts w:ascii="Times New Roman" w:hAnsi="Times New Roman" w:cs="Times New Roman"/>
          <w:bCs/>
          <w:iCs/>
          <w:sz w:val="24"/>
          <w:szCs w:val="20"/>
          <w:lang w:val="ru-RU"/>
        </w:rPr>
        <w:t xml:space="preserve"> открываются новые поля и вкладки</w:t>
      </w:r>
      <w:r>
        <w:rPr>
          <w:rFonts w:ascii="Times New Roman" w:hAnsi="Times New Roman" w:cs="Times New Roman"/>
          <w:bCs/>
          <w:iCs/>
          <w:sz w:val="24"/>
          <w:szCs w:val="20"/>
          <w:lang w:val="ru-RU"/>
        </w:rPr>
        <w:t xml:space="preserve"> (рис. 115-</w:t>
      </w:r>
      <w:r w:rsidR="00443FDD">
        <w:rPr>
          <w:rFonts w:ascii="Times New Roman" w:hAnsi="Times New Roman" w:cs="Times New Roman"/>
          <w:bCs/>
          <w:iCs/>
          <w:sz w:val="24"/>
          <w:szCs w:val="20"/>
          <w:lang w:val="ru-RU"/>
        </w:rPr>
        <w:t>119</w:t>
      </w:r>
      <w:r>
        <w:rPr>
          <w:rFonts w:ascii="Times New Roman" w:hAnsi="Times New Roman" w:cs="Times New Roman"/>
          <w:bCs/>
          <w:iCs/>
          <w:sz w:val="24"/>
          <w:szCs w:val="20"/>
          <w:lang w:val="ru-RU"/>
        </w:rPr>
        <w:t>)</w:t>
      </w:r>
      <w:r w:rsidR="00097F69">
        <w:rPr>
          <w:rFonts w:ascii="Times New Roman" w:hAnsi="Times New Roman" w:cs="Times New Roman"/>
          <w:bCs/>
          <w:iCs/>
          <w:sz w:val="24"/>
          <w:szCs w:val="20"/>
          <w:lang w:val="ru-RU"/>
        </w:rPr>
        <w:t>.</w:t>
      </w:r>
    </w:p>
    <w:p w:rsidR="00097F69" w:rsidRPr="00097F69" w:rsidRDefault="00097F69" w:rsidP="00097F69">
      <w:pPr>
        <w:spacing w:after="0" w:line="360" w:lineRule="auto"/>
        <w:ind w:firstLine="720"/>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Поскольку</w:t>
      </w:r>
      <w:r w:rsidRPr="00097F69">
        <w:rPr>
          <w:rFonts w:ascii="Times New Roman" w:eastAsia="Times New Roman" w:hAnsi="Times New Roman" w:cs="Times New Roman"/>
          <w:sz w:val="24"/>
          <w:szCs w:val="28"/>
          <w:lang w:val="ru-RU"/>
        </w:rPr>
        <w:t xml:space="preserve"> на текущий момент исследование на неонатальный скрининг проводит только ПЦ. Поэтому в направлении указывается направившая организация , как организация-получатель.</w:t>
      </w:r>
    </w:p>
    <w:p w:rsidR="00B55053" w:rsidRDefault="00B55053" w:rsidP="00B55053">
      <w:pPr>
        <w:rPr>
          <w:rFonts w:ascii="Times New Roman" w:eastAsia="Times New Roman" w:hAnsi="Times New Roman" w:cs="Times New Roman"/>
          <w:sz w:val="32"/>
          <w:szCs w:val="28"/>
          <w:lang w:val="ru-RU"/>
        </w:rPr>
      </w:pPr>
      <w:r>
        <w:rPr>
          <w:noProof/>
          <w:lang w:val="ru-RU" w:eastAsia="ru-RU" w:bidi="ar-SA"/>
        </w:rPr>
        <w:drawing>
          <wp:inline distT="0" distB="0" distL="0" distR="0">
            <wp:extent cx="6152515" cy="2647315"/>
            <wp:effectExtent l="19050" t="19050" r="635"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6152515" cy="2647315"/>
                    </a:xfrm>
                    <a:prstGeom prst="rect">
                      <a:avLst/>
                    </a:prstGeom>
                    <a:ln>
                      <a:solidFill>
                        <a:schemeClr val="tx1"/>
                      </a:solidFill>
                    </a:ln>
                  </pic:spPr>
                </pic:pic>
              </a:graphicData>
            </a:graphic>
          </wp:inline>
        </w:drawing>
      </w:r>
    </w:p>
    <w:p w:rsidR="00443FDD" w:rsidRPr="00443FDD" w:rsidRDefault="00443FDD" w:rsidP="00443FDD">
      <w:pPr>
        <w:jc w:val="center"/>
        <w:rPr>
          <w:rFonts w:ascii="Times New Roman" w:hAnsi="Times New Roman" w:cs="Times New Roman"/>
          <w:bCs/>
          <w:iCs/>
          <w:sz w:val="20"/>
          <w:szCs w:val="20"/>
          <w:lang w:val="ru-RU"/>
        </w:rPr>
      </w:pPr>
      <w:r w:rsidRPr="009E61E8">
        <w:rPr>
          <w:rFonts w:ascii="Times New Roman" w:hAnsi="Times New Roman" w:cs="Times New Roman"/>
          <w:bCs/>
          <w:iCs/>
          <w:sz w:val="20"/>
          <w:szCs w:val="20"/>
          <w:lang w:val="ru-RU"/>
        </w:rPr>
        <w:t xml:space="preserve">Рисунок </w:t>
      </w:r>
      <w:r>
        <w:rPr>
          <w:rFonts w:ascii="Times New Roman" w:hAnsi="Times New Roman" w:cs="Times New Roman"/>
          <w:bCs/>
          <w:iCs/>
          <w:sz w:val="20"/>
          <w:szCs w:val="20"/>
          <w:lang w:val="ru-RU"/>
        </w:rPr>
        <w:t>115 – Заполнение направления на неонатальный скрининг</w:t>
      </w:r>
    </w:p>
    <w:p w:rsidR="00B55053" w:rsidRDefault="00B55053" w:rsidP="00443FDD">
      <w:pPr>
        <w:jc w:val="center"/>
        <w:rPr>
          <w:rFonts w:ascii="Times New Roman" w:eastAsia="Times New Roman" w:hAnsi="Times New Roman" w:cs="Times New Roman"/>
          <w:sz w:val="32"/>
          <w:szCs w:val="28"/>
          <w:lang w:val="ru-RU"/>
        </w:rPr>
      </w:pPr>
      <w:r>
        <w:rPr>
          <w:noProof/>
          <w:lang w:val="ru-RU" w:eastAsia="ru-RU" w:bidi="ar-SA"/>
        </w:rPr>
        <w:drawing>
          <wp:inline distT="0" distB="0" distL="0" distR="0">
            <wp:extent cx="5504507" cy="2913799"/>
            <wp:effectExtent l="19050" t="19050" r="1270" b="127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506878" cy="2915054"/>
                    </a:xfrm>
                    <a:prstGeom prst="rect">
                      <a:avLst/>
                    </a:prstGeom>
                    <a:ln>
                      <a:solidFill>
                        <a:schemeClr val="tx1"/>
                      </a:solidFill>
                    </a:ln>
                  </pic:spPr>
                </pic:pic>
              </a:graphicData>
            </a:graphic>
          </wp:inline>
        </w:drawing>
      </w:r>
    </w:p>
    <w:p w:rsidR="00443FDD" w:rsidRDefault="00443FDD" w:rsidP="00443FDD">
      <w:pPr>
        <w:jc w:val="center"/>
        <w:rPr>
          <w:rFonts w:ascii="Times New Roman" w:hAnsi="Times New Roman" w:cs="Times New Roman"/>
          <w:bCs/>
          <w:iCs/>
          <w:sz w:val="20"/>
          <w:szCs w:val="20"/>
          <w:lang w:val="ru-RU"/>
        </w:rPr>
      </w:pPr>
      <w:r w:rsidRPr="009E61E8">
        <w:rPr>
          <w:rFonts w:ascii="Times New Roman" w:hAnsi="Times New Roman" w:cs="Times New Roman"/>
          <w:bCs/>
          <w:iCs/>
          <w:sz w:val="20"/>
          <w:szCs w:val="20"/>
          <w:lang w:val="ru-RU"/>
        </w:rPr>
        <w:t xml:space="preserve">Рисунок </w:t>
      </w:r>
      <w:r>
        <w:rPr>
          <w:rFonts w:ascii="Times New Roman" w:hAnsi="Times New Roman" w:cs="Times New Roman"/>
          <w:bCs/>
          <w:iCs/>
          <w:sz w:val="20"/>
          <w:szCs w:val="20"/>
          <w:lang w:val="ru-RU"/>
        </w:rPr>
        <w:t>116 – Заполнение направления на неонатальный скрининг</w:t>
      </w:r>
    </w:p>
    <w:p w:rsidR="00443FDD" w:rsidRPr="00443FDD" w:rsidRDefault="00443FDD" w:rsidP="00443FDD">
      <w:pPr>
        <w:spacing w:after="0" w:line="360" w:lineRule="auto"/>
        <w:ind w:firstLine="720"/>
        <w:jc w:val="both"/>
        <w:rPr>
          <w:rFonts w:ascii="Times New Roman" w:hAnsi="Times New Roman" w:cs="Times New Roman"/>
          <w:bCs/>
          <w:iCs/>
          <w:sz w:val="24"/>
          <w:szCs w:val="20"/>
          <w:lang w:val="ru-RU"/>
        </w:rPr>
      </w:pPr>
      <w:r w:rsidRPr="00443FDD">
        <w:rPr>
          <w:rFonts w:ascii="Times New Roman" w:hAnsi="Times New Roman" w:cs="Times New Roman"/>
          <w:bCs/>
          <w:iCs/>
          <w:sz w:val="24"/>
          <w:szCs w:val="20"/>
          <w:lang w:val="ru-RU"/>
        </w:rPr>
        <w:t>Далее заполняется вкладка "Данные о ребенке" (</w:t>
      </w:r>
      <w:r>
        <w:rPr>
          <w:rFonts w:ascii="Times New Roman" w:hAnsi="Times New Roman" w:cs="Times New Roman"/>
          <w:bCs/>
          <w:iCs/>
          <w:sz w:val="24"/>
          <w:szCs w:val="20"/>
          <w:lang w:val="ru-RU"/>
        </w:rPr>
        <w:t>рис. 117-118). Все поля под</w:t>
      </w:r>
      <w:r w:rsidRPr="00443FDD">
        <w:rPr>
          <w:rFonts w:ascii="Times New Roman" w:hAnsi="Times New Roman" w:cs="Times New Roman"/>
          <w:bCs/>
          <w:iCs/>
          <w:sz w:val="24"/>
          <w:szCs w:val="20"/>
          <w:lang w:val="ru-RU"/>
        </w:rPr>
        <w:t>с</w:t>
      </w:r>
      <w:r>
        <w:rPr>
          <w:rFonts w:ascii="Times New Roman" w:hAnsi="Times New Roman" w:cs="Times New Roman"/>
          <w:bCs/>
          <w:iCs/>
          <w:sz w:val="24"/>
          <w:szCs w:val="20"/>
          <w:lang w:val="ru-RU"/>
        </w:rPr>
        <w:t>т</w:t>
      </w:r>
      <w:r w:rsidRPr="00443FDD">
        <w:rPr>
          <w:rFonts w:ascii="Times New Roman" w:hAnsi="Times New Roman" w:cs="Times New Roman"/>
          <w:bCs/>
          <w:iCs/>
          <w:sz w:val="24"/>
          <w:szCs w:val="20"/>
          <w:lang w:val="ru-RU"/>
        </w:rPr>
        <w:t>авляются автоматически при их наличии в ОДП. Пре</w:t>
      </w:r>
      <w:r>
        <w:rPr>
          <w:rFonts w:ascii="Times New Roman" w:hAnsi="Times New Roman" w:cs="Times New Roman"/>
          <w:bCs/>
          <w:iCs/>
          <w:sz w:val="24"/>
          <w:szCs w:val="20"/>
          <w:lang w:val="ru-RU"/>
        </w:rPr>
        <w:t>дставитель выбирается из списка</w:t>
      </w:r>
      <w:r w:rsidRPr="00443FDD">
        <w:rPr>
          <w:rFonts w:ascii="Times New Roman" w:hAnsi="Times New Roman" w:cs="Times New Roman"/>
          <w:bCs/>
          <w:iCs/>
          <w:sz w:val="24"/>
          <w:szCs w:val="20"/>
          <w:lang w:val="ru-RU"/>
        </w:rPr>
        <w:t xml:space="preserve">, далее вся информация по нему подставляется автоматически. Для корректировки значений есть специальный </w:t>
      </w:r>
      <w:r>
        <w:rPr>
          <w:rFonts w:ascii="Times New Roman" w:hAnsi="Times New Roman" w:cs="Times New Roman"/>
          <w:bCs/>
          <w:iCs/>
          <w:sz w:val="24"/>
          <w:szCs w:val="20"/>
          <w:lang w:val="ru-RU"/>
        </w:rPr>
        <w:t>«</w:t>
      </w:r>
      <w:r w:rsidRPr="00443FDD">
        <w:rPr>
          <w:rFonts w:ascii="Times New Roman" w:hAnsi="Times New Roman" w:cs="Times New Roman"/>
          <w:bCs/>
          <w:iCs/>
          <w:sz w:val="24"/>
          <w:szCs w:val="20"/>
          <w:lang w:val="ru-RU"/>
        </w:rPr>
        <w:t>карандашик</w:t>
      </w:r>
      <w:r>
        <w:rPr>
          <w:rFonts w:ascii="Times New Roman" w:hAnsi="Times New Roman" w:cs="Times New Roman"/>
          <w:bCs/>
          <w:iCs/>
          <w:sz w:val="24"/>
          <w:szCs w:val="20"/>
          <w:lang w:val="ru-RU"/>
        </w:rPr>
        <w:t>»</w:t>
      </w:r>
      <w:r w:rsidRPr="00443FDD">
        <w:rPr>
          <w:rFonts w:ascii="Times New Roman" w:hAnsi="Times New Roman" w:cs="Times New Roman"/>
          <w:bCs/>
          <w:iCs/>
          <w:sz w:val="24"/>
          <w:szCs w:val="20"/>
          <w:lang w:val="ru-RU"/>
        </w:rPr>
        <w:t xml:space="preserve"> , который направляет на нужный документ в ОДП.</w:t>
      </w:r>
    </w:p>
    <w:p w:rsidR="00443FDD" w:rsidRDefault="00443FDD" w:rsidP="00443FDD">
      <w:pPr>
        <w:spacing w:after="0"/>
        <w:rPr>
          <w:rFonts w:ascii="Times New Roman" w:eastAsia="Times New Roman" w:hAnsi="Times New Roman" w:cs="Times New Roman"/>
          <w:sz w:val="32"/>
          <w:szCs w:val="28"/>
          <w:lang w:val="ru-RU"/>
        </w:rPr>
      </w:pPr>
      <w:r>
        <w:rPr>
          <w:noProof/>
          <w:lang w:val="ru-RU" w:eastAsia="ru-RU" w:bidi="ar-SA"/>
        </w:rPr>
        <w:lastRenderedPageBreak/>
        <w:drawing>
          <wp:inline distT="0" distB="0" distL="0" distR="0">
            <wp:extent cx="6029608" cy="1665314"/>
            <wp:effectExtent l="19050" t="1905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6025845" cy="1664275"/>
                    </a:xfrm>
                    <a:prstGeom prst="rect">
                      <a:avLst/>
                    </a:prstGeom>
                    <a:ln>
                      <a:solidFill>
                        <a:schemeClr val="tx1"/>
                      </a:solidFill>
                    </a:ln>
                  </pic:spPr>
                </pic:pic>
              </a:graphicData>
            </a:graphic>
          </wp:inline>
        </w:drawing>
      </w:r>
    </w:p>
    <w:p w:rsidR="00443FDD" w:rsidRDefault="00443FDD" w:rsidP="00443FDD">
      <w:pPr>
        <w:jc w:val="center"/>
        <w:rPr>
          <w:rFonts w:ascii="Times New Roman" w:hAnsi="Times New Roman" w:cs="Times New Roman"/>
          <w:bCs/>
          <w:iCs/>
          <w:sz w:val="20"/>
          <w:szCs w:val="20"/>
          <w:lang w:val="ru-RU"/>
        </w:rPr>
      </w:pPr>
      <w:r w:rsidRPr="009E61E8">
        <w:rPr>
          <w:rFonts w:ascii="Times New Roman" w:hAnsi="Times New Roman" w:cs="Times New Roman"/>
          <w:bCs/>
          <w:iCs/>
          <w:sz w:val="20"/>
          <w:szCs w:val="20"/>
          <w:lang w:val="ru-RU"/>
        </w:rPr>
        <w:t xml:space="preserve">Рисунок </w:t>
      </w:r>
      <w:r>
        <w:rPr>
          <w:rFonts w:ascii="Times New Roman" w:hAnsi="Times New Roman" w:cs="Times New Roman"/>
          <w:bCs/>
          <w:iCs/>
          <w:sz w:val="20"/>
          <w:szCs w:val="20"/>
          <w:lang w:val="ru-RU"/>
        </w:rPr>
        <w:t>117 – Заполнение направления на неонатальный скрининг</w:t>
      </w:r>
    </w:p>
    <w:p w:rsidR="00443FDD" w:rsidRPr="00443FDD" w:rsidRDefault="00443FDD" w:rsidP="00443FDD">
      <w:pPr>
        <w:spacing w:after="0" w:line="360" w:lineRule="auto"/>
        <w:ind w:firstLine="720"/>
        <w:jc w:val="both"/>
        <w:rPr>
          <w:rFonts w:ascii="Times New Roman" w:hAnsi="Times New Roman" w:cs="Times New Roman"/>
          <w:b/>
          <w:bCs/>
          <w:iCs/>
          <w:sz w:val="24"/>
          <w:szCs w:val="20"/>
          <w:lang w:val="ru-RU"/>
        </w:rPr>
      </w:pPr>
      <w:r w:rsidRPr="00443FDD">
        <w:rPr>
          <w:rFonts w:ascii="Times New Roman" w:hAnsi="Times New Roman" w:cs="Times New Roman"/>
          <w:b/>
          <w:bCs/>
          <w:iCs/>
          <w:sz w:val="24"/>
          <w:szCs w:val="20"/>
          <w:lang w:val="ru-RU"/>
        </w:rPr>
        <w:t>Важно!</w:t>
      </w:r>
    </w:p>
    <w:p w:rsidR="00443FDD" w:rsidRPr="00443FDD" w:rsidRDefault="00443FDD" w:rsidP="00443FDD">
      <w:pPr>
        <w:spacing w:after="0" w:line="360" w:lineRule="auto"/>
        <w:ind w:firstLine="720"/>
        <w:jc w:val="both"/>
        <w:rPr>
          <w:rFonts w:ascii="Times New Roman" w:hAnsi="Times New Roman" w:cs="Times New Roman"/>
          <w:bCs/>
          <w:iCs/>
          <w:sz w:val="24"/>
          <w:szCs w:val="20"/>
          <w:lang w:val="ru-RU"/>
        </w:rPr>
      </w:pPr>
      <w:r w:rsidRPr="00443FDD">
        <w:rPr>
          <w:rFonts w:ascii="Times New Roman" w:hAnsi="Times New Roman" w:cs="Times New Roman"/>
          <w:bCs/>
          <w:iCs/>
          <w:sz w:val="24"/>
          <w:szCs w:val="20"/>
          <w:lang w:val="ru-RU"/>
        </w:rPr>
        <w:t xml:space="preserve">Данные </w:t>
      </w:r>
      <w:r>
        <w:rPr>
          <w:rFonts w:ascii="Times New Roman" w:hAnsi="Times New Roman" w:cs="Times New Roman"/>
          <w:bCs/>
          <w:iCs/>
          <w:sz w:val="24"/>
          <w:szCs w:val="20"/>
          <w:lang w:val="ru-RU"/>
        </w:rPr>
        <w:t>медицинского</w:t>
      </w:r>
      <w:r w:rsidRPr="00443FDD">
        <w:rPr>
          <w:rFonts w:ascii="Times New Roman" w:hAnsi="Times New Roman" w:cs="Times New Roman"/>
          <w:bCs/>
          <w:iCs/>
          <w:sz w:val="24"/>
          <w:szCs w:val="20"/>
          <w:lang w:val="ru-RU"/>
        </w:rPr>
        <w:t xml:space="preserve"> свидетельс</w:t>
      </w:r>
      <w:r>
        <w:rPr>
          <w:rFonts w:ascii="Times New Roman" w:hAnsi="Times New Roman" w:cs="Times New Roman"/>
          <w:bCs/>
          <w:iCs/>
          <w:sz w:val="24"/>
          <w:szCs w:val="20"/>
          <w:lang w:val="ru-RU"/>
        </w:rPr>
        <w:t>т</w:t>
      </w:r>
      <w:r w:rsidRPr="00443FDD">
        <w:rPr>
          <w:rFonts w:ascii="Times New Roman" w:hAnsi="Times New Roman" w:cs="Times New Roman"/>
          <w:bCs/>
          <w:iCs/>
          <w:sz w:val="24"/>
          <w:szCs w:val="20"/>
          <w:lang w:val="ru-RU"/>
        </w:rPr>
        <w:t>в</w:t>
      </w:r>
      <w:r>
        <w:rPr>
          <w:rFonts w:ascii="Times New Roman" w:hAnsi="Times New Roman" w:cs="Times New Roman"/>
          <w:bCs/>
          <w:iCs/>
          <w:sz w:val="24"/>
          <w:szCs w:val="20"/>
          <w:lang w:val="ru-RU"/>
        </w:rPr>
        <w:t>а</w:t>
      </w:r>
      <w:r w:rsidRPr="00443FDD">
        <w:rPr>
          <w:rFonts w:ascii="Times New Roman" w:hAnsi="Times New Roman" w:cs="Times New Roman"/>
          <w:bCs/>
          <w:iCs/>
          <w:sz w:val="24"/>
          <w:szCs w:val="20"/>
          <w:lang w:val="ru-RU"/>
        </w:rPr>
        <w:t xml:space="preserve"> о рождении заполняются </w:t>
      </w:r>
      <w:r w:rsidRPr="00443FDD">
        <w:rPr>
          <w:rFonts w:ascii="Times New Roman" w:hAnsi="Times New Roman" w:cs="Times New Roman"/>
          <w:b/>
          <w:bCs/>
          <w:iCs/>
          <w:sz w:val="24"/>
          <w:szCs w:val="20"/>
          <w:lang w:val="ru-RU"/>
        </w:rPr>
        <w:t>вручную</w:t>
      </w:r>
      <w:r w:rsidRPr="00443FDD">
        <w:rPr>
          <w:rFonts w:ascii="Times New Roman" w:hAnsi="Times New Roman" w:cs="Times New Roman"/>
          <w:bCs/>
          <w:iCs/>
          <w:sz w:val="24"/>
          <w:szCs w:val="20"/>
          <w:lang w:val="ru-RU"/>
        </w:rPr>
        <w:t>, поскольку это временное свидетельство, не из ЗАГСа. Его поля обязательны для заполнения, иначе СЭМД в ВИМИС не уйдет.</w:t>
      </w:r>
    </w:p>
    <w:p w:rsidR="00443FDD" w:rsidRPr="00443FDD" w:rsidRDefault="00443FDD" w:rsidP="00097F69">
      <w:pPr>
        <w:spacing w:after="0" w:line="360" w:lineRule="auto"/>
        <w:ind w:firstLine="720"/>
        <w:jc w:val="both"/>
        <w:rPr>
          <w:rFonts w:ascii="Times New Roman" w:hAnsi="Times New Roman" w:cs="Times New Roman"/>
          <w:bCs/>
          <w:iCs/>
          <w:sz w:val="24"/>
          <w:szCs w:val="20"/>
          <w:lang w:val="ru-RU"/>
        </w:rPr>
      </w:pPr>
      <w:r w:rsidRPr="00443FDD">
        <w:rPr>
          <w:rFonts w:ascii="Times New Roman" w:hAnsi="Times New Roman" w:cs="Times New Roman"/>
          <w:bCs/>
          <w:iCs/>
          <w:sz w:val="24"/>
          <w:szCs w:val="20"/>
          <w:lang w:val="ru-RU"/>
        </w:rPr>
        <w:t xml:space="preserve">Автоматически подставляется значение из справочника </w:t>
      </w:r>
      <w:r w:rsidR="00097F69">
        <w:rPr>
          <w:rFonts w:ascii="Times New Roman" w:hAnsi="Times New Roman" w:cs="Times New Roman"/>
          <w:bCs/>
          <w:iCs/>
          <w:sz w:val="24"/>
          <w:szCs w:val="20"/>
          <w:lang w:val="ru-RU"/>
        </w:rPr>
        <w:t>«</w:t>
      </w:r>
      <w:r w:rsidRPr="00443FDD">
        <w:rPr>
          <w:rFonts w:ascii="Times New Roman" w:hAnsi="Times New Roman" w:cs="Times New Roman"/>
          <w:bCs/>
          <w:iCs/>
          <w:sz w:val="24"/>
          <w:szCs w:val="20"/>
          <w:lang w:val="ru-RU"/>
        </w:rPr>
        <w:t>Документы удостоверяющие личность</w:t>
      </w:r>
      <w:r w:rsidR="00097F69">
        <w:rPr>
          <w:rFonts w:ascii="Times New Roman" w:hAnsi="Times New Roman" w:cs="Times New Roman"/>
          <w:bCs/>
          <w:iCs/>
          <w:sz w:val="24"/>
          <w:szCs w:val="20"/>
          <w:lang w:val="ru-RU"/>
        </w:rPr>
        <w:t>»</w:t>
      </w:r>
      <w:r w:rsidRPr="00443FDD">
        <w:rPr>
          <w:rFonts w:ascii="Times New Roman" w:hAnsi="Times New Roman" w:cs="Times New Roman"/>
          <w:bCs/>
          <w:iCs/>
          <w:sz w:val="24"/>
          <w:szCs w:val="20"/>
          <w:lang w:val="ru-RU"/>
        </w:rPr>
        <w:t>, номер и т.д. заполня</w:t>
      </w:r>
      <w:r>
        <w:rPr>
          <w:rFonts w:ascii="Times New Roman" w:hAnsi="Times New Roman" w:cs="Times New Roman"/>
          <w:bCs/>
          <w:iCs/>
          <w:sz w:val="24"/>
          <w:szCs w:val="20"/>
          <w:lang w:val="ru-RU"/>
        </w:rPr>
        <w:t>ется руками.</w:t>
      </w:r>
    </w:p>
    <w:p w:rsidR="00443FDD" w:rsidRDefault="00443FDD" w:rsidP="00B55053">
      <w:pPr>
        <w:rPr>
          <w:rFonts w:ascii="Times New Roman" w:eastAsia="Times New Roman" w:hAnsi="Times New Roman" w:cs="Times New Roman"/>
          <w:sz w:val="32"/>
          <w:szCs w:val="28"/>
          <w:lang w:val="ru-RU"/>
        </w:rPr>
      </w:pPr>
      <w:r>
        <w:rPr>
          <w:noProof/>
          <w:lang w:val="ru-RU" w:eastAsia="ru-RU" w:bidi="ar-SA"/>
        </w:rPr>
        <w:drawing>
          <wp:inline distT="0" distB="0" distL="0" distR="0">
            <wp:extent cx="6152515" cy="3394075"/>
            <wp:effectExtent l="19050" t="19050" r="63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6152515" cy="3394075"/>
                    </a:xfrm>
                    <a:prstGeom prst="rect">
                      <a:avLst/>
                    </a:prstGeom>
                    <a:ln>
                      <a:solidFill>
                        <a:schemeClr val="tx1"/>
                      </a:solidFill>
                    </a:ln>
                  </pic:spPr>
                </pic:pic>
              </a:graphicData>
            </a:graphic>
          </wp:inline>
        </w:drawing>
      </w:r>
    </w:p>
    <w:p w:rsidR="00443FDD" w:rsidRDefault="00443FDD" w:rsidP="00443FDD">
      <w:pPr>
        <w:jc w:val="center"/>
        <w:rPr>
          <w:rFonts w:ascii="Times New Roman" w:hAnsi="Times New Roman" w:cs="Times New Roman"/>
          <w:bCs/>
          <w:iCs/>
          <w:sz w:val="20"/>
          <w:szCs w:val="20"/>
          <w:lang w:val="ru-RU"/>
        </w:rPr>
      </w:pPr>
      <w:r w:rsidRPr="009E61E8">
        <w:rPr>
          <w:rFonts w:ascii="Times New Roman" w:hAnsi="Times New Roman" w:cs="Times New Roman"/>
          <w:bCs/>
          <w:iCs/>
          <w:sz w:val="20"/>
          <w:szCs w:val="20"/>
          <w:lang w:val="ru-RU"/>
        </w:rPr>
        <w:t xml:space="preserve">Рисунок </w:t>
      </w:r>
      <w:r>
        <w:rPr>
          <w:rFonts w:ascii="Times New Roman" w:hAnsi="Times New Roman" w:cs="Times New Roman"/>
          <w:bCs/>
          <w:iCs/>
          <w:sz w:val="20"/>
          <w:szCs w:val="20"/>
          <w:lang w:val="ru-RU"/>
        </w:rPr>
        <w:t>118 – Заполнение направления на неонатальный скрининг</w:t>
      </w:r>
    </w:p>
    <w:p w:rsidR="00097F69" w:rsidRDefault="00097F69" w:rsidP="00097F69">
      <w:pPr>
        <w:spacing w:after="0" w:line="360" w:lineRule="auto"/>
        <w:ind w:firstLine="720"/>
        <w:jc w:val="both"/>
        <w:rPr>
          <w:rFonts w:ascii="Times New Roman" w:hAnsi="Times New Roman" w:cs="Times New Roman"/>
          <w:bCs/>
          <w:iCs/>
          <w:sz w:val="24"/>
          <w:szCs w:val="20"/>
          <w:lang w:val="ru-RU"/>
        </w:rPr>
      </w:pPr>
      <w:r w:rsidRPr="00443FDD">
        <w:rPr>
          <w:rFonts w:ascii="Times New Roman" w:hAnsi="Times New Roman" w:cs="Times New Roman"/>
          <w:bCs/>
          <w:iCs/>
          <w:sz w:val="24"/>
          <w:szCs w:val="20"/>
          <w:lang w:val="ru-RU"/>
        </w:rPr>
        <w:t xml:space="preserve">Далее, если все поля по ребенку и представителю заполнены - </w:t>
      </w:r>
      <w:r>
        <w:rPr>
          <w:rFonts w:ascii="Times New Roman" w:hAnsi="Times New Roman" w:cs="Times New Roman"/>
          <w:bCs/>
          <w:iCs/>
          <w:sz w:val="24"/>
          <w:szCs w:val="20"/>
          <w:lang w:val="ru-RU"/>
        </w:rPr>
        <w:t>перейти</w:t>
      </w:r>
      <w:r w:rsidRPr="00443FDD">
        <w:rPr>
          <w:rFonts w:ascii="Times New Roman" w:hAnsi="Times New Roman" w:cs="Times New Roman"/>
          <w:bCs/>
          <w:iCs/>
          <w:sz w:val="24"/>
          <w:szCs w:val="20"/>
          <w:lang w:val="ru-RU"/>
        </w:rPr>
        <w:t xml:space="preserve"> на вкладку </w:t>
      </w:r>
      <w:r>
        <w:rPr>
          <w:rFonts w:ascii="Times New Roman" w:hAnsi="Times New Roman" w:cs="Times New Roman"/>
          <w:bCs/>
          <w:iCs/>
          <w:sz w:val="24"/>
          <w:szCs w:val="20"/>
          <w:lang w:val="ru-RU"/>
        </w:rPr>
        <w:t>«</w:t>
      </w:r>
      <w:r w:rsidRPr="00443FDD">
        <w:rPr>
          <w:rFonts w:ascii="Times New Roman" w:hAnsi="Times New Roman" w:cs="Times New Roman"/>
          <w:bCs/>
          <w:iCs/>
          <w:sz w:val="24"/>
          <w:szCs w:val="20"/>
          <w:lang w:val="ru-RU"/>
        </w:rPr>
        <w:t>Связанные документы</w:t>
      </w:r>
      <w:r>
        <w:rPr>
          <w:rFonts w:ascii="Times New Roman" w:hAnsi="Times New Roman" w:cs="Times New Roman"/>
          <w:bCs/>
          <w:iCs/>
          <w:sz w:val="24"/>
          <w:szCs w:val="20"/>
          <w:lang w:val="ru-RU"/>
        </w:rPr>
        <w:t>»</w:t>
      </w:r>
      <w:r w:rsidRPr="00443FDD">
        <w:rPr>
          <w:rFonts w:ascii="Times New Roman" w:hAnsi="Times New Roman" w:cs="Times New Roman"/>
          <w:bCs/>
          <w:iCs/>
          <w:sz w:val="24"/>
          <w:szCs w:val="20"/>
          <w:lang w:val="ru-RU"/>
        </w:rPr>
        <w:t xml:space="preserve">, в которой врач выбирает </w:t>
      </w:r>
      <w:r>
        <w:rPr>
          <w:rFonts w:ascii="Times New Roman" w:hAnsi="Times New Roman" w:cs="Times New Roman"/>
          <w:bCs/>
          <w:iCs/>
          <w:sz w:val="24"/>
          <w:szCs w:val="20"/>
          <w:lang w:val="ru-RU"/>
        </w:rPr>
        <w:t>прыдыдущие</w:t>
      </w:r>
      <w:r w:rsidRPr="00443FDD">
        <w:rPr>
          <w:rFonts w:ascii="Times New Roman" w:hAnsi="Times New Roman" w:cs="Times New Roman"/>
          <w:bCs/>
          <w:iCs/>
          <w:sz w:val="24"/>
          <w:szCs w:val="20"/>
          <w:lang w:val="ru-RU"/>
        </w:rPr>
        <w:t xml:space="preserve"> попытки забора биоматериала. </w:t>
      </w:r>
    </w:p>
    <w:p w:rsidR="00097F69" w:rsidRPr="00097F69" w:rsidRDefault="00097F69" w:rsidP="00097F69">
      <w:pPr>
        <w:spacing w:after="0" w:line="360" w:lineRule="auto"/>
        <w:ind w:firstLine="720"/>
        <w:jc w:val="both"/>
        <w:rPr>
          <w:rFonts w:ascii="Times New Roman" w:hAnsi="Times New Roman" w:cs="Times New Roman"/>
          <w:b/>
          <w:bCs/>
          <w:iCs/>
          <w:sz w:val="24"/>
          <w:szCs w:val="20"/>
          <w:lang w:val="ru-RU"/>
        </w:rPr>
      </w:pPr>
      <w:r w:rsidRPr="00097F69">
        <w:rPr>
          <w:rFonts w:ascii="Times New Roman" w:hAnsi="Times New Roman" w:cs="Times New Roman"/>
          <w:b/>
          <w:bCs/>
          <w:iCs/>
          <w:sz w:val="24"/>
          <w:szCs w:val="20"/>
          <w:lang w:val="ru-RU"/>
        </w:rPr>
        <w:t xml:space="preserve">Важно! </w:t>
      </w:r>
    </w:p>
    <w:p w:rsidR="00443FDD" w:rsidRPr="00443FDD" w:rsidRDefault="00097F69" w:rsidP="00097F69">
      <w:pPr>
        <w:spacing w:after="0" w:line="360" w:lineRule="auto"/>
        <w:ind w:firstLine="720"/>
        <w:jc w:val="both"/>
        <w:rPr>
          <w:rFonts w:ascii="Times New Roman" w:hAnsi="Times New Roman" w:cs="Times New Roman"/>
          <w:bCs/>
          <w:iCs/>
          <w:sz w:val="24"/>
          <w:szCs w:val="20"/>
          <w:lang w:val="ru-RU"/>
        </w:rPr>
      </w:pPr>
      <w:r w:rsidRPr="00443FDD">
        <w:rPr>
          <w:rFonts w:ascii="Times New Roman" w:hAnsi="Times New Roman" w:cs="Times New Roman"/>
          <w:bCs/>
          <w:iCs/>
          <w:sz w:val="24"/>
          <w:szCs w:val="20"/>
          <w:lang w:val="ru-RU"/>
        </w:rPr>
        <w:t>Если в одной ТЧ заполнено дата и ссылка на направление, то во второй ТЧ должна быть указана ссылка на забор биоматериала. Обязательной для передачи в ВИМИС является дата направления и дата забора материала, ссылки на документы не обязательны для отправки, но при наличии лучше заполнить.</w:t>
      </w:r>
      <w:r w:rsidR="00443FDD">
        <w:rPr>
          <w:rFonts w:ascii="Times New Roman" w:hAnsi="Times New Roman" w:cs="Times New Roman"/>
          <w:bCs/>
          <w:iCs/>
          <w:sz w:val="24"/>
          <w:szCs w:val="20"/>
          <w:lang w:val="ru-RU"/>
        </w:rPr>
        <w:t>.</w:t>
      </w:r>
    </w:p>
    <w:p w:rsidR="00443FDD" w:rsidRDefault="00443FDD" w:rsidP="00B55053">
      <w:pPr>
        <w:rPr>
          <w:rFonts w:ascii="Times New Roman" w:eastAsia="Times New Roman" w:hAnsi="Times New Roman" w:cs="Times New Roman"/>
          <w:sz w:val="32"/>
          <w:szCs w:val="28"/>
          <w:lang w:val="ru-RU"/>
        </w:rPr>
      </w:pPr>
      <w:r>
        <w:rPr>
          <w:noProof/>
          <w:lang w:val="ru-RU" w:eastAsia="ru-RU" w:bidi="ar-SA"/>
        </w:rPr>
        <w:lastRenderedPageBreak/>
        <w:drawing>
          <wp:inline distT="0" distB="0" distL="0" distR="0">
            <wp:extent cx="6152515" cy="1325880"/>
            <wp:effectExtent l="19050" t="19050" r="635" b="762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6152515" cy="1325880"/>
                    </a:xfrm>
                    <a:prstGeom prst="rect">
                      <a:avLst/>
                    </a:prstGeom>
                    <a:ln>
                      <a:solidFill>
                        <a:schemeClr val="tx1"/>
                      </a:solidFill>
                    </a:ln>
                  </pic:spPr>
                </pic:pic>
              </a:graphicData>
            </a:graphic>
          </wp:inline>
        </w:drawing>
      </w:r>
    </w:p>
    <w:p w:rsidR="00443FDD" w:rsidRDefault="00443FDD" w:rsidP="00443FDD">
      <w:pPr>
        <w:jc w:val="center"/>
        <w:rPr>
          <w:rFonts w:ascii="Times New Roman" w:hAnsi="Times New Roman" w:cs="Times New Roman"/>
          <w:bCs/>
          <w:iCs/>
          <w:sz w:val="20"/>
          <w:szCs w:val="20"/>
          <w:lang w:val="ru-RU"/>
        </w:rPr>
      </w:pPr>
      <w:r w:rsidRPr="009E61E8">
        <w:rPr>
          <w:rFonts w:ascii="Times New Roman" w:hAnsi="Times New Roman" w:cs="Times New Roman"/>
          <w:bCs/>
          <w:iCs/>
          <w:sz w:val="20"/>
          <w:szCs w:val="20"/>
          <w:lang w:val="ru-RU"/>
        </w:rPr>
        <w:t xml:space="preserve">Рисунок </w:t>
      </w:r>
      <w:r>
        <w:rPr>
          <w:rFonts w:ascii="Times New Roman" w:hAnsi="Times New Roman" w:cs="Times New Roman"/>
          <w:bCs/>
          <w:iCs/>
          <w:sz w:val="20"/>
          <w:szCs w:val="20"/>
          <w:lang w:val="ru-RU"/>
        </w:rPr>
        <w:t>119 – Заполнение направления на неонатальный скрининг</w:t>
      </w:r>
    </w:p>
    <w:p w:rsidR="00443FDD" w:rsidRPr="00443FDD" w:rsidRDefault="00443FDD" w:rsidP="00443FDD">
      <w:pPr>
        <w:spacing w:line="360" w:lineRule="auto"/>
        <w:ind w:firstLine="720"/>
        <w:jc w:val="both"/>
        <w:rPr>
          <w:rFonts w:ascii="Times New Roman" w:eastAsia="Times New Roman" w:hAnsi="Times New Roman" w:cs="Times New Roman"/>
          <w:sz w:val="24"/>
          <w:szCs w:val="28"/>
          <w:lang w:val="ru-RU"/>
        </w:rPr>
      </w:pPr>
      <w:r w:rsidRPr="00443FDD">
        <w:rPr>
          <w:rFonts w:ascii="Times New Roman" w:eastAsia="Times New Roman" w:hAnsi="Times New Roman" w:cs="Times New Roman"/>
          <w:sz w:val="24"/>
          <w:szCs w:val="28"/>
          <w:lang w:val="ru-RU"/>
        </w:rPr>
        <w:t xml:space="preserve">Процесс подразумевает собой </w:t>
      </w:r>
      <w:r>
        <w:rPr>
          <w:rFonts w:ascii="Times New Roman" w:eastAsia="Times New Roman" w:hAnsi="Times New Roman" w:cs="Times New Roman"/>
          <w:sz w:val="24"/>
          <w:szCs w:val="28"/>
          <w:lang w:val="ru-RU"/>
        </w:rPr>
        <w:t>сначала</w:t>
      </w:r>
      <w:r w:rsidRPr="00443FDD">
        <w:rPr>
          <w:rFonts w:ascii="Times New Roman" w:eastAsia="Times New Roman" w:hAnsi="Times New Roman" w:cs="Times New Roman"/>
          <w:sz w:val="24"/>
          <w:szCs w:val="28"/>
          <w:lang w:val="ru-RU"/>
        </w:rPr>
        <w:t xml:space="preserve"> создание направления, а затем только создание заказа на выполнение исследования. Поэтому, если заказ был создан ранее, он в направление не подтянется. Его нужно будет отменить и соз</w:t>
      </w:r>
      <w:r>
        <w:rPr>
          <w:rFonts w:ascii="Times New Roman" w:eastAsia="Times New Roman" w:hAnsi="Times New Roman" w:cs="Times New Roman"/>
          <w:sz w:val="24"/>
          <w:szCs w:val="28"/>
          <w:lang w:val="ru-RU"/>
        </w:rPr>
        <w:t>дать заказ на форме направления</w:t>
      </w:r>
      <w:r w:rsidRPr="00443FDD">
        <w:rPr>
          <w:rFonts w:ascii="Times New Roman" w:eastAsia="Times New Roman" w:hAnsi="Times New Roman" w:cs="Times New Roman"/>
          <w:sz w:val="24"/>
          <w:szCs w:val="28"/>
          <w:lang w:val="ru-RU"/>
        </w:rPr>
        <w:t xml:space="preserve">, как показано на </w:t>
      </w:r>
      <w:r>
        <w:rPr>
          <w:rFonts w:ascii="Times New Roman" w:eastAsia="Times New Roman" w:hAnsi="Times New Roman" w:cs="Times New Roman"/>
          <w:sz w:val="24"/>
          <w:szCs w:val="28"/>
          <w:lang w:val="ru-RU"/>
        </w:rPr>
        <w:t>рисунках (120-122)</w:t>
      </w:r>
    </w:p>
    <w:p w:rsidR="00B55053" w:rsidRDefault="00B55053" w:rsidP="00B55053">
      <w:pPr>
        <w:rPr>
          <w:rFonts w:ascii="Times New Roman" w:eastAsia="Times New Roman" w:hAnsi="Times New Roman" w:cs="Times New Roman"/>
          <w:sz w:val="32"/>
          <w:szCs w:val="28"/>
          <w:lang w:val="ru-RU"/>
        </w:rPr>
      </w:pPr>
      <w:r>
        <w:rPr>
          <w:noProof/>
          <w:lang w:val="ru-RU" w:eastAsia="ru-RU" w:bidi="ar-SA"/>
        </w:rPr>
        <w:drawing>
          <wp:inline distT="0" distB="0" distL="0" distR="0">
            <wp:extent cx="6152515" cy="765810"/>
            <wp:effectExtent l="19050" t="19050" r="63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6152515" cy="765810"/>
                    </a:xfrm>
                    <a:prstGeom prst="rect">
                      <a:avLst/>
                    </a:prstGeom>
                    <a:ln>
                      <a:solidFill>
                        <a:schemeClr val="tx1"/>
                      </a:solidFill>
                    </a:ln>
                  </pic:spPr>
                </pic:pic>
              </a:graphicData>
            </a:graphic>
          </wp:inline>
        </w:drawing>
      </w:r>
    </w:p>
    <w:p w:rsidR="00443FDD" w:rsidRDefault="00443FDD" w:rsidP="00443FDD">
      <w:pPr>
        <w:jc w:val="center"/>
        <w:rPr>
          <w:rFonts w:ascii="Times New Roman" w:hAnsi="Times New Roman" w:cs="Times New Roman"/>
          <w:bCs/>
          <w:iCs/>
          <w:sz w:val="20"/>
          <w:szCs w:val="20"/>
          <w:lang w:val="ru-RU"/>
        </w:rPr>
      </w:pPr>
      <w:r w:rsidRPr="009E61E8">
        <w:rPr>
          <w:rFonts w:ascii="Times New Roman" w:hAnsi="Times New Roman" w:cs="Times New Roman"/>
          <w:bCs/>
          <w:iCs/>
          <w:sz w:val="20"/>
          <w:szCs w:val="20"/>
          <w:lang w:val="ru-RU"/>
        </w:rPr>
        <w:t xml:space="preserve">Рисунок </w:t>
      </w:r>
      <w:r>
        <w:rPr>
          <w:rFonts w:ascii="Times New Roman" w:hAnsi="Times New Roman" w:cs="Times New Roman"/>
          <w:bCs/>
          <w:iCs/>
          <w:sz w:val="20"/>
          <w:szCs w:val="20"/>
          <w:lang w:val="ru-RU"/>
        </w:rPr>
        <w:t>120 – Назначение услуги скрининга</w:t>
      </w:r>
    </w:p>
    <w:p w:rsidR="00443FDD" w:rsidRPr="00443FDD" w:rsidRDefault="00443FDD" w:rsidP="00443FDD">
      <w:pPr>
        <w:spacing w:line="360" w:lineRule="auto"/>
        <w:ind w:firstLine="720"/>
        <w:jc w:val="both"/>
        <w:rPr>
          <w:rFonts w:ascii="Times New Roman" w:eastAsia="Times New Roman" w:hAnsi="Times New Roman" w:cs="Times New Roman"/>
          <w:sz w:val="24"/>
          <w:szCs w:val="28"/>
          <w:lang w:val="ru-RU"/>
        </w:rPr>
      </w:pPr>
      <w:r w:rsidRPr="00443FDD">
        <w:rPr>
          <w:rFonts w:ascii="Times New Roman" w:eastAsia="Times New Roman" w:hAnsi="Times New Roman" w:cs="Times New Roman"/>
          <w:sz w:val="24"/>
          <w:szCs w:val="28"/>
          <w:lang w:val="ru-RU"/>
        </w:rPr>
        <w:t xml:space="preserve">Если рабочих мест на выполнение услуги несколько (в настройках </w:t>
      </w:r>
      <w:r>
        <w:rPr>
          <w:rFonts w:ascii="Times New Roman" w:eastAsia="Times New Roman" w:hAnsi="Times New Roman" w:cs="Times New Roman"/>
          <w:sz w:val="24"/>
          <w:szCs w:val="28"/>
          <w:lang w:val="ru-RU"/>
        </w:rPr>
        <w:t xml:space="preserve">номенклатуры), то поле </w:t>
      </w:r>
      <w:r w:rsidRPr="00443FDD">
        <w:rPr>
          <w:rFonts w:ascii="Times New Roman" w:eastAsia="Times New Roman" w:hAnsi="Times New Roman" w:cs="Times New Roman"/>
          <w:sz w:val="24"/>
          <w:szCs w:val="28"/>
          <w:lang w:val="ru-RU"/>
        </w:rPr>
        <w:t>пустое и требуется выбрать значение из списка. Если рабочее место одно, оно подставляется автоматически</w:t>
      </w:r>
      <w:r>
        <w:rPr>
          <w:rFonts w:ascii="Times New Roman" w:eastAsia="Times New Roman" w:hAnsi="Times New Roman" w:cs="Times New Roman"/>
          <w:sz w:val="24"/>
          <w:szCs w:val="28"/>
          <w:lang w:val="ru-RU"/>
        </w:rPr>
        <w:t>.</w:t>
      </w:r>
    </w:p>
    <w:p w:rsidR="00B55053" w:rsidRDefault="00B55053" w:rsidP="00B55053">
      <w:pPr>
        <w:rPr>
          <w:rFonts w:ascii="Times New Roman" w:eastAsia="Times New Roman" w:hAnsi="Times New Roman" w:cs="Times New Roman"/>
          <w:sz w:val="32"/>
          <w:szCs w:val="28"/>
          <w:lang w:val="ru-RU"/>
        </w:rPr>
      </w:pPr>
      <w:r>
        <w:rPr>
          <w:noProof/>
          <w:lang w:val="ru-RU" w:eastAsia="ru-RU" w:bidi="ar-SA"/>
        </w:rPr>
        <w:drawing>
          <wp:inline distT="0" distB="0" distL="0" distR="0">
            <wp:extent cx="6152515" cy="1818640"/>
            <wp:effectExtent l="19050" t="19050" r="63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6152515" cy="1818640"/>
                    </a:xfrm>
                    <a:prstGeom prst="rect">
                      <a:avLst/>
                    </a:prstGeom>
                    <a:ln>
                      <a:solidFill>
                        <a:schemeClr val="tx1"/>
                      </a:solidFill>
                    </a:ln>
                  </pic:spPr>
                </pic:pic>
              </a:graphicData>
            </a:graphic>
          </wp:inline>
        </w:drawing>
      </w:r>
    </w:p>
    <w:p w:rsidR="00443FDD" w:rsidRDefault="00443FDD" w:rsidP="00443FDD">
      <w:pPr>
        <w:jc w:val="center"/>
        <w:rPr>
          <w:rFonts w:ascii="Times New Roman" w:hAnsi="Times New Roman" w:cs="Times New Roman"/>
          <w:bCs/>
          <w:iCs/>
          <w:sz w:val="20"/>
          <w:szCs w:val="20"/>
          <w:lang w:val="ru-RU"/>
        </w:rPr>
      </w:pPr>
      <w:r w:rsidRPr="009E61E8">
        <w:rPr>
          <w:rFonts w:ascii="Times New Roman" w:hAnsi="Times New Roman" w:cs="Times New Roman"/>
          <w:bCs/>
          <w:iCs/>
          <w:sz w:val="20"/>
          <w:szCs w:val="20"/>
          <w:lang w:val="ru-RU"/>
        </w:rPr>
        <w:t xml:space="preserve">Рисунок </w:t>
      </w:r>
      <w:r>
        <w:rPr>
          <w:rFonts w:ascii="Times New Roman" w:hAnsi="Times New Roman" w:cs="Times New Roman"/>
          <w:bCs/>
          <w:iCs/>
          <w:sz w:val="20"/>
          <w:szCs w:val="20"/>
          <w:lang w:val="ru-RU"/>
        </w:rPr>
        <w:t>121 – Назначение услуги скрининга</w:t>
      </w:r>
    </w:p>
    <w:p w:rsidR="00443FDD" w:rsidRPr="00443FDD" w:rsidRDefault="00443FDD" w:rsidP="00443FDD">
      <w:pPr>
        <w:spacing w:after="0" w:line="360" w:lineRule="auto"/>
        <w:ind w:firstLine="720"/>
        <w:jc w:val="both"/>
        <w:rPr>
          <w:rFonts w:ascii="Times New Roman" w:hAnsi="Times New Roman" w:cs="Times New Roman"/>
          <w:b/>
          <w:bCs/>
          <w:iCs/>
          <w:sz w:val="24"/>
          <w:szCs w:val="20"/>
          <w:lang w:val="ru-RU"/>
        </w:rPr>
      </w:pPr>
      <w:r w:rsidRPr="00443FDD">
        <w:rPr>
          <w:rFonts w:ascii="Times New Roman" w:hAnsi="Times New Roman" w:cs="Times New Roman"/>
          <w:b/>
          <w:bCs/>
          <w:iCs/>
          <w:sz w:val="24"/>
          <w:szCs w:val="20"/>
          <w:lang w:val="ru-RU"/>
        </w:rPr>
        <w:t xml:space="preserve">Важно! </w:t>
      </w:r>
    </w:p>
    <w:p w:rsidR="00443FDD" w:rsidRDefault="00443FDD" w:rsidP="00443FDD">
      <w:pPr>
        <w:spacing w:line="360" w:lineRule="auto"/>
        <w:ind w:firstLine="720"/>
        <w:jc w:val="both"/>
        <w:rPr>
          <w:rFonts w:ascii="Times New Roman" w:hAnsi="Times New Roman" w:cs="Times New Roman"/>
          <w:bCs/>
          <w:iCs/>
          <w:sz w:val="24"/>
          <w:szCs w:val="20"/>
          <w:lang w:val="ru-RU"/>
        </w:rPr>
      </w:pPr>
      <w:r>
        <w:rPr>
          <w:rFonts w:ascii="Times New Roman" w:hAnsi="Times New Roman" w:cs="Times New Roman"/>
          <w:bCs/>
          <w:iCs/>
          <w:sz w:val="24"/>
          <w:szCs w:val="20"/>
          <w:lang w:val="ru-RU"/>
        </w:rPr>
        <w:t>П</w:t>
      </w:r>
      <w:r w:rsidRPr="00443FDD">
        <w:rPr>
          <w:rFonts w:ascii="Times New Roman" w:hAnsi="Times New Roman" w:cs="Times New Roman"/>
          <w:bCs/>
          <w:iCs/>
          <w:sz w:val="24"/>
          <w:szCs w:val="20"/>
          <w:lang w:val="ru-RU"/>
        </w:rPr>
        <w:t>еред созданием скрининга требуется записать/провести документ.</w:t>
      </w:r>
    </w:p>
    <w:p w:rsidR="00443FDD" w:rsidRPr="00443FDD" w:rsidRDefault="00443FDD" w:rsidP="00443FDD">
      <w:pPr>
        <w:spacing w:line="360" w:lineRule="auto"/>
        <w:ind w:firstLine="720"/>
        <w:jc w:val="both"/>
        <w:rPr>
          <w:rFonts w:ascii="Times New Roman" w:hAnsi="Times New Roman" w:cs="Times New Roman"/>
          <w:bCs/>
          <w:iCs/>
          <w:sz w:val="24"/>
          <w:szCs w:val="20"/>
          <w:lang w:val="ru-RU"/>
        </w:rPr>
      </w:pPr>
      <w:r w:rsidRPr="00443FDD">
        <w:rPr>
          <w:rFonts w:ascii="Times New Roman" w:hAnsi="Times New Roman" w:cs="Times New Roman"/>
          <w:bCs/>
          <w:iCs/>
          <w:sz w:val="24"/>
          <w:szCs w:val="20"/>
          <w:lang w:val="ru-RU"/>
        </w:rPr>
        <w:t xml:space="preserve">После того, как все поля заполнены по данному блоку, после нажатия кнопки </w:t>
      </w:r>
      <w:r>
        <w:rPr>
          <w:rFonts w:ascii="Times New Roman" w:hAnsi="Times New Roman" w:cs="Times New Roman"/>
          <w:bCs/>
          <w:iCs/>
          <w:sz w:val="24"/>
          <w:szCs w:val="20"/>
          <w:lang w:val="ru-RU"/>
        </w:rPr>
        <w:t>«</w:t>
      </w:r>
      <w:r w:rsidRPr="00443FDD">
        <w:rPr>
          <w:rFonts w:ascii="Times New Roman" w:hAnsi="Times New Roman" w:cs="Times New Roman"/>
          <w:bCs/>
          <w:iCs/>
          <w:sz w:val="24"/>
          <w:szCs w:val="20"/>
          <w:lang w:val="ru-RU"/>
        </w:rPr>
        <w:t>Создать заказ по скринингу</w:t>
      </w:r>
      <w:r>
        <w:rPr>
          <w:rFonts w:ascii="Times New Roman" w:hAnsi="Times New Roman" w:cs="Times New Roman"/>
          <w:bCs/>
          <w:iCs/>
          <w:sz w:val="24"/>
          <w:szCs w:val="20"/>
          <w:lang w:val="ru-RU"/>
        </w:rPr>
        <w:t>»</w:t>
      </w:r>
      <w:r w:rsidRPr="00443FDD">
        <w:rPr>
          <w:rFonts w:ascii="Times New Roman" w:hAnsi="Times New Roman" w:cs="Times New Roman"/>
          <w:bCs/>
          <w:iCs/>
          <w:sz w:val="24"/>
          <w:szCs w:val="20"/>
          <w:lang w:val="ru-RU"/>
        </w:rPr>
        <w:t xml:space="preserve"> в направлении генерируется ссылка на заказ, а у пациента в услугах ОДП создается заказ на номенклатуру </w:t>
      </w:r>
      <w:r>
        <w:rPr>
          <w:rFonts w:ascii="Times New Roman" w:hAnsi="Times New Roman" w:cs="Times New Roman"/>
          <w:bCs/>
          <w:iCs/>
          <w:sz w:val="24"/>
          <w:szCs w:val="20"/>
          <w:lang w:val="ru-RU"/>
        </w:rPr>
        <w:t>«</w:t>
      </w:r>
      <w:r w:rsidRPr="00443FDD">
        <w:rPr>
          <w:rFonts w:ascii="Times New Roman" w:hAnsi="Times New Roman" w:cs="Times New Roman"/>
          <w:bCs/>
          <w:iCs/>
          <w:sz w:val="24"/>
          <w:szCs w:val="20"/>
          <w:lang w:val="ru-RU"/>
        </w:rPr>
        <w:t>Неонатальный скрининг</w:t>
      </w:r>
      <w:r>
        <w:rPr>
          <w:rFonts w:ascii="Times New Roman" w:hAnsi="Times New Roman" w:cs="Times New Roman"/>
          <w:bCs/>
          <w:iCs/>
          <w:sz w:val="24"/>
          <w:szCs w:val="20"/>
          <w:lang w:val="ru-RU"/>
        </w:rPr>
        <w:t>»</w:t>
      </w:r>
    </w:p>
    <w:p w:rsidR="00B55053" w:rsidRDefault="00B55053" w:rsidP="00443FDD">
      <w:pPr>
        <w:jc w:val="center"/>
        <w:rPr>
          <w:rFonts w:ascii="Times New Roman" w:eastAsia="Times New Roman" w:hAnsi="Times New Roman" w:cs="Times New Roman"/>
          <w:sz w:val="32"/>
          <w:szCs w:val="28"/>
          <w:lang w:val="ru-RU"/>
        </w:rPr>
      </w:pPr>
      <w:r>
        <w:rPr>
          <w:noProof/>
          <w:lang w:val="ru-RU" w:eastAsia="ru-RU" w:bidi="ar-SA"/>
        </w:rPr>
        <w:lastRenderedPageBreak/>
        <w:drawing>
          <wp:inline distT="0" distB="0" distL="0" distR="0">
            <wp:extent cx="5378450" cy="685800"/>
            <wp:effectExtent l="19050" t="1905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378450" cy="685800"/>
                    </a:xfrm>
                    <a:prstGeom prst="rect">
                      <a:avLst/>
                    </a:prstGeom>
                    <a:ln>
                      <a:solidFill>
                        <a:schemeClr val="tx1"/>
                      </a:solidFill>
                    </a:ln>
                  </pic:spPr>
                </pic:pic>
              </a:graphicData>
            </a:graphic>
          </wp:inline>
        </w:drawing>
      </w:r>
    </w:p>
    <w:p w:rsidR="00443FDD" w:rsidRDefault="00443FDD" w:rsidP="00443FDD">
      <w:pPr>
        <w:jc w:val="center"/>
        <w:rPr>
          <w:rFonts w:ascii="Times New Roman" w:hAnsi="Times New Roman" w:cs="Times New Roman"/>
          <w:bCs/>
          <w:iCs/>
          <w:sz w:val="20"/>
          <w:szCs w:val="20"/>
          <w:lang w:val="ru-RU"/>
        </w:rPr>
      </w:pPr>
      <w:r w:rsidRPr="009E61E8">
        <w:rPr>
          <w:rFonts w:ascii="Times New Roman" w:hAnsi="Times New Roman" w:cs="Times New Roman"/>
          <w:bCs/>
          <w:iCs/>
          <w:sz w:val="20"/>
          <w:szCs w:val="20"/>
          <w:lang w:val="ru-RU"/>
        </w:rPr>
        <w:t xml:space="preserve">Рисунок </w:t>
      </w:r>
      <w:r>
        <w:rPr>
          <w:rFonts w:ascii="Times New Roman" w:hAnsi="Times New Roman" w:cs="Times New Roman"/>
          <w:bCs/>
          <w:iCs/>
          <w:sz w:val="20"/>
          <w:szCs w:val="20"/>
          <w:lang w:val="ru-RU"/>
        </w:rPr>
        <w:t>122 – Назначение услуги скрининга</w:t>
      </w:r>
    </w:p>
    <w:p w:rsidR="00097F69" w:rsidRPr="00097F69" w:rsidRDefault="00097F69" w:rsidP="00097F69">
      <w:pPr>
        <w:spacing w:after="0" w:line="360" w:lineRule="auto"/>
        <w:ind w:firstLine="720"/>
        <w:jc w:val="both"/>
        <w:rPr>
          <w:rFonts w:ascii="Times New Roman" w:eastAsia="Times New Roman" w:hAnsi="Times New Roman" w:cs="Times New Roman"/>
          <w:sz w:val="24"/>
          <w:szCs w:val="28"/>
          <w:lang w:val="ru-RU"/>
        </w:rPr>
      </w:pPr>
      <w:r w:rsidRPr="00097F69">
        <w:rPr>
          <w:rFonts w:ascii="Times New Roman" w:eastAsia="Times New Roman" w:hAnsi="Times New Roman" w:cs="Times New Roman"/>
          <w:sz w:val="24"/>
          <w:szCs w:val="28"/>
          <w:lang w:val="ru-RU"/>
        </w:rPr>
        <w:t>После заполнения всех вкладок процедурной медсестре в Рабочем месте ПМ требуется ввести номер пробирки и отметить забор биоматериала, т.к. в ВИМИС требуется передавать данные о враче забравшем биоматериал, иначе данные в ВИМИС не уйдут.</w:t>
      </w:r>
    </w:p>
    <w:p w:rsidR="00097F69" w:rsidRPr="00097F69" w:rsidRDefault="00097F69" w:rsidP="00097F69">
      <w:pPr>
        <w:spacing w:after="0" w:line="360" w:lineRule="auto"/>
        <w:ind w:firstLine="720"/>
        <w:jc w:val="both"/>
        <w:rPr>
          <w:rFonts w:ascii="Times New Roman" w:eastAsia="Times New Roman" w:hAnsi="Times New Roman" w:cs="Times New Roman"/>
          <w:sz w:val="24"/>
          <w:szCs w:val="28"/>
          <w:lang w:val="ru-RU"/>
        </w:rPr>
      </w:pPr>
      <w:r w:rsidRPr="00097F69">
        <w:rPr>
          <w:rFonts w:ascii="Times New Roman" w:eastAsia="Times New Roman" w:hAnsi="Times New Roman" w:cs="Times New Roman"/>
          <w:sz w:val="24"/>
          <w:szCs w:val="28"/>
          <w:lang w:val="ru-RU"/>
        </w:rPr>
        <w:t>После проведения всех действий в системе направление проводится и закрывается</w:t>
      </w:r>
      <w:r>
        <w:rPr>
          <w:rFonts w:ascii="Times New Roman" w:eastAsia="Times New Roman" w:hAnsi="Times New Roman" w:cs="Times New Roman"/>
          <w:sz w:val="24"/>
          <w:szCs w:val="28"/>
          <w:lang w:val="ru-RU"/>
        </w:rPr>
        <w:t xml:space="preserve"> (кнопка «Провести и закрыть»)</w:t>
      </w:r>
      <w:r w:rsidRPr="00097F69">
        <w:rPr>
          <w:rFonts w:ascii="Times New Roman" w:eastAsia="Times New Roman" w:hAnsi="Times New Roman" w:cs="Times New Roman"/>
          <w:sz w:val="24"/>
          <w:szCs w:val="28"/>
          <w:lang w:val="ru-RU"/>
        </w:rPr>
        <w:t>.</w:t>
      </w:r>
    </w:p>
    <w:p w:rsidR="00097F69" w:rsidRPr="00097F69" w:rsidRDefault="00097F69" w:rsidP="00097F69">
      <w:pPr>
        <w:spacing w:after="0" w:line="360" w:lineRule="auto"/>
        <w:ind w:firstLine="720"/>
        <w:jc w:val="both"/>
        <w:rPr>
          <w:rFonts w:ascii="Times New Roman" w:eastAsia="Times New Roman" w:hAnsi="Times New Roman" w:cs="Times New Roman"/>
          <w:sz w:val="24"/>
          <w:szCs w:val="28"/>
          <w:lang w:val="ru-RU"/>
        </w:rPr>
      </w:pPr>
      <w:r>
        <w:rPr>
          <w:rFonts w:ascii="Times New Roman" w:eastAsia="Times New Roman" w:hAnsi="Times New Roman" w:cs="Times New Roman"/>
          <w:sz w:val="24"/>
          <w:szCs w:val="28"/>
          <w:lang w:val="ru-RU"/>
        </w:rPr>
        <w:t>После проведения документа, он уходит</w:t>
      </w:r>
      <w:r w:rsidRPr="00097F69">
        <w:rPr>
          <w:rFonts w:ascii="Times New Roman" w:eastAsia="Times New Roman" w:hAnsi="Times New Roman" w:cs="Times New Roman"/>
          <w:sz w:val="24"/>
          <w:szCs w:val="28"/>
          <w:lang w:val="ru-RU"/>
        </w:rPr>
        <w:t xml:space="preserve"> по централизации в </w:t>
      </w:r>
      <w:r>
        <w:rPr>
          <w:rFonts w:ascii="Times New Roman" w:eastAsia="Times New Roman" w:hAnsi="Times New Roman" w:cs="Times New Roman"/>
          <w:sz w:val="24"/>
          <w:szCs w:val="28"/>
          <w:lang w:val="ru-RU"/>
        </w:rPr>
        <w:t>«Организацию-получателя».</w:t>
      </w:r>
    </w:p>
    <w:p w:rsidR="00097F69" w:rsidRPr="00097F69" w:rsidRDefault="00097F69" w:rsidP="00097F69">
      <w:pPr>
        <w:spacing w:after="0" w:line="360" w:lineRule="auto"/>
        <w:ind w:firstLine="720"/>
        <w:jc w:val="both"/>
        <w:rPr>
          <w:rFonts w:ascii="Times New Roman" w:eastAsia="Times New Roman" w:hAnsi="Times New Roman" w:cs="Times New Roman"/>
          <w:sz w:val="24"/>
          <w:szCs w:val="28"/>
          <w:lang w:val="ru-RU"/>
        </w:rPr>
      </w:pPr>
      <w:r w:rsidRPr="00097F69">
        <w:rPr>
          <w:rFonts w:ascii="Times New Roman" w:eastAsia="Times New Roman" w:hAnsi="Times New Roman" w:cs="Times New Roman"/>
          <w:sz w:val="24"/>
          <w:szCs w:val="28"/>
          <w:lang w:val="ru-RU"/>
        </w:rPr>
        <w:t>Заказ на лабораторное исследование уходит в РЛИС, и от них ж</w:t>
      </w:r>
      <w:r>
        <w:rPr>
          <w:rFonts w:ascii="Times New Roman" w:eastAsia="Times New Roman" w:hAnsi="Times New Roman" w:cs="Times New Roman"/>
          <w:sz w:val="24"/>
          <w:szCs w:val="28"/>
          <w:lang w:val="ru-RU"/>
        </w:rPr>
        <w:t xml:space="preserve">е приходит результат в документ в медицинскую карту пациента. </w:t>
      </w:r>
    </w:p>
    <w:p w:rsidR="00097F69" w:rsidRPr="00097F69" w:rsidRDefault="00097F69" w:rsidP="00097F69">
      <w:pPr>
        <w:spacing w:after="0" w:line="360" w:lineRule="auto"/>
        <w:jc w:val="both"/>
        <w:rPr>
          <w:rFonts w:ascii="Times New Roman" w:eastAsia="Times New Roman" w:hAnsi="Times New Roman" w:cs="Times New Roman"/>
          <w:sz w:val="24"/>
          <w:szCs w:val="28"/>
          <w:lang w:val="ru-RU"/>
        </w:rPr>
      </w:pPr>
    </w:p>
    <w:p w:rsidR="00097F69" w:rsidRPr="00097F69" w:rsidRDefault="00097F69" w:rsidP="00097F69">
      <w:pPr>
        <w:spacing w:after="0" w:line="360" w:lineRule="auto"/>
        <w:ind w:firstLine="720"/>
        <w:jc w:val="both"/>
        <w:rPr>
          <w:rFonts w:ascii="Times New Roman" w:eastAsia="Times New Roman" w:hAnsi="Times New Roman" w:cs="Times New Roman"/>
          <w:b/>
          <w:sz w:val="24"/>
          <w:szCs w:val="28"/>
          <w:lang w:val="ru-RU"/>
        </w:rPr>
      </w:pPr>
      <w:r>
        <w:rPr>
          <w:rFonts w:ascii="Times New Roman" w:eastAsia="Times New Roman" w:hAnsi="Times New Roman" w:cs="Times New Roman"/>
          <w:b/>
          <w:sz w:val="24"/>
          <w:szCs w:val="28"/>
          <w:lang w:val="ru-RU"/>
        </w:rPr>
        <w:t xml:space="preserve">Отправка в ВИМИС. </w:t>
      </w:r>
      <w:r w:rsidRPr="00097F69">
        <w:rPr>
          <w:rFonts w:ascii="Times New Roman" w:eastAsia="Times New Roman" w:hAnsi="Times New Roman" w:cs="Times New Roman"/>
          <w:b/>
          <w:sz w:val="24"/>
          <w:szCs w:val="28"/>
          <w:lang w:val="ru-RU"/>
        </w:rPr>
        <w:t>Важно!</w:t>
      </w:r>
    </w:p>
    <w:p w:rsidR="00097F69" w:rsidRPr="00097F69" w:rsidRDefault="00097F69" w:rsidP="00097F69">
      <w:pPr>
        <w:spacing w:after="0" w:line="360" w:lineRule="auto"/>
        <w:ind w:firstLine="720"/>
        <w:jc w:val="both"/>
        <w:rPr>
          <w:rFonts w:ascii="Times New Roman" w:eastAsia="Times New Roman" w:hAnsi="Times New Roman" w:cs="Times New Roman"/>
          <w:sz w:val="24"/>
          <w:szCs w:val="28"/>
          <w:lang w:val="ru-RU"/>
        </w:rPr>
      </w:pPr>
      <w:r w:rsidRPr="00097F69">
        <w:rPr>
          <w:rFonts w:ascii="Times New Roman" w:eastAsia="Times New Roman" w:hAnsi="Times New Roman" w:cs="Times New Roman"/>
          <w:sz w:val="24"/>
          <w:szCs w:val="28"/>
          <w:lang w:val="ru-RU"/>
        </w:rPr>
        <w:t>Направление успешно попадает в "ВИМИС. Измененные документы" и уходит в справочник "Федеральный сервисы ВИМИС" с успешной отправкой только при условиях:</w:t>
      </w:r>
    </w:p>
    <w:p w:rsidR="00097F69" w:rsidRPr="00097F69" w:rsidRDefault="00097F69" w:rsidP="00097F69">
      <w:pPr>
        <w:spacing w:after="0" w:line="360" w:lineRule="auto"/>
        <w:ind w:firstLine="720"/>
        <w:jc w:val="both"/>
        <w:rPr>
          <w:rFonts w:ascii="Times New Roman" w:eastAsia="Times New Roman" w:hAnsi="Times New Roman" w:cs="Times New Roman"/>
          <w:sz w:val="24"/>
          <w:szCs w:val="28"/>
          <w:lang w:val="ru-RU"/>
        </w:rPr>
      </w:pPr>
      <w:r w:rsidRPr="00097F69">
        <w:rPr>
          <w:rFonts w:ascii="Times New Roman" w:eastAsia="Times New Roman" w:hAnsi="Times New Roman" w:cs="Times New Roman"/>
          <w:sz w:val="24"/>
          <w:szCs w:val="28"/>
          <w:lang w:val="ru-RU"/>
        </w:rPr>
        <w:t xml:space="preserve">1) Создано направление и заполнены все обязательные секции и поля в них по </w:t>
      </w:r>
      <w:r>
        <w:rPr>
          <w:rFonts w:ascii="Times New Roman" w:eastAsia="Times New Roman" w:hAnsi="Times New Roman" w:cs="Times New Roman"/>
          <w:sz w:val="24"/>
          <w:szCs w:val="28"/>
          <w:lang w:val="ru-RU"/>
        </w:rPr>
        <w:t>документу</w:t>
      </w:r>
    </w:p>
    <w:p w:rsidR="00097F69" w:rsidRPr="00097F69" w:rsidRDefault="00097F69" w:rsidP="00097F69">
      <w:pPr>
        <w:spacing w:after="0" w:line="360" w:lineRule="auto"/>
        <w:ind w:firstLine="720"/>
        <w:jc w:val="both"/>
        <w:rPr>
          <w:rFonts w:ascii="Times New Roman" w:eastAsia="Times New Roman" w:hAnsi="Times New Roman" w:cs="Times New Roman"/>
          <w:sz w:val="24"/>
          <w:szCs w:val="28"/>
          <w:lang w:val="ru-RU"/>
        </w:rPr>
      </w:pPr>
      <w:r w:rsidRPr="00097F69">
        <w:rPr>
          <w:rFonts w:ascii="Times New Roman" w:eastAsia="Times New Roman" w:hAnsi="Times New Roman" w:cs="Times New Roman"/>
          <w:sz w:val="24"/>
          <w:szCs w:val="28"/>
          <w:lang w:val="ru-RU"/>
        </w:rPr>
        <w:t xml:space="preserve">2) Создан заказ на номенклатуру </w:t>
      </w:r>
      <w:r>
        <w:rPr>
          <w:rFonts w:ascii="Times New Roman" w:eastAsia="Times New Roman" w:hAnsi="Times New Roman" w:cs="Times New Roman"/>
          <w:sz w:val="24"/>
          <w:szCs w:val="28"/>
          <w:lang w:val="ru-RU"/>
        </w:rPr>
        <w:t>«</w:t>
      </w:r>
      <w:r w:rsidRPr="00097F69">
        <w:rPr>
          <w:rFonts w:ascii="Times New Roman" w:eastAsia="Times New Roman" w:hAnsi="Times New Roman" w:cs="Times New Roman"/>
          <w:sz w:val="24"/>
          <w:szCs w:val="28"/>
          <w:lang w:val="ru-RU"/>
        </w:rPr>
        <w:t>Неонатальный скрининг</w:t>
      </w:r>
      <w:r>
        <w:rPr>
          <w:rFonts w:ascii="Times New Roman" w:eastAsia="Times New Roman" w:hAnsi="Times New Roman" w:cs="Times New Roman"/>
          <w:sz w:val="24"/>
          <w:szCs w:val="28"/>
          <w:lang w:val="ru-RU"/>
        </w:rPr>
        <w:t>» в организации-отправителе</w:t>
      </w:r>
    </w:p>
    <w:p w:rsidR="00097F69" w:rsidRPr="00097F69" w:rsidRDefault="00097F69" w:rsidP="00097F69">
      <w:pPr>
        <w:spacing w:after="0" w:line="360" w:lineRule="auto"/>
        <w:ind w:firstLine="720"/>
        <w:jc w:val="both"/>
        <w:rPr>
          <w:rFonts w:ascii="Times New Roman" w:eastAsia="Times New Roman" w:hAnsi="Times New Roman" w:cs="Times New Roman"/>
          <w:sz w:val="24"/>
          <w:szCs w:val="28"/>
          <w:lang w:val="ru-RU"/>
        </w:rPr>
      </w:pPr>
      <w:r w:rsidRPr="00097F69">
        <w:rPr>
          <w:rFonts w:ascii="Times New Roman" w:eastAsia="Times New Roman" w:hAnsi="Times New Roman" w:cs="Times New Roman"/>
          <w:sz w:val="24"/>
          <w:szCs w:val="28"/>
          <w:lang w:val="ru-RU"/>
        </w:rPr>
        <w:t>3) Забор биоматериала отмечен в рабочем месте ПМ.</w:t>
      </w:r>
    </w:p>
    <w:p w:rsidR="00097F69" w:rsidRPr="00097F69" w:rsidRDefault="00097F69" w:rsidP="00097F69">
      <w:pPr>
        <w:spacing w:after="0" w:line="360" w:lineRule="auto"/>
        <w:ind w:firstLine="720"/>
        <w:jc w:val="both"/>
        <w:rPr>
          <w:rFonts w:ascii="Times New Roman" w:eastAsia="Times New Roman" w:hAnsi="Times New Roman" w:cs="Times New Roman"/>
          <w:sz w:val="24"/>
          <w:szCs w:val="28"/>
          <w:lang w:val="ru-RU"/>
        </w:rPr>
      </w:pPr>
      <w:r w:rsidRPr="00097F69">
        <w:rPr>
          <w:rFonts w:ascii="Times New Roman" w:eastAsia="Times New Roman" w:hAnsi="Times New Roman" w:cs="Times New Roman"/>
          <w:sz w:val="24"/>
          <w:szCs w:val="28"/>
          <w:lang w:val="ru-RU"/>
        </w:rPr>
        <w:t>Если в течении 7 дней заказ на исследование не создан, то документ направление удаляется из измененных и не будет отправлен в ВИМИС</w:t>
      </w:r>
      <w:r>
        <w:rPr>
          <w:rFonts w:ascii="Times New Roman" w:eastAsia="Times New Roman" w:hAnsi="Times New Roman" w:cs="Times New Roman"/>
          <w:sz w:val="24"/>
          <w:szCs w:val="28"/>
          <w:lang w:val="ru-RU"/>
        </w:rPr>
        <w:t>.</w:t>
      </w:r>
    </w:p>
    <w:p w:rsidR="00443FDD" w:rsidRPr="00097F69" w:rsidRDefault="00097F69" w:rsidP="00097F69">
      <w:pPr>
        <w:spacing w:after="0" w:line="360" w:lineRule="auto"/>
        <w:ind w:firstLine="720"/>
        <w:jc w:val="both"/>
        <w:rPr>
          <w:rFonts w:ascii="Times New Roman" w:eastAsia="Times New Roman" w:hAnsi="Times New Roman" w:cs="Times New Roman"/>
          <w:sz w:val="24"/>
          <w:szCs w:val="28"/>
          <w:lang w:val="ru-RU"/>
        </w:rPr>
      </w:pPr>
      <w:r w:rsidRPr="00097F69">
        <w:rPr>
          <w:rFonts w:ascii="Times New Roman" w:eastAsia="Times New Roman" w:hAnsi="Times New Roman" w:cs="Times New Roman"/>
          <w:sz w:val="24"/>
          <w:szCs w:val="28"/>
          <w:lang w:val="ru-RU"/>
        </w:rPr>
        <w:t>Направление в ВИМИС уходит по ТТ №</w:t>
      </w:r>
      <w:r>
        <w:rPr>
          <w:rFonts w:ascii="Times New Roman" w:eastAsia="Times New Roman" w:hAnsi="Times New Roman" w:cs="Times New Roman"/>
          <w:sz w:val="24"/>
          <w:szCs w:val="28"/>
          <w:lang w:val="ru-RU"/>
        </w:rPr>
        <w:t>3</w:t>
      </w:r>
      <w:r w:rsidRPr="00097F69">
        <w:rPr>
          <w:rFonts w:ascii="Times New Roman" w:eastAsia="Times New Roman" w:hAnsi="Times New Roman" w:cs="Times New Roman"/>
          <w:sz w:val="24"/>
          <w:szCs w:val="28"/>
          <w:lang w:val="ru-RU"/>
        </w:rPr>
        <w:t>. Направление никого не ставит на контроль</w:t>
      </w:r>
      <w:r>
        <w:rPr>
          <w:rFonts w:ascii="Times New Roman" w:eastAsia="Times New Roman" w:hAnsi="Times New Roman" w:cs="Times New Roman"/>
          <w:sz w:val="24"/>
          <w:szCs w:val="28"/>
          <w:lang w:val="ru-RU"/>
        </w:rPr>
        <w:t>.</w:t>
      </w:r>
    </w:p>
    <w:p w:rsidR="00B55053" w:rsidRDefault="00B55053" w:rsidP="00B55053">
      <w:pPr>
        <w:rPr>
          <w:rFonts w:ascii="Times New Roman" w:eastAsia="Times New Roman" w:hAnsi="Times New Roman" w:cs="Times New Roman"/>
          <w:sz w:val="32"/>
          <w:szCs w:val="28"/>
          <w:lang w:val="ru-RU"/>
        </w:rPr>
      </w:pPr>
    </w:p>
    <w:p w:rsidR="00B55053" w:rsidRDefault="00B55053" w:rsidP="00B55053">
      <w:pPr>
        <w:rPr>
          <w:rFonts w:ascii="Times New Roman" w:eastAsia="Times New Roman" w:hAnsi="Times New Roman" w:cs="Times New Roman"/>
          <w:sz w:val="32"/>
          <w:szCs w:val="28"/>
          <w:lang w:val="ru-RU"/>
        </w:rPr>
      </w:pPr>
    </w:p>
    <w:p w:rsidR="00B55053" w:rsidRPr="00B55053" w:rsidRDefault="00B55053" w:rsidP="00B55053">
      <w:pPr>
        <w:rPr>
          <w:rFonts w:ascii="Times New Roman" w:eastAsia="Times New Roman" w:hAnsi="Times New Roman" w:cs="Times New Roman"/>
          <w:sz w:val="32"/>
          <w:szCs w:val="28"/>
          <w:lang w:val="ru-RU"/>
        </w:rPr>
      </w:pPr>
    </w:p>
    <w:p w:rsidR="00B55053" w:rsidRPr="00B55053" w:rsidRDefault="00B55053" w:rsidP="00B55053">
      <w:pPr>
        <w:spacing w:line="360" w:lineRule="auto"/>
        <w:ind w:firstLine="720"/>
        <w:rPr>
          <w:rFonts w:ascii="Times New Roman" w:eastAsia="Times New Roman" w:hAnsi="Times New Roman" w:cs="Times New Roman"/>
          <w:sz w:val="24"/>
          <w:szCs w:val="28"/>
          <w:lang w:val="ru-RU"/>
        </w:rPr>
      </w:pPr>
    </w:p>
    <w:p w:rsidR="00B55053" w:rsidRDefault="00B55053" w:rsidP="00F928A1">
      <w:pPr>
        <w:pStyle w:val="17"/>
        <w:spacing w:after="0" w:line="360" w:lineRule="auto"/>
        <w:outlineLvl w:val="0"/>
        <w:rPr>
          <w:rFonts w:ascii="Times New Roman" w:eastAsia="Times New Roman" w:hAnsi="Times New Roman" w:cs="Times New Roman"/>
          <w:b/>
          <w:sz w:val="24"/>
          <w:szCs w:val="28"/>
          <w:lang w:val="ru-RU"/>
        </w:rPr>
      </w:pPr>
    </w:p>
    <w:p w:rsidR="00097F69" w:rsidRDefault="00097F69">
      <w:pPr>
        <w:rPr>
          <w:rFonts w:ascii="Times New Roman" w:eastAsia="Times New Roman" w:hAnsi="Times New Roman" w:cs="Times New Roman"/>
          <w:b/>
          <w:sz w:val="24"/>
          <w:szCs w:val="28"/>
          <w:lang w:val="ru-RU"/>
        </w:rPr>
      </w:pPr>
      <w:r>
        <w:rPr>
          <w:rFonts w:ascii="Times New Roman" w:eastAsia="Times New Roman" w:hAnsi="Times New Roman" w:cs="Times New Roman"/>
          <w:b/>
          <w:sz w:val="24"/>
          <w:szCs w:val="28"/>
          <w:lang w:val="ru-RU"/>
        </w:rPr>
        <w:br w:type="page"/>
      </w:r>
    </w:p>
    <w:p w:rsidR="00667D8B" w:rsidRPr="009E61E8" w:rsidRDefault="00667D8B" w:rsidP="00F928A1">
      <w:pPr>
        <w:pStyle w:val="17"/>
        <w:spacing w:after="0" w:line="360" w:lineRule="auto"/>
        <w:outlineLvl w:val="0"/>
        <w:rPr>
          <w:rFonts w:ascii="Times New Roman" w:eastAsia="Times New Roman" w:hAnsi="Times New Roman" w:cs="Times New Roman"/>
          <w:b/>
          <w:sz w:val="24"/>
          <w:szCs w:val="28"/>
          <w:lang w:val="ru-RU"/>
        </w:rPr>
      </w:pPr>
      <w:bookmarkStart w:id="55" w:name="_Toc121909576"/>
      <w:r w:rsidRPr="009E61E8">
        <w:rPr>
          <w:rFonts w:ascii="Times New Roman" w:eastAsia="Times New Roman" w:hAnsi="Times New Roman" w:cs="Times New Roman"/>
          <w:b/>
          <w:sz w:val="24"/>
          <w:szCs w:val="28"/>
          <w:lang w:val="ru-RU"/>
        </w:rPr>
        <w:lastRenderedPageBreak/>
        <w:t>4. Приложение</w:t>
      </w:r>
      <w:bookmarkEnd w:id="41"/>
      <w:bookmarkEnd w:id="55"/>
    </w:p>
    <w:p w:rsidR="00667D8B" w:rsidRPr="009E61E8" w:rsidRDefault="00667D8B" w:rsidP="00F928A1">
      <w:pPr>
        <w:pStyle w:val="aff9"/>
        <w:tabs>
          <w:tab w:val="left" w:pos="1134"/>
        </w:tabs>
        <w:spacing w:line="360" w:lineRule="auto"/>
        <w:jc w:val="both"/>
        <w:rPr>
          <w:rFonts w:ascii="Times New Roman" w:hAnsi="Times New Roman" w:cs="Times New Roman"/>
          <w:b w:val="0"/>
          <w:bCs w:val="0"/>
          <w:iCs/>
          <w:color w:val="auto"/>
          <w:sz w:val="24"/>
          <w:szCs w:val="24"/>
        </w:rPr>
      </w:pPr>
      <w:r w:rsidRPr="009E61E8">
        <w:rPr>
          <w:rFonts w:ascii="Times New Roman" w:hAnsi="Times New Roman" w:cs="Times New Roman"/>
          <w:b w:val="0"/>
          <w:color w:val="auto"/>
          <w:sz w:val="24"/>
          <w:szCs w:val="24"/>
        </w:rPr>
        <w:t>Таблица №</w:t>
      </w:r>
      <w:r w:rsidR="00F15234" w:rsidRPr="009E61E8">
        <w:rPr>
          <w:rFonts w:ascii="Times New Roman" w:hAnsi="Times New Roman" w:cs="Times New Roman"/>
          <w:b w:val="0"/>
          <w:color w:val="auto"/>
          <w:sz w:val="24"/>
          <w:szCs w:val="24"/>
        </w:rPr>
        <w:fldChar w:fldCharType="begin"/>
      </w:r>
      <w:r w:rsidRPr="009E61E8">
        <w:rPr>
          <w:rFonts w:ascii="Times New Roman" w:hAnsi="Times New Roman" w:cs="Times New Roman"/>
          <w:b w:val="0"/>
          <w:color w:val="auto"/>
          <w:sz w:val="24"/>
          <w:szCs w:val="24"/>
        </w:rPr>
        <w:instrText xml:space="preserve"> SEQ Таблица \* ARABIC </w:instrText>
      </w:r>
      <w:r w:rsidR="00F15234" w:rsidRPr="009E61E8">
        <w:rPr>
          <w:rFonts w:ascii="Times New Roman" w:hAnsi="Times New Roman" w:cs="Times New Roman"/>
          <w:b w:val="0"/>
          <w:color w:val="auto"/>
          <w:sz w:val="24"/>
          <w:szCs w:val="24"/>
        </w:rPr>
        <w:fldChar w:fldCharType="separate"/>
      </w:r>
      <w:r w:rsidRPr="009E61E8">
        <w:rPr>
          <w:rFonts w:ascii="Times New Roman" w:hAnsi="Times New Roman" w:cs="Times New Roman"/>
          <w:b w:val="0"/>
          <w:noProof/>
          <w:color w:val="auto"/>
          <w:sz w:val="24"/>
          <w:szCs w:val="24"/>
        </w:rPr>
        <w:t>1</w:t>
      </w:r>
      <w:r w:rsidR="00F15234" w:rsidRPr="009E61E8">
        <w:rPr>
          <w:rFonts w:ascii="Times New Roman" w:hAnsi="Times New Roman" w:cs="Times New Roman"/>
          <w:b w:val="0"/>
          <w:color w:val="auto"/>
          <w:sz w:val="24"/>
          <w:szCs w:val="24"/>
        </w:rPr>
        <w:fldChar w:fldCharType="end"/>
      </w:r>
      <w:bookmarkEnd w:id="32"/>
      <w:r w:rsidRPr="009E61E8">
        <w:rPr>
          <w:rFonts w:ascii="Times New Roman" w:hAnsi="Times New Roman" w:cs="Times New Roman"/>
          <w:b w:val="0"/>
          <w:color w:val="auto"/>
          <w:sz w:val="24"/>
          <w:szCs w:val="24"/>
        </w:rPr>
        <w:t xml:space="preserve"> – Категории пациентов, оказание медицинской помощи которым подлежит мониторингу и контролю в ВИМИС «АКиНЕО»</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805"/>
        <w:gridCol w:w="6092"/>
        <w:gridCol w:w="2267"/>
      </w:tblGrid>
      <w:tr w:rsidR="00667D8B" w:rsidRPr="009E61E8" w:rsidTr="004C6E96">
        <w:trPr>
          <w:trHeight w:val="510"/>
          <w:tblHeader/>
        </w:trPr>
        <w:tc>
          <w:tcPr>
            <w:tcW w:w="888" w:type="pct"/>
            <w:tcMar>
              <w:top w:w="100" w:type="dxa"/>
              <w:left w:w="100" w:type="dxa"/>
              <w:bottom w:w="100" w:type="dxa"/>
              <w:right w:w="100" w:type="dxa"/>
            </w:tcMar>
          </w:tcPr>
          <w:p w:rsidR="00667D8B" w:rsidRPr="00F928A1" w:rsidRDefault="00667D8B" w:rsidP="00F85E65">
            <w:pPr>
              <w:pStyle w:val="phtablecolcaption"/>
              <w:rPr>
                <w:rFonts w:ascii="Times New Roman" w:hAnsi="Times New Roman" w:cs="Times New Roman"/>
              </w:rPr>
            </w:pPr>
            <w:r w:rsidRPr="00F928A1">
              <w:rPr>
                <w:rFonts w:ascii="Times New Roman" w:hAnsi="Times New Roman" w:cs="Times New Roman"/>
              </w:rPr>
              <w:t>Наименование группы</w:t>
            </w:r>
          </w:p>
        </w:tc>
        <w:tc>
          <w:tcPr>
            <w:tcW w:w="2997" w:type="pct"/>
            <w:tcMar>
              <w:top w:w="100" w:type="dxa"/>
              <w:left w:w="100" w:type="dxa"/>
              <w:bottom w:w="100" w:type="dxa"/>
              <w:right w:w="100" w:type="dxa"/>
            </w:tcMar>
          </w:tcPr>
          <w:p w:rsidR="00667D8B" w:rsidRPr="00F928A1" w:rsidRDefault="00667D8B" w:rsidP="00F85E65">
            <w:pPr>
              <w:pStyle w:val="phtablecolcaption"/>
              <w:rPr>
                <w:rFonts w:ascii="Times New Roman" w:hAnsi="Times New Roman" w:cs="Times New Roman"/>
              </w:rPr>
            </w:pPr>
            <w:r w:rsidRPr="00F928A1">
              <w:rPr>
                <w:rFonts w:ascii="Times New Roman" w:hAnsi="Times New Roman" w:cs="Times New Roman"/>
              </w:rPr>
              <w:t>Код заболевания (состояния) в соответствии с МКБ-10</w:t>
            </w:r>
          </w:p>
        </w:tc>
        <w:tc>
          <w:tcPr>
            <w:tcW w:w="1115" w:type="pct"/>
            <w:tcMar>
              <w:top w:w="100" w:type="dxa"/>
              <w:left w:w="100" w:type="dxa"/>
              <w:bottom w:w="100" w:type="dxa"/>
              <w:right w:w="100" w:type="dxa"/>
            </w:tcMar>
          </w:tcPr>
          <w:p w:rsidR="00667D8B" w:rsidRPr="00F928A1" w:rsidRDefault="00667D8B" w:rsidP="00F85E65">
            <w:pPr>
              <w:pStyle w:val="phtablecolcaption"/>
              <w:rPr>
                <w:rFonts w:ascii="Times New Roman" w:hAnsi="Times New Roman" w:cs="Times New Roman"/>
              </w:rPr>
            </w:pPr>
            <w:r w:rsidRPr="00F928A1">
              <w:rPr>
                <w:rFonts w:ascii="Times New Roman" w:hAnsi="Times New Roman" w:cs="Times New Roman"/>
              </w:rPr>
              <w:t>Примечание</w:t>
            </w:r>
          </w:p>
        </w:tc>
      </w:tr>
      <w:tr w:rsidR="00667D8B" w:rsidRPr="009E61E8" w:rsidTr="004C6E96">
        <w:trPr>
          <w:trHeight w:val="183"/>
        </w:trPr>
        <w:tc>
          <w:tcPr>
            <w:tcW w:w="888" w:type="pct"/>
            <w:tcMar>
              <w:top w:w="100" w:type="dxa"/>
              <w:left w:w="100" w:type="dxa"/>
              <w:bottom w:w="100" w:type="dxa"/>
              <w:right w:w="100" w:type="dxa"/>
            </w:tcMar>
          </w:tcPr>
          <w:p w:rsidR="00667D8B" w:rsidRPr="009E61E8" w:rsidRDefault="00667D8B" w:rsidP="00F85E65">
            <w:pPr>
              <w:pStyle w:val="phtablecellleft"/>
              <w:jc w:val="center"/>
              <w:rPr>
                <w:rFonts w:ascii="Times New Roman" w:hAnsi="Times New Roman" w:cs="Times New Roman"/>
                <w:sz w:val="24"/>
                <w:szCs w:val="24"/>
              </w:rPr>
            </w:pPr>
            <w:r w:rsidRPr="009E61E8">
              <w:rPr>
                <w:rFonts w:ascii="Times New Roman" w:hAnsi="Times New Roman" w:cs="Times New Roman"/>
                <w:sz w:val="24"/>
                <w:szCs w:val="24"/>
              </w:rPr>
              <w:t>I</w:t>
            </w:r>
          </w:p>
        </w:tc>
        <w:tc>
          <w:tcPr>
            <w:tcW w:w="2997" w:type="pct"/>
            <w:tcMar>
              <w:top w:w="100" w:type="dxa"/>
              <w:left w:w="100" w:type="dxa"/>
              <w:bottom w:w="100" w:type="dxa"/>
              <w:right w:w="100" w:type="dxa"/>
            </w:tcMar>
          </w:tcPr>
          <w:p w:rsidR="00667D8B" w:rsidRPr="009E61E8" w:rsidRDefault="00667D8B" w:rsidP="00F85E65">
            <w:pPr>
              <w:pStyle w:val="phtablecellleft"/>
              <w:jc w:val="center"/>
              <w:rPr>
                <w:rFonts w:ascii="Times New Roman" w:hAnsi="Times New Roman" w:cs="Times New Roman"/>
                <w:sz w:val="24"/>
                <w:szCs w:val="24"/>
              </w:rPr>
            </w:pPr>
            <w:r w:rsidRPr="009E61E8">
              <w:rPr>
                <w:rFonts w:ascii="Times New Roman" w:hAnsi="Times New Roman" w:cs="Times New Roman"/>
                <w:sz w:val="24"/>
                <w:szCs w:val="24"/>
              </w:rPr>
              <w:t>II</w:t>
            </w:r>
          </w:p>
        </w:tc>
        <w:tc>
          <w:tcPr>
            <w:tcW w:w="1115" w:type="pct"/>
            <w:tcMar>
              <w:top w:w="100" w:type="dxa"/>
              <w:left w:w="100" w:type="dxa"/>
              <w:bottom w:w="100" w:type="dxa"/>
              <w:right w:w="100" w:type="dxa"/>
            </w:tcMar>
          </w:tcPr>
          <w:p w:rsidR="00667D8B" w:rsidRPr="009E61E8" w:rsidRDefault="00667D8B" w:rsidP="00F85E65">
            <w:pPr>
              <w:pStyle w:val="phtablecellleft"/>
              <w:jc w:val="center"/>
              <w:rPr>
                <w:rFonts w:ascii="Times New Roman" w:hAnsi="Times New Roman" w:cs="Times New Roman"/>
                <w:sz w:val="24"/>
                <w:szCs w:val="24"/>
              </w:rPr>
            </w:pPr>
            <w:r w:rsidRPr="009E61E8">
              <w:rPr>
                <w:rFonts w:ascii="Times New Roman" w:hAnsi="Times New Roman" w:cs="Times New Roman"/>
                <w:sz w:val="24"/>
                <w:szCs w:val="24"/>
              </w:rPr>
              <w:t>III</w:t>
            </w:r>
          </w:p>
        </w:tc>
      </w:tr>
      <w:tr w:rsidR="00667D8B" w:rsidRPr="00872F4F" w:rsidTr="004C6E96">
        <w:trPr>
          <w:trHeight w:val="208"/>
        </w:trPr>
        <w:tc>
          <w:tcPr>
            <w:tcW w:w="888" w:type="pct"/>
            <w:tcMar>
              <w:top w:w="100" w:type="dxa"/>
              <w:left w:w="100" w:type="dxa"/>
              <w:bottom w:w="100" w:type="dxa"/>
              <w:right w:w="100" w:type="dxa"/>
            </w:tcMar>
          </w:tcPr>
          <w:p w:rsidR="00667D8B" w:rsidRPr="003D1BDC" w:rsidRDefault="00667D8B" w:rsidP="00F85E65">
            <w:pPr>
              <w:pStyle w:val="phtablecellleft"/>
              <w:rPr>
                <w:rFonts w:ascii="Times New Roman" w:hAnsi="Times New Roman" w:cs="Times New Roman"/>
              </w:rPr>
            </w:pPr>
            <w:r w:rsidRPr="003D1BDC">
              <w:rPr>
                <w:rFonts w:ascii="Times New Roman" w:hAnsi="Times New Roman" w:cs="Times New Roman"/>
              </w:rPr>
              <w:t>Беременные, роженицы и родильницы</w:t>
            </w:r>
          </w:p>
        </w:tc>
        <w:tc>
          <w:tcPr>
            <w:tcW w:w="2997" w:type="pct"/>
            <w:tcMar>
              <w:top w:w="100" w:type="dxa"/>
              <w:left w:w="100" w:type="dxa"/>
              <w:bottom w:w="100" w:type="dxa"/>
              <w:right w:w="100" w:type="dxa"/>
            </w:tcMar>
          </w:tcPr>
          <w:p w:rsidR="00667D8B" w:rsidRPr="003D1BDC" w:rsidRDefault="00667D8B" w:rsidP="00F85E65">
            <w:pPr>
              <w:pStyle w:val="phtablecellleft"/>
              <w:rPr>
                <w:rFonts w:ascii="Times New Roman" w:eastAsia="Calibri" w:hAnsi="Times New Roman" w:cs="Times New Roman"/>
              </w:rPr>
            </w:pPr>
            <w:r w:rsidRPr="003D1BDC">
              <w:rPr>
                <w:rFonts w:ascii="Times New Roman" w:eastAsia="Calibri" w:hAnsi="Times New Roman" w:cs="Times New Roman"/>
              </w:rPr>
              <w:t xml:space="preserve">O00; O00.0; O00.1; O00.2; O00.8; O00.9; O01; O01.0; O01.1; O01.9; O02; O02.0; O02.1; O02.8; O02.9; O03; O03.0; O03.1; O03.2; O03.3; O03.4; O03.5; O03.6; O03.7; O03.8; O03.9; O04; O04.0; O04.1; O04.2; O04.3; O04.4; O04.5; O04.6; O04.7; O04.8; O04.9; O05; O05.0; O05.1; O05.2; O05.3; O05.4; O05.5; O05.6; O05.7; O05.8; O05.9; O06; O06.0; O06.1; O06.2; O06.3; O06.4; O06.5; O06.6; O06.7; O06.8; O06.9; O07; O07.0; O07.1; O07.2; O07.3; O07.4; O07.5; O07.6; O07.7; O07.8; O07.9; O08; O08.0; O08.1; O08.2; O08.3; O08.4; O08.5; O08.6; O08.7; O08.8; O08.9; O10; O10.0; O10.1; O10.2; O10.3; O10.4; O10.9; O11; O12; O12.0; O12.1; O12.2; O13; O14; O14.0; O14.1; O14.2; O14.9; O15; O15.0; O15.1; O15.2; O15.9; O16; O20; O20.0; O20.8; O20.9; O21; O21.0; O21.1; O21.2; O21.8; O21.9; O22; O22.0; O22.1; O22.2; O22.3; O22.4; O22.5; O22.8; O22.9; O23; O23.0; O23.1; O23.2; O23.3; O23.4; O23.5; O23.9; O24; O24.0; O24.1; O24.2; O24.3; O24.4; O24.9; O25; O26; O26.0; O26.1; O26.2; O26.3; O26.4; O26.5; O26.6; O26.7; O26.8; O26.9; O28; O28.0; O28.1; O28.2; O28.3; O28.4; O28.5; O28.8; O28.9; O29; O29.0; O29.1; O29.2; O29.3; O29.4; O29.5; O29.6; O29.8; O29.9; O30; O30.0; O30.1; O30.2; O30.8; O30.9; O31; O31.0; O31.1; O31.2; O31.8; O32; O32.0; O32.1; O32.2; O32.3; O32.4; O32.5; O32.6; O32.8;O32.9; O33; O33.0; O33.1; O33.2; O33.3; O33.4; O33.5; O33.6; O33.7; O33.8; O33.9; O34; O34.0; O34.1; O34.2; O34.3; O34.4; O34.5; O34.6; O34.7; O34.8; O34.9; O35; O35.0; O35.1; O35.2; O35.3; O35.4; O35.5; O35.6; O35.7; O35.8; O35.9; O36; O36.0; O36.1; O36.2; O36.3; O36.4; O36.5; O36.6; O36.7; O36.8; O36.9; O40; O41; O41.0; O41.1; O41.8; O41.9; O42; O42.0; O42.1; O42.2; O42.9; O43; O43.0; O43.1; O43.2; O43.8; O43.9; O44; O44.0; O44.1; O45; O45.0; O45.8; O45.9; O46; O46.0; O46.8; O46.9; O47; O47.0; O47.1; O47.9; O48; O60; O60.0; O60.1; O60.2; O60.3; O61; O61.0; O61.1; O61.8; O61.9; O62; O62.0; O62.1; O62.2; O62.3; O62.4; O62.8; O62.9; O63; O63.0; O63.1; O63.2; O63.9; O64; O64.0; O64.1; O64.2; O64.3; O64.4; O64.5; O64.8; O64.9; O65; O65.0; O65.1; O65.2; O65.3; O65.4; O65.5; O65.8; O65.9; O66; O66.0; O66.1; O66.2; O66.3; O66.4; O66.5; O66.8; O66.9; O67; 67.0; O67.8; O67.9; O68; 68.0; O68.1; O68.2; O68.3; O68.8; O68.9; O69; O69.0; O69.1; O69.2; O69.3; O69.4; O69.5; O69.8; O69.9; O70; O70.0; O70.1; O70.2; O70.3; O70.9; O71; O71.0; O71.1; O71.2; O71.3; O71.4; O71.5; O71.6; O71.7; O71.8; O71.9; O72; O72.0; O72.1; O72.2; O72.3; O73; O73.0; O73.1; O74; O74.0; O74.1; O74.2; O74.3; O74.4; O74.5; O74.6; O74.7; O74.8; O74.9; O75; O75.0; O75.1; O75.2; O75.3; O75.4; O75.5; O75.6; O75.7; O75.8; O75.9; O80; O80.0; O80.1; O80.8; O80.9; O81; O81.0; O81.1; O81.2; O81.3; O81.4; O81.5; O82; O82.0; O82.1; O82.2; O82.8; O82.9; O83; O83.0; O83.1; O83.2; O83.3; O83.4; O83.8; O83.9; O84; O84.0; O84.1; O84.2; O84.8; O84.9; O85; O86; O86.0; O86.1; O86.2; O86.3; O86.4; O86.8; O87; O87.0; O87.1; O87.2; O87.3; O87.8; O87.9; O88; O88.0; O88.1; O88.2; O88.3; O88.8; O89; O89.0; O89.1; O89.2; O89.3; O89.4; O89.5; O89.6; O89.8; O89.9; O90; O90.0; O90.1; O90.2; O90.3; O90.4; O90.5; O90.8; O90.9; O91; O91.0; O91.1; O91.2; O92; O92.0; O92.1; O92.2; O92.3; O92.4; O92.5; O92.6; O92.7; O94; O95; O96; O96.0; O96.1; O96.9; O97; O97.0; O97.1; O97.9; O98; O98.0; O98.1; O98.2; O98.3; O98.4; O98.5; O98.6; O98.7; O98.8; O98.9; O99; O99.0; O99.1; O99.2; O99.3; O99.4; O99.5; O99.6; </w:t>
            </w:r>
            <w:r w:rsidRPr="003D1BDC">
              <w:rPr>
                <w:rFonts w:ascii="Times New Roman" w:eastAsia="Calibri" w:hAnsi="Times New Roman" w:cs="Times New Roman"/>
              </w:rPr>
              <w:lastRenderedPageBreak/>
              <w:t>O99.7; O99.8; Z32; Z32.1; Z33; Z34; Z34.0; Z34.8; Z34.9; Z35; Z35.0; Z35.1; Z35.2; Z35.3; Z35.4; Z35.5; Z35.6; Z35.7; Z35.8; Z35.9; Z36; Z36.0; Z36.1; Z36.2; Z36.3; Z36.4; Z36.5; Z36.8; Z36.9; Z37; Z37.0; Z37.1; Z37.2; Z37.3; Z37.4; Z37.5; Z37.6; Z37.7; Z37.9; Z38; Z38.0; Z38.1; Z38.2; Z38.3; Z38.4; Z38.5; Z38.6; Z38.7; Z38.8; Z39; Z39.0; Z39.1; Z39.2.</w:t>
            </w:r>
          </w:p>
        </w:tc>
        <w:tc>
          <w:tcPr>
            <w:tcW w:w="1115" w:type="pct"/>
            <w:tcMar>
              <w:top w:w="100" w:type="dxa"/>
              <w:left w:w="100" w:type="dxa"/>
              <w:bottom w:w="100" w:type="dxa"/>
              <w:right w:w="100" w:type="dxa"/>
            </w:tcMar>
          </w:tcPr>
          <w:p w:rsidR="00667D8B" w:rsidRPr="003D1BDC" w:rsidRDefault="00667D8B" w:rsidP="00F85E65">
            <w:pPr>
              <w:pStyle w:val="phtablecellleft"/>
              <w:rPr>
                <w:rFonts w:ascii="Times New Roman" w:hAnsi="Times New Roman" w:cs="Times New Roman"/>
              </w:rPr>
            </w:pPr>
            <w:r w:rsidRPr="003D1BDC">
              <w:rPr>
                <w:rFonts w:ascii="Times New Roman" w:hAnsi="Times New Roman" w:cs="Times New Roman"/>
              </w:rPr>
              <w:lastRenderedPageBreak/>
              <w:t>Для пациентов из данной группы передаются в ВИМИС «АКиНЕО» в полном об</w:t>
            </w:r>
            <w:r w:rsidR="00CB4DC7" w:rsidRPr="003D1BDC">
              <w:rPr>
                <w:rFonts w:ascii="Times New Roman" w:hAnsi="Times New Roman" w:cs="Times New Roman"/>
              </w:rPr>
              <w:t xml:space="preserve">ъеме все медицинские документы </w:t>
            </w:r>
            <w:r w:rsidRPr="003D1BDC">
              <w:rPr>
                <w:rFonts w:ascii="Times New Roman" w:hAnsi="Times New Roman" w:cs="Times New Roman"/>
              </w:rPr>
              <w:t>в формате СЭМД beta-версии и СЭМД, подтверждающие оказание пациенту медицинской помощи в медицинской организации любой формы собственности и ведомственной принадлежности, у которых установлен диагноз, относящийся к беременности, родам и послеродовым состояниям (из графы II данной таблицы) после даты начала передачи данных на промышленную площадку ВИМИС «АКиНЕО»</w:t>
            </w:r>
          </w:p>
        </w:tc>
      </w:tr>
      <w:tr w:rsidR="005B6E6C" w:rsidRPr="00872F4F" w:rsidTr="004C6E96">
        <w:trPr>
          <w:trHeight w:val="665"/>
        </w:trPr>
        <w:tc>
          <w:tcPr>
            <w:tcW w:w="888" w:type="pct"/>
            <w:tcMar>
              <w:top w:w="100" w:type="dxa"/>
              <w:left w:w="100" w:type="dxa"/>
              <w:bottom w:w="100" w:type="dxa"/>
              <w:right w:w="100" w:type="dxa"/>
            </w:tcMar>
          </w:tcPr>
          <w:p w:rsidR="005B6E6C" w:rsidRPr="003D1BDC" w:rsidRDefault="005B6E6C" w:rsidP="00F85E65">
            <w:pPr>
              <w:pStyle w:val="phtablecellleft"/>
              <w:rPr>
                <w:rFonts w:ascii="Times New Roman" w:hAnsi="Times New Roman" w:cs="Times New Roman"/>
              </w:rPr>
            </w:pPr>
            <w:r w:rsidRPr="003D1BDC">
              <w:rPr>
                <w:rFonts w:ascii="Times New Roman" w:hAnsi="Times New Roman" w:cs="Times New Roman"/>
              </w:rPr>
              <w:lastRenderedPageBreak/>
              <w:t xml:space="preserve">Лечение бесплодия </w:t>
            </w:r>
          </w:p>
        </w:tc>
        <w:tc>
          <w:tcPr>
            <w:tcW w:w="2997" w:type="pct"/>
            <w:tcMar>
              <w:top w:w="100" w:type="dxa"/>
              <w:left w:w="100" w:type="dxa"/>
              <w:bottom w:w="100" w:type="dxa"/>
              <w:right w:w="100" w:type="dxa"/>
            </w:tcMar>
          </w:tcPr>
          <w:p w:rsidR="005B6E6C" w:rsidRPr="003D1BDC" w:rsidRDefault="005B6E6C" w:rsidP="005B6E6C">
            <w:pPr>
              <w:pStyle w:val="phtablecellleft"/>
              <w:rPr>
                <w:rFonts w:ascii="Times New Roman" w:eastAsia="Calibri" w:hAnsi="Times New Roman" w:cs="Times New Roman"/>
              </w:rPr>
            </w:pPr>
            <w:r w:rsidRPr="003D1BDC">
              <w:rPr>
                <w:rFonts w:ascii="Times New Roman" w:eastAsia="Calibri" w:hAnsi="Times New Roman" w:cs="Times New Roman"/>
              </w:rPr>
              <w:t>N97.0, N97.1,N97.2,N97.3,N97.4,N97.8,N97.9</w:t>
            </w:r>
          </w:p>
        </w:tc>
        <w:tc>
          <w:tcPr>
            <w:tcW w:w="1115" w:type="pct"/>
            <w:tcMar>
              <w:top w:w="100" w:type="dxa"/>
              <w:left w:w="100" w:type="dxa"/>
              <w:bottom w:w="100" w:type="dxa"/>
              <w:right w:w="100" w:type="dxa"/>
            </w:tcMar>
          </w:tcPr>
          <w:p w:rsidR="005B6E6C" w:rsidRPr="003D1BDC" w:rsidRDefault="005B6E6C" w:rsidP="00F85E65">
            <w:pPr>
              <w:pStyle w:val="phtablecellleft"/>
              <w:rPr>
                <w:rFonts w:ascii="Times New Roman" w:hAnsi="Times New Roman" w:cs="Times New Roman"/>
              </w:rPr>
            </w:pPr>
            <w:r w:rsidRPr="003D1BDC">
              <w:rPr>
                <w:rFonts w:ascii="Times New Roman" w:hAnsi="Times New Roman" w:cs="Times New Roman"/>
              </w:rPr>
              <w:t>Диагнозы используются для отправки в ВИМИС АКиНЕОпри лечение бесплодия у пациенток</w:t>
            </w:r>
          </w:p>
        </w:tc>
      </w:tr>
    </w:tbl>
    <w:p w:rsidR="005F5330" w:rsidRPr="009E61E8" w:rsidRDefault="005F5330" w:rsidP="00F928A1">
      <w:pPr>
        <w:pStyle w:val="17"/>
        <w:spacing w:after="0" w:line="240" w:lineRule="auto"/>
        <w:jc w:val="both"/>
        <w:rPr>
          <w:rFonts w:ascii="Times New Roman" w:eastAsia="Times New Roman" w:hAnsi="Times New Roman" w:cs="Times New Roman"/>
          <w:sz w:val="24"/>
          <w:szCs w:val="24"/>
          <w:lang w:val="ru-RU"/>
        </w:rPr>
      </w:pPr>
    </w:p>
    <w:sectPr w:rsidR="005F5330" w:rsidRPr="009E61E8" w:rsidSect="009E61E8">
      <w:headerReference w:type="default" r:id="rId116"/>
      <w:footerReference w:type="default" r:id="rId117"/>
      <w:pgSz w:w="11906" w:h="16838"/>
      <w:pgMar w:top="709" w:right="709" w:bottom="851" w:left="1134" w:header="0" w:footer="454" w:gutter="0"/>
      <w:cols w:space="720"/>
      <w:formProt w:val="0"/>
      <w:titlePg/>
      <w:docGrid w:linePitch="299"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3E5D" w:rsidRDefault="00C53E5D" w:rsidP="00875169">
      <w:pPr>
        <w:spacing w:line="240" w:lineRule="auto"/>
      </w:pPr>
      <w:r>
        <w:separator/>
      </w:r>
    </w:p>
  </w:endnote>
  <w:endnote w:type="continuationSeparator" w:id="1">
    <w:p w:rsidR="00C53E5D" w:rsidRDefault="00C53E5D" w:rsidP="0087516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Liberation Sans">
    <w:altName w:val="Arial"/>
    <w:charset w:val="01"/>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iberation Serif">
    <w:altName w:val="Cambria"/>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098666"/>
      <w:docPartObj>
        <w:docPartGallery w:val="Page Numbers (Bottom of Page)"/>
        <w:docPartUnique/>
      </w:docPartObj>
    </w:sdtPr>
    <w:sdtContent>
      <w:p w:rsidR="00CC0DD4" w:rsidRDefault="00F15234">
        <w:pPr>
          <w:pStyle w:val="afc"/>
          <w:jc w:val="right"/>
        </w:pPr>
        <w:r w:rsidRPr="00BC450A">
          <w:rPr>
            <w:rFonts w:ascii="Times New Roman" w:hAnsi="Times New Roman" w:cs="Times New Roman"/>
          </w:rPr>
          <w:fldChar w:fldCharType="begin"/>
        </w:r>
        <w:r w:rsidR="00CC0DD4" w:rsidRPr="00BC450A">
          <w:rPr>
            <w:rFonts w:ascii="Times New Roman" w:hAnsi="Times New Roman" w:cs="Times New Roman"/>
          </w:rPr>
          <w:instrText xml:space="preserve"> PAGE   \* MERGEFORMAT </w:instrText>
        </w:r>
        <w:r w:rsidRPr="00BC450A">
          <w:rPr>
            <w:rFonts w:ascii="Times New Roman" w:hAnsi="Times New Roman" w:cs="Times New Roman"/>
          </w:rPr>
          <w:fldChar w:fldCharType="separate"/>
        </w:r>
        <w:r w:rsidR="001F2901">
          <w:rPr>
            <w:rFonts w:ascii="Times New Roman" w:hAnsi="Times New Roman" w:cs="Times New Roman"/>
            <w:noProof/>
          </w:rPr>
          <w:t>4</w:t>
        </w:r>
        <w:r w:rsidRPr="00BC450A">
          <w:rPr>
            <w:rFonts w:ascii="Times New Roman" w:hAnsi="Times New Roman" w:cs="Times New Roman"/>
          </w:rPr>
          <w:fldChar w:fldCharType="end"/>
        </w:r>
      </w:p>
    </w:sdtContent>
  </w:sdt>
  <w:p w:rsidR="00CC0DD4" w:rsidRDefault="00CC0DD4">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DD4" w:rsidRDefault="00F15234">
    <w:pPr>
      <w:pStyle w:val="afc"/>
      <w:jc w:val="right"/>
    </w:pPr>
    <w:r w:rsidRPr="00BC450A">
      <w:rPr>
        <w:rFonts w:ascii="Times New Roman" w:hAnsi="Times New Roman" w:cs="Times New Roman"/>
      </w:rPr>
      <w:fldChar w:fldCharType="begin"/>
    </w:r>
    <w:r w:rsidR="00CC0DD4" w:rsidRPr="00BC450A">
      <w:rPr>
        <w:rFonts w:ascii="Times New Roman" w:hAnsi="Times New Roman" w:cs="Times New Roman"/>
      </w:rPr>
      <w:instrText xml:space="preserve"> PAGE   \* MERGEFORMAT </w:instrText>
    </w:r>
    <w:r w:rsidRPr="00BC450A">
      <w:rPr>
        <w:rFonts w:ascii="Times New Roman" w:hAnsi="Times New Roman" w:cs="Times New Roman"/>
      </w:rPr>
      <w:fldChar w:fldCharType="separate"/>
    </w:r>
    <w:r w:rsidR="001F2901">
      <w:rPr>
        <w:rFonts w:ascii="Times New Roman" w:hAnsi="Times New Roman" w:cs="Times New Roman"/>
        <w:noProof/>
      </w:rPr>
      <w:t>5</w:t>
    </w:r>
    <w:r w:rsidRPr="00BC450A">
      <w:rPr>
        <w:rFonts w:ascii="Times New Roman" w:hAnsi="Times New Roman" w:cs="Times New Roman"/>
      </w:rPr>
      <w:fldChar w:fldCharType="end"/>
    </w:r>
  </w:p>
  <w:p w:rsidR="00CC0DD4" w:rsidRDefault="00CC0DD4">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3E5D" w:rsidRDefault="00C53E5D" w:rsidP="00875169">
      <w:pPr>
        <w:spacing w:line="240" w:lineRule="auto"/>
      </w:pPr>
      <w:r>
        <w:separator/>
      </w:r>
    </w:p>
  </w:footnote>
  <w:footnote w:type="continuationSeparator" w:id="1">
    <w:p w:rsidR="00C53E5D" w:rsidRDefault="00C53E5D" w:rsidP="0087516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DD4" w:rsidRDefault="00CC0DD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437D5"/>
    <w:multiLevelType w:val="hybridMultilevel"/>
    <w:tmpl w:val="70C49B4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584EB3"/>
    <w:multiLevelType w:val="hybridMultilevel"/>
    <w:tmpl w:val="FC306418"/>
    <w:lvl w:ilvl="0" w:tplc="C264E9F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26F63F2"/>
    <w:multiLevelType w:val="hybridMultilevel"/>
    <w:tmpl w:val="F13C471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4C143AF"/>
    <w:multiLevelType w:val="hybridMultilevel"/>
    <w:tmpl w:val="BCCC709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7BE70C0"/>
    <w:multiLevelType w:val="hybridMultilevel"/>
    <w:tmpl w:val="80A2491A"/>
    <w:lvl w:ilvl="0" w:tplc="C264E9F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A6D58C0"/>
    <w:multiLevelType w:val="multilevel"/>
    <w:tmpl w:val="BEA09FA6"/>
    <w:lvl w:ilvl="0">
      <w:start w:val="1"/>
      <w:numFmt w:val="decimal"/>
      <w:lvlText w:val="%1."/>
      <w:lvlJc w:val="left"/>
      <w:pPr>
        <w:ind w:left="504" w:hanging="504"/>
      </w:pPr>
      <w:rPr>
        <w:rFonts w:ascii="Times New Roman" w:hAnsi="Times New Roman" w:cs="Times New Roman" w:hint="default"/>
        <w:sz w:val="28"/>
        <w:szCs w:val="28"/>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6">
    <w:nsid w:val="2BB4453A"/>
    <w:multiLevelType w:val="hybridMultilevel"/>
    <w:tmpl w:val="F53C8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2A20EF"/>
    <w:multiLevelType w:val="hybridMultilevel"/>
    <w:tmpl w:val="55620546"/>
    <w:lvl w:ilvl="0" w:tplc="F3D2753E">
      <w:start w:val="1"/>
      <w:numFmt w:val="decimal"/>
      <w:lvlText w:val="%1)"/>
      <w:lvlJc w:val="left"/>
      <w:pPr>
        <w:ind w:left="1090" w:hanging="3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6C441BF"/>
    <w:multiLevelType w:val="hybridMultilevel"/>
    <w:tmpl w:val="D354FA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9D4456C"/>
    <w:multiLevelType w:val="hybridMultilevel"/>
    <w:tmpl w:val="FCDE9B3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467A75B7"/>
    <w:multiLevelType w:val="hybridMultilevel"/>
    <w:tmpl w:val="A43C3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2D491B"/>
    <w:multiLevelType w:val="hybridMultilevel"/>
    <w:tmpl w:val="C908CE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5E27CA4"/>
    <w:multiLevelType w:val="hybridMultilevel"/>
    <w:tmpl w:val="386632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90B48A7"/>
    <w:multiLevelType w:val="hybridMultilevel"/>
    <w:tmpl w:val="01BA7B4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5AC27D79"/>
    <w:multiLevelType w:val="hybridMultilevel"/>
    <w:tmpl w:val="ACACC21A"/>
    <w:lvl w:ilvl="0" w:tplc="C264E9F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65216FD0"/>
    <w:multiLevelType w:val="hybridMultilevel"/>
    <w:tmpl w:val="BAA27368"/>
    <w:lvl w:ilvl="0" w:tplc="04190011">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6616313E"/>
    <w:multiLevelType w:val="hybridMultilevel"/>
    <w:tmpl w:val="CC4C30B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665B6FBD"/>
    <w:multiLevelType w:val="hybridMultilevel"/>
    <w:tmpl w:val="72022CF0"/>
    <w:lvl w:ilvl="0" w:tplc="771E5474">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F695C7D"/>
    <w:multiLevelType w:val="multilevel"/>
    <w:tmpl w:val="D1CE8D7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num w:numId="1">
    <w:abstractNumId w:val="5"/>
  </w:num>
  <w:num w:numId="2">
    <w:abstractNumId w:val="17"/>
  </w:num>
  <w:num w:numId="3">
    <w:abstractNumId w:val="12"/>
  </w:num>
  <w:num w:numId="4">
    <w:abstractNumId w:val="2"/>
  </w:num>
  <w:num w:numId="5">
    <w:abstractNumId w:val="13"/>
  </w:num>
  <w:num w:numId="6">
    <w:abstractNumId w:val="9"/>
  </w:num>
  <w:num w:numId="7">
    <w:abstractNumId w:val="3"/>
  </w:num>
  <w:num w:numId="8">
    <w:abstractNumId w:val="8"/>
  </w:num>
  <w:num w:numId="9">
    <w:abstractNumId w:val="16"/>
  </w:num>
  <w:num w:numId="10">
    <w:abstractNumId w:val="7"/>
  </w:num>
  <w:num w:numId="11">
    <w:abstractNumId w:val="14"/>
  </w:num>
  <w:num w:numId="12">
    <w:abstractNumId w:val="11"/>
  </w:num>
  <w:num w:numId="13">
    <w:abstractNumId w:val="0"/>
  </w:num>
  <w:num w:numId="14">
    <w:abstractNumId w:val="18"/>
  </w:num>
  <w:num w:numId="15">
    <w:abstractNumId w:val="10"/>
  </w:num>
  <w:num w:numId="16">
    <w:abstractNumId w:val="15"/>
  </w:num>
  <w:num w:numId="17">
    <w:abstractNumId w:val="6"/>
  </w:num>
  <w:num w:numId="18">
    <w:abstractNumId w:val="4"/>
  </w:num>
  <w:num w:numId="19">
    <w:abstractNumId w:val="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20"/>
  <w:displayHorizontalDrawingGridEvery w:val="2"/>
  <w:characterSpacingControl w:val="doNotCompress"/>
  <w:footnotePr>
    <w:footnote w:id="0"/>
    <w:footnote w:id="1"/>
  </w:footnotePr>
  <w:endnotePr>
    <w:endnote w:id="0"/>
    <w:endnote w:id="1"/>
  </w:endnotePr>
  <w:compat>
    <w:useFELayout/>
  </w:compat>
  <w:rsids>
    <w:rsidRoot w:val="00875169"/>
    <w:rsid w:val="00001CCD"/>
    <w:rsid w:val="00002294"/>
    <w:rsid w:val="00012558"/>
    <w:rsid w:val="00016C59"/>
    <w:rsid w:val="00021D1C"/>
    <w:rsid w:val="00023229"/>
    <w:rsid w:val="00026D52"/>
    <w:rsid w:val="0004598A"/>
    <w:rsid w:val="000466EC"/>
    <w:rsid w:val="000511B9"/>
    <w:rsid w:val="000512D9"/>
    <w:rsid w:val="00051C13"/>
    <w:rsid w:val="00053057"/>
    <w:rsid w:val="00055502"/>
    <w:rsid w:val="00064E64"/>
    <w:rsid w:val="00065CD9"/>
    <w:rsid w:val="00065D22"/>
    <w:rsid w:val="00071F9B"/>
    <w:rsid w:val="0007592E"/>
    <w:rsid w:val="00080CA6"/>
    <w:rsid w:val="00086C7E"/>
    <w:rsid w:val="00092C4C"/>
    <w:rsid w:val="0009401D"/>
    <w:rsid w:val="00097745"/>
    <w:rsid w:val="00097F69"/>
    <w:rsid w:val="000A6431"/>
    <w:rsid w:val="000A6BB8"/>
    <w:rsid w:val="000B42C3"/>
    <w:rsid w:val="000C07BD"/>
    <w:rsid w:val="000C3E14"/>
    <w:rsid w:val="000D027A"/>
    <w:rsid w:val="000D2695"/>
    <w:rsid w:val="000E6B1D"/>
    <w:rsid w:val="000E72FD"/>
    <w:rsid w:val="000F1720"/>
    <w:rsid w:val="000F79D1"/>
    <w:rsid w:val="00104391"/>
    <w:rsid w:val="00106788"/>
    <w:rsid w:val="00106C89"/>
    <w:rsid w:val="00122641"/>
    <w:rsid w:val="001248CA"/>
    <w:rsid w:val="00130330"/>
    <w:rsid w:val="001450C2"/>
    <w:rsid w:val="00161099"/>
    <w:rsid w:val="00164399"/>
    <w:rsid w:val="00175381"/>
    <w:rsid w:val="00175E1A"/>
    <w:rsid w:val="00182246"/>
    <w:rsid w:val="001841B3"/>
    <w:rsid w:val="001A0544"/>
    <w:rsid w:val="001A6C99"/>
    <w:rsid w:val="001A7B7C"/>
    <w:rsid w:val="001B0467"/>
    <w:rsid w:val="001B09F2"/>
    <w:rsid w:val="001B383B"/>
    <w:rsid w:val="001B5F5E"/>
    <w:rsid w:val="001C4D5E"/>
    <w:rsid w:val="001C5B62"/>
    <w:rsid w:val="001D3057"/>
    <w:rsid w:val="001D32D4"/>
    <w:rsid w:val="001D3ECF"/>
    <w:rsid w:val="001D7498"/>
    <w:rsid w:val="001F2901"/>
    <w:rsid w:val="001F2AF0"/>
    <w:rsid w:val="001F41F2"/>
    <w:rsid w:val="001F6ED6"/>
    <w:rsid w:val="00204893"/>
    <w:rsid w:val="002207D0"/>
    <w:rsid w:val="00221696"/>
    <w:rsid w:val="002334F1"/>
    <w:rsid w:val="00234684"/>
    <w:rsid w:val="00236E7E"/>
    <w:rsid w:val="0024089B"/>
    <w:rsid w:val="00242012"/>
    <w:rsid w:val="00243B81"/>
    <w:rsid w:val="00244B05"/>
    <w:rsid w:val="002506CC"/>
    <w:rsid w:val="002538F5"/>
    <w:rsid w:val="00256B70"/>
    <w:rsid w:val="002600D0"/>
    <w:rsid w:val="002670C7"/>
    <w:rsid w:val="0027470C"/>
    <w:rsid w:val="00275038"/>
    <w:rsid w:val="00280F8C"/>
    <w:rsid w:val="002811B6"/>
    <w:rsid w:val="00297645"/>
    <w:rsid w:val="002A0CEF"/>
    <w:rsid w:val="002A127F"/>
    <w:rsid w:val="002A364F"/>
    <w:rsid w:val="002A3C39"/>
    <w:rsid w:val="002B00EA"/>
    <w:rsid w:val="002B3016"/>
    <w:rsid w:val="002B5835"/>
    <w:rsid w:val="002D2FEA"/>
    <w:rsid w:val="002D4581"/>
    <w:rsid w:val="002D4D40"/>
    <w:rsid w:val="002D53E4"/>
    <w:rsid w:val="002D6E37"/>
    <w:rsid w:val="002D7ADC"/>
    <w:rsid w:val="002E0E16"/>
    <w:rsid w:val="002E674C"/>
    <w:rsid w:val="002F0F3E"/>
    <w:rsid w:val="002F3C97"/>
    <w:rsid w:val="00300324"/>
    <w:rsid w:val="00302B16"/>
    <w:rsid w:val="003045EB"/>
    <w:rsid w:val="00307BAB"/>
    <w:rsid w:val="00307BF6"/>
    <w:rsid w:val="0031033E"/>
    <w:rsid w:val="00312E93"/>
    <w:rsid w:val="00317AD0"/>
    <w:rsid w:val="003330E8"/>
    <w:rsid w:val="00335555"/>
    <w:rsid w:val="003355C8"/>
    <w:rsid w:val="00335750"/>
    <w:rsid w:val="00341735"/>
    <w:rsid w:val="00345A96"/>
    <w:rsid w:val="00350CBE"/>
    <w:rsid w:val="00357C98"/>
    <w:rsid w:val="00361DC5"/>
    <w:rsid w:val="003623C6"/>
    <w:rsid w:val="003628B5"/>
    <w:rsid w:val="00366B0A"/>
    <w:rsid w:val="00376B70"/>
    <w:rsid w:val="00384CB3"/>
    <w:rsid w:val="00392484"/>
    <w:rsid w:val="00394A49"/>
    <w:rsid w:val="003A09D6"/>
    <w:rsid w:val="003B4FE7"/>
    <w:rsid w:val="003C06CC"/>
    <w:rsid w:val="003C2016"/>
    <w:rsid w:val="003C2401"/>
    <w:rsid w:val="003C372C"/>
    <w:rsid w:val="003C5B7D"/>
    <w:rsid w:val="003D17D8"/>
    <w:rsid w:val="003D1BDC"/>
    <w:rsid w:val="003D718C"/>
    <w:rsid w:val="003E0CA8"/>
    <w:rsid w:val="003E1C46"/>
    <w:rsid w:val="003F6270"/>
    <w:rsid w:val="00405856"/>
    <w:rsid w:val="0041186C"/>
    <w:rsid w:val="004159CE"/>
    <w:rsid w:val="00431758"/>
    <w:rsid w:val="00431D95"/>
    <w:rsid w:val="00434475"/>
    <w:rsid w:val="00443FDD"/>
    <w:rsid w:val="00454304"/>
    <w:rsid w:val="0045659F"/>
    <w:rsid w:val="00465661"/>
    <w:rsid w:val="00470542"/>
    <w:rsid w:val="004743B4"/>
    <w:rsid w:val="0048045A"/>
    <w:rsid w:val="00482133"/>
    <w:rsid w:val="00491D82"/>
    <w:rsid w:val="00493581"/>
    <w:rsid w:val="004A2BD8"/>
    <w:rsid w:val="004B38C9"/>
    <w:rsid w:val="004B5F36"/>
    <w:rsid w:val="004C1811"/>
    <w:rsid w:val="004C6E96"/>
    <w:rsid w:val="004D4BAE"/>
    <w:rsid w:val="004D680A"/>
    <w:rsid w:val="004F0D50"/>
    <w:rsid w:val="004F220D"/>
    <w:rsid w:val="004F6C14"/>
    <w:rsid w:val="004F7698"/>
    <w:rsid w:val="005025AB"/>
    <w:rsid w:val="00504F74"/>
    <w:rsid w:val="0051271B"/>
    <w:rsid w:val="00514486"/>
    <w:rsid w:val="00514FDD"/>
    <w:rsid w:val="00515FE4"/>
    <w:rsid w:val="005237DE"/>
    <w:rsid w:val="005321B6"/>
    <w:rsid w:val="00532B5D"/>
    <w:rsid w:val="00532EB5"/>
    <w:rsid w:val="0053414A"/>
    <w:rsid w:val="00537131"/>
    <w:rsid w:val="005409D8"/>
    <w:rsid w:val="005413B1"/>
    <w:rsid w:val="00542594"/>
    <w:rsid w:val="00553C44"/>
    <w:rsid w:val="0055441D"/>
    <w:rsid w:val="00571E31"/>
    <w:rsid w:val="00580896"/>
    <w:rsid w:val="0058242C"/>
    <w:rsid w:val="005843B0"/>
    <w:rsid w:val="005874FB"/>
    <w:rsid w:val="005A130D"/>
    <w:rsid w:val="005A469C"/>
    <w:rsid w:val="005A586D"/>
    <w:rsid w:val="005B0EBB"/>
    <w:rsid w:val="005B3BBA"/>
    <w:rsid w:val="005B5402"/>
    <w:rsid w:val="005B6E6C"/>
    <w:rsid w:val="005C45E8"/>
    <w:rsid w:val="005C785B"/>
    <w:rsid w:val="005D76E7"/>
    <w:rsid w:val="005F112D"/>
    <w:rsid w:val="005F2524"/>
    <w:rsid w:val="005F2842"/>
    <w:rsid w:val="005F3395"/>
    <w:rsid w:val="005F5330"/>
    <w:rsid w:val="006027D3"/>
    <w:rsid w:val="0060769A"/>
    <w:rsid w:val="00613344"/>
    <w:rsid w:val="00613E3F"/>
    <w:rsid w:val="00614666"/>
    <w:rsid w:val="00615FDE"/>
    <w:rsid w:val="006170E8"/>
    <w:rsid w:val="00632D20"/>
    <w:rsid w:val="00641CB9"/>
    <w:rsid w:val="00642DFC"/>
    <w:rsid w:val="0064370D"/>
    <w:rsid w:val="00643A9B"/>
    <w:rsid w:val="0064629A"/>
    <w:rsid w:val="00646418"/>
    <w:rsid w:val="006560BA"/>
    <w:rsid w:val="0065739F"/>
    <w:rsid w:val="00667B38"/>
    <w:rsid w:val="00667D8B"/>
    <w:rsid w:val="00671B8F"/>
    <w:rsid w:val="0067636A"/>
    <w:rsid w:val="00677D2E"/>
    <w:rsid w:val="006802C3"/>
    <w:rsid w:val="00692693"/>
    <w:rsid w:val="0069324D"/>
    <w:rsid w:val="006A6B22"/>
    <w:rsid w:val="006B36F6"/>
    <w:rsid w:val="006C10A3"/>
    <w:rsid w:val="006D17A2"/>
    <w:rsid w:val="006E33E9"/>
    <w:rsid w:val="006E34BE"/>
    <w:rsid w:val="006E34F5"/>
    <w:rsid w:val="006F6491"/>
    <w:rsid w:val="006F763A"/>
    <w:rsid w:val="00700442"/>
    <w:rsid w:val="007006FA"/>
    <w:rsid w:val="00700742"/>
    <w:rsid w:val="00716C24"/>
    <w:rsid w:val="00725066"/>
    <w:rsid w:val="007303C7"/>
    <w:rsid w:val="00731D40"/>
    <w:rsid w:val="00740310"/>
    <w:rsid w:val="007405C7"/>
    <w:rsid w:val="00744D63"/>
    <w:rsid w:val="007507F3"/>
    <w:rsid w:val="007510F9"/>
    <w:rsid w:val="007522B0"/>
    <w:rsid w:val="00756F6B"/>
    <w:rsid w:val="00757EA2"/>
    <w:rsid w:val="00765638"/>
    <w:rsid w:val="0076581A"/>
    <w:rsid w:val="00765D09"/>
    <w:rsid w:val="00770609"/>
    <w:rsid w:val="00770E3D"/>
    <w:rsid w:val="007712D2"/>
    <w:rsid w:val="00777702"/>
    <w:rsid w:val="00782DB9"/>
    <w:rsid w:val="00782F3C"/>
    <w:rsid w:val="007855F6"/>
    <w:rsid w:val="00793CA6"/>
    <w:rsid w:val="007A68C2"/>
    <w:rsid w:val="007C023C"/>
    <w:rsid w:val="007C1776"/>
    <w:rsid w:val="007D471D"/>
    <w:rsid w:val="007D474D"/>
    <w:rsid w:val="007E36CB"/>
    <w:rsid w:val="007F58BB"/>
    <w:rsid w:val="007F7591"/>
    <w:rsid w:val="00800027"/>
    <w:rsid w:val="00800128"/>
    <w:rsid w:val="00801396"/>
    <w:rsid w:val="00802F00"/>
    <w:rsid w:val="0081185C"/>
    <w:rsid w:val="00812D30"/>
    <w:rsid w:val="008148D6"/>
    <w:rsid w:val="008205C2"/>
    <w:rsid w:val="0083376A"/>
    <w:rsid w:val="00833926"/>
    <w:rsid w:val="00840E69"/>
    <w:rsid w:val="008427FA"/>
    <w:rsid w:val="00842971"/>
    <w:rsid w:val="0084758D"/>
    <w:rsid w:val="00851625"/>
    <w:rsid w:val="00851DE4"/>
    <w:rsid w:val="00852565"/>
    <w:rsid w:val="0085273D"/>
    <w:rsid w:val="008575D7"/>
    <w:rsid w:val="00860183"/>
    <w:rsid w:val="00863F77"/>
    <w:rsid w:val="00872F4F"/>
    <w:rsid w:val="00875169"/>
    <w:rsid w:val="0088231E"/>
    <w:rsid w:val="00885A3D"/>
    <w:rsid w:val="00895A6A"/>
    <w:rsid w:val="00896F3A"/>
    <w:rsid w:val="008975F0"/>
    <w:rsid w:val="008A0457"/>
    <w:rsid w:val="008A2C07"/>
    <w:rsid w:val="008A4E2F"/>
    <w:rsid w:val="008B06F2"/>
    <w:rsid w:val="008B6314"/>
    <w:rsid w:val="008C0871"/>
    <w:rsid w:val="008D2600"/>
    <w:rsid w:val="008D36F6"/>
    <w:rsid w:val="008E3574"/>
    <w:rsid w:val="008E59B3"/>
    <w:rsid w:val="008E6F84"/>
    <w:rsid w:val="008F3280"/>
    <w:rsid w:val="008F390C"/>
    <w:rsid w:val="00902DD8"/>
    <w:rsid w:val="00922436"/>
    <w:rsid w:val="009234E1"/>
    <w:rsid w:val="009245AD"/>
    <w:rsid w:val="00940F60"/>
    <w:rsid w:val="009423A7"/>
    <w:rsid w:val="00943420"/>
    <w:rsid w:val="00945712"/>
    <w:rsid w:val="00951CCF"/>
    <w:rsid w:val="009520FE"/>
    <w:rsid w:val="00954850"/>
    <w:rsid w:val="0095705C"/>
    <w:rsid w:val="0095707A"/>
    <w:rsid w:val="00972FC6"/>
    <w:rsid w:val="009751DC"/>
    <w:rsid w:val="009906F3"/>
    <w:rsid w:val="00996579"/>
    <w:rsid w:val="00996D6E"/>
    <w:rsid w:val="009A2BFB"/>
    <w:rsid w:val="009A6D48"/>
    <w:rsid w:val="009A76EE"/>
    <w:rsid w:val="009B3704"/>
    <w:rsid w:val="009B432D"/>
    <w:rsid w:val="009B4BE7"/>
    <w:rsid w:val="009B7C59"/>
    <w:rsid w:val="009C1164"/>
    <w:rsid w:val="009C37AB"/>
    <w:rsid w:val="009C42C8"/>
    <w:rsid w:val="009C64C6"/>
    <w:rsid w:val="009D4A42"/>
    <w:rsid w:val="009E59E5"/>
    <w:rsid w:val="009E5BA6"/>
    <w:rsid w:val="009E61E8"/>
    <w:rsid w:val="009E64C6"/>
    <w:rsid w:val="009F0AC8"/>
    <w:rsid w:val="009F1F5F"/>
    <w:rsid w:val="009F3A70"/>
    <w:rsid w:val="009F50F4"/>
    <w:rsid w:val="009F53CB"/>
    <w:rsid w:val="009F7A1A"/>
    <w:rsid w:val="00A03E6A"/>
    <w:rsid w:val="00A06790"/>
    <w:rsid w:val="00A115CE"/>
    <w:rsid w:val="00A2280C"/>
    <w:rsid w:val="00A23862"/>
    <w:rsid w:val="00A35A65"/>
    <w:rsid w:val="00A40134"/>
    <w:rsid w:val="00A4029F"/>
    <w:rsid w:val="00A42A20"/>
    <w:rsid w:val="00A453C2"/>
    <w:rsid w:val="00A517E9"/>
    <w:rsid w:val="00A527AB"/>
    <w:rsid w:val="00A56FEB"/>
    <w:rsid w:val="00A60D5B"/>
    <w:rsid w:val="00A614DA"/>
    <w:rsid w:val="00A621C8"/>
    <w:rsid w:val="00A63B61"/>
    <w:rsid w:val="00A64916"/>
    <w:rsid w:val="00A70080"/>
    <w:rsid w:val="00A7130A"/>
    <w:rsid w:val="00A72D5E"/>
    <w:rsid w:val="00A80D91"/>
    <w:rsid w:val="00A81683"/>
    <w:rsid w:val="00A83E46"/>
    <w:rsid w:val="00A84FC3"/>
    <w:rsid w:val="00A8793D"/>
    <w:rsid w:val="00A9099E"/>
    <w:rsid w:val="00AB68B6"/>
    <w:rsid w:val="00AC0E36"/>
    <w:rsid w:val="00AC1BC2"/>
    <w:rsid w:val="00AC22A3"/>
    <w:rsid w:val="00AC3514"/>
    <w:rsid w:val="00AD2E11"/>
    <w:rsid w:val="00AD5A75"/>
    <w:rsid w:val="00AD66F5"/>
    <w:rsid w:val="00AD670F"/>
    <w:rsid w:val="00AF1438"/>
    <w:rsid w:val="00AF6DD2"/>
    <w:rsid w:val="00B00FDF"/>
    <w:rsid w:val="00B02907"/>
    <w:rsid w:val="00B07BA9"/>
    <w:rsid w:val="00B12094"/>
    <w:rsid w:val="00B15230"/>
    <w:rsid w:val="00B162C6"/>
    <w:rsid w:val="00B17886"/>
    <w:rsid w:val="00B209EF"/>
    <w:rsid w:val="00B2172A"/>
    <w:rsid w:val="00B25E33"/>
    <w:rsid w:val="00B43802"/>
    <w:rsid w:val="00B45170"/>
    <w:rsid w:val="00B47F94"/>
    <w:rsid w:val="00B5378D"/>
    <w:rsid w:val="00B541FE"/>
    <w:rsid w:val="00B55053"/>
    <w:rsid w:val="00B645D5"/>
    <w:rsid w:val="00B65544"/>
    <w:rsid w:val="00B65976"/>
    <w:rsid w:val="00B667BD"/>
    <w:rsid w:val="00B70BB1"/>
    <w:rsid w:val="00B72ED2"/>
    <w:rsid w:val="00B75763"/>
    <w:rsid w:val="00B76D32"/>
    <w:rsid w:val="00B8172E"/>
    <w:rsid w:val="00B82178"/>
    <w:rsid w:val="00B827C4"/>
    <w:rsid w:val="00B82826"/>
    <w:rsid w:val="00B84DC0"/>
    <w:rsid w:val="00B8587F"/>
    <w:rsid w:val="00B908D7"/>
    <w:rsid w:val="00B9185F"/>
    <w:rsid w:val="00B94BC4"/>
    <w:rsid w:val="00B96B51"/>
    <w:rsid w:val="00BA4DAE"/>
    <w:rsid w:val="00BA7F97"/>
    <w:rsid w:val="00BB1B0A"/>
    <w:rsid w:val="00BB363C"/>
    <w:rsid w:val="00BB3B7C"/>
    <w:rsid w:val="00BB4A40"/>
    <w:rsid w:val="00BB505D"/>
    <w:rsid w:val="00BC2472"/>
    <w:rsid w:val="00BC2C64"/>
    <w:rsid w:val="00BC450A"/>
    <w:rsid w:val="00BC7839"/>
    <w:rsid w:val="00BC7C03"/>
    <w:rsid w:val="00BD03D9"/>
    <w:rsid w:val="00BD1ACD"/>
    <w:rsid w:val="00BD219C"/>
    <w:rsid w:val="00BD3F8D"/>
    <w:rsid w:val="00BD5227"/>
    <w:rsid w:val="00BE31BD"/>
    <w:rsid w:val="00BE52D4"/>
    <w:rsid w:val="00BF25EC"/>
    <w:rsid w:val="00C0226C"/>
    <w:rsid w:val="00C04987"/>
    <w:rsid w:val="00C068DD"/>
    <w:rsid w:val="00C10FD9"/>
    <w:rsid w:val="00C14A01"/>
    <w:rsid w:val="00C23A78"/>
    <w:rsid w:val="00C26830"/>
    <w:rsid w:val="00C26B72"/>
    <w:rsid w:val="00C343CF"/>
    <w:rsid w:val="00C35409"/>
    <w:rsid w:val="00C356F5"/>
    <w:rsid w:val="00C36B71"/>
    <w:rsid w:val="00C36E2F"/>
    <w:rsid w:val="00C44F81"/>
    <w:rsid w:val="00C45C7F"/>
    <w:rsid w:val="00C53E5D"/>
    <w:rsid w:val="00C54BFB"/>
    <w:rsid w:val="00C569D7"/>
    <w:rsid w:val="00C65580"/>
    <w:rsid w:val="00C7026F"/>
    <w:rsid w:val="00C7247C"/>
    <w:rsid w:val="00C72E1A"/>
    <w:rsid w:val="00C85549"/>
    <w:rsid w:val="00C857C9"/>
    <w:rsid w:val="00C86099"/>
    <w:rsid w:val="00C86DB0"/>
    <w:rsid w:val="00C87AFA"/>
    <w:rsid w:val="00C900EF"/>
    <w:rsid w:val="00C95DF4"/>
    <w:rsid w:val="00CA4ADF"/>
    <w:rsid w:val="00CB2B7D"/>
    <w:rsid w:val="00CB4952"/>
    <w:rsid w:val="00CB4DC7"/>
    <w:rsid w:val="00CB71EE"/>
    <w:rsid w:val="00CC0DD4"/>
    <w:rsid w:val="00CD2C7D"/>
    <w:rsid w:val="00CD5FA6"/>
    <w:rsid w:val="00CD6E7D"/>
    <w:rsid w:val="00CE6725"/>
    <w:rsid w:val="00D02D14"/>
    <w:rsid w:val="00D04D40"/>
    <w:rsid w:val="00D12B88"/>
    <w:rsid w:val="00D12EBD"/>
    <w:rsid w:val="00D218C0"/>
    <w:rsid w:val="00D3063E"/>
    <w:rsid w:val="00D317B6"/>
    <w:rsid w:val="00D340B3"/>
    <w:rsid w:val="00D35DA5"/>
    <w:rsid w:val="00D427F9"/>
    <w:rsid w:val="00D4653B"/>
    <w:rsid w:val="00D46676"/>
    <w:rsid w:val="00D47246"/>
    <w:rsid w:val="00D478BD"/>
    <w:rsid w:val="00D5057A"/>
    <w:rsid w:val="00D5469F"/>
    <w:rsid w:val="00D56F80"/>
    <w:rsid w:val="00D7046D"/>
    <w:rsid w:val="00D808CD"/>
    <w:rsid w:val="00D91C91"/>
    <w:rsid w:val="00DA718A"/>
    <w:rsid w:val="00DB3ED3"/>
    <w:rsid w:val="00DC2CE9"/>
    <w:rsid w:val="00DC3ECF"/>
    <w:rsid w:val="00DC7CB6"/>
    <w:rsid w:val="00DD0383"/>
    <w:rsid w:val="00DD3AF2"/>
    <w:rsid w:val="00DD4BC6"/>
    <w:rsid w:val="00DE0AF0"/>
    <w:rsid w:val="00DE119F"/>
    <w:rsid w:val="00DE168F"/>
    <w:rsid w:val="00DE5607"/>
    <w:rsid w:val="00DF1BD0"/>
    <w:rsid w:val="00DF31A9"/>
    <w:rsid w:val="00DF79F2"/>
    <w:rsid w:val="00E05395"/>
    <w:rsid w:val="00E1235B"/>
    <w:rsid w:val="00E15213"/>
    <w:rsid w:val="00E23868"/>
    <w:rsid w:val="00E354AA"/>
    <w:rsid w:val="00E35DD2"/>
    <w:rsid w:val="00E3650F"/>
    <w:rsid w:val="00E37F34"/>
    <w:rsid w:val="00E4045D"/>
    <w:rsid w:val="00E4471B"/>
    <w:rsid w:val="00E453BB"/>
    <w:rsid w:val="00E46E2F"/>
    <w:rsid w:val="00E5144F"/>
    <w:rsid w:val="00E53653"/>
    <w:rsid w:val="00E54C5E"/>
    <w:rsid w:val="00E55821"/>
    <w:rsid w:val="00E5668D"/>
    <w:rsid w:val="00E67B52"/>
    <w:rsid w:val="00E70FED"/>
    <w:rsid w:val="00E72600"/>
    <w:rsid w:val="00E84E4E"/>
    <w:rsid w:val="00EA0E57"/>
    <w:rsid w:val="00EA5B0D"/>
    <w:rsid w:val="00EA5C94"/>
    <w:rsid w:val="00EA68BE"/>
    <w:rsid w:val="00EB093E"/>
    <w:rsid w:val="00EB5EFF"/>
    <w:rsid w:val="00EC5884"/>
    <w:rsid w:val="00ED20ED"/>
    <w:rsid w:val="00ED2CFD"/>
    <w:rsid w:val="00EE459F"/>
    <w:rsid w:val="00EE5F0A"/>
    <w:rsid w:val="00EF147D"/>
    <w:rsid w:val="00EF7C20"/>
    <w:rsid w:val="00F010E5"/>
    <w:rsid w:val="00F02E6E"/>
    <w:rsid w:val="00F04726"/>
    <w:rsid w:val="00F0677C"/>
    <w:rsid w:val="00F15234"/>
    <w:rsid w:val="00F30AA8"/>
    <w:rsid w:val="00F31B47"/>
    <w:rsid w:val="00F43009"/>
    <w:rsid w:val="00F512D3"/>
    <w:rsid w:val="00F54DE6"/>
    <w:rsid w:val="00F64E5E"/>
    <w:rsid w:val="00F652BC"/>
    <w:rsid w:val="00F67479"/>
    <w:rsid w:val="00F70C67"/>
    <w:rsid w:val="00F83202"/>
    <w:rsid w:val="00F85B76"/>
    <w:rsid w:val="00F85E65"/>
    <w:rsid w:val="00F86383"/>
    <w:rsid w:val="00F90686"/>
    <w:rsid w:val="00F928A1"/>
    <w:rsid w:val="00FA1183"/>
    <w:rsid w:val="00FB300C"/>
    <w:rsid w:val="00FB5291"/>
    <w:rsid w:val="00FB78B6"/>
    <w:rsid w:val="00FC0799"/>
    <w:rsid w:val="00FC2C16"/>
    <w:rsid w:val="00FD6A6B"/>
    <w:rsid w:val="00FD7DF7"/>
    <w:rsid w:val="00FF145D"/>
    <w:rsid w:val="00FF34DB"/>
    <w:rsid w:val="00FF6B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E3574"/>
  </w:style>
  <w:style w:type="paragraph" w:styleId="1">
    <w:name w:val="heading 1"/>
    <w:basedOn w:val="a0"/>
    <w:next w:val="a0"/>
    <w:link w:val="10"/>
    <w:uiPriority w:val="9"/>
    <w:qFormat/>
    <w:rsid w:val="008E3574"/>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0"/>
    <w:next w:val="a0"/>
    <w:link w:val="20"/>
    <w:uiPriority w:val="9"/>
    <w:semiHidden/>
    <w:unhideWhenUsed/>
    <w:qFormat/>
    <w:rsid w:val="008E3574"/>
    <w:pPr>
      <w:spacing w:before="200" w:after="0"/>
      <w:outlineLvl w:val="1"/>
    </w:pPr>
    <w:rPr>
      <w:rFonts w:asciiTheme="majorHAnsi" w:eastAsiaTheme="majorEastAsia" w:hAnsiTheme="majorHAnsi" w:cstheme="majorBidi"/>
      <w:b/>
      <w:bCs/>
      <w:sz w:val="26"/>
      <w:szCs w:val="26"/>
    </w:rPr>
  </w:style>
  <w:style w:type="paragraph" w:styleId="3">
    <w:name w:val="heading 3"/>
    <w:basedOn w:val="a0"/>
    <w:next w:val="a0"/>
    <w:link w:val="30"/>
    <w:uiPriority w:val="9"/>
    <w:semiHidden/>
    <w:unhideWhenUsed/>
    <w:qFormat/>
    <w:rsid w:val="008E3574"/>
    <w:pPr>
      <w:spacing w:before="200" w:after="0" w:line="271" w:lineRule="auto"/>
      <w:outlineLvl w:val="2"/>
    </w:pPr>
    <w:rPr>
      <w:rFonts w:asciiTheme="majorHAnsi" w:eastAsiaTheme="majorEastAsia" w:hAnsiTheme="majorHAnsi" w:cstheme="majorBidi"/>
      <w:b/>
      <w:bCs/>
    </w:rPr>
  </w:style>
  <w:style w:type="paragraph" w:styleId="4">
    <w:name w:val="heading 4"/>
    <w:basedOn w:val="a0"/>
    <w:next w:val="a0"/>
    <w:link w:val="40"/>
    <w:uiPriority w:val="9"/>
    <w:semiHidden/>
    <w:unhideWhenUsed/>
    <w:qFormat/>
    <w:rsid w:val="008E3574"/>
    <w:pPr>
      <w:spacing w:before="200" w:after="0"/>
      <w:outlineLvl w:val="3"/>
    </w:pPr>
    <w:rPr>
      <w:rFonts w:asciiTheme="majorHAnsi" w:eastAsiaTheme="majorEastAsia" w:hAnsiTheme="majorHAnsi" w:cstheme="majorBidi"/>
      <w:b/>
      <w:bCs/>
      <w:i/>
      <w:iCs/>
    </w:rPr>
  </w:style>
  <w:style w:type="paragraph" w:styleId="5">
    <w:name w:val="heading 5"/>
    <w:basedOn w:val="a0"/>
    <w:next w:val="a0"/>
    <w:link w:val="50"/>
    <w:uiPriority w:val="9"/>
    <w:semiHidden/>
    <w:unhideWhenUsed/>
    <w:qFormat/>
    <w:rsid w:val="008E3574"/>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0"/>
    <w:next w:val="a0"/>
    <w:link w:val="60"/>
    <w:uiPriority w:val="9"/>
    <w:semiHidden/>
    <w:unhideWhenUsed/>
    <w:qFormat/>
    <w:rsid w:val="008E3574"/>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0"/>
    <w:next w:val="a0"/>
    <w:link w:val="70"/>
    <w:uiPriority w:val="9"/>
    <w:unhideWhenUsed/>
    <w:qFormat/>
    <w:rsid w:val="008E3574"/>
    <w:pPr>
      <w:spacing w:after="0"/>
      <w:outlineLvl w:val="6"/>
    </w:pPr>
    <w:rPr>
      <w:rFonts w:asciiTheme="majorHAnsi" w:eastAsiaTheme="majorEastAsia" w:hAnsiTheme="majorHAnsi" w:cstheme="majorBidi"/>
      <w:i/>
      <w:iCs/>
    </w:rPr>
  </w:style>
  <w:style w:type="paragraph" w:styleId="8">
    <w:name w:val="heading 8"/>
    <w:basedOn w:val="a0"/>
    <w:next w:val="a0"/>
    <w:link w:val="80"/>
    <w:uiPriority w:val="9"/>
    <w:semiHidden/>
    <w:unhideWhenUsed/>
    <w:qFormat/>
    <w:rsid w:val="008E3574"/>
    <w:pPr>
      <w:spacing w:after="0"/>
      <w:outlineLvl w:val="7"/>
    </w:pPr>
    <w:rPr>
      <w:rFonts w:asciiTheme="majorHAnsi" w:eastAsiaTheme="majorEastAsia" w:hAnsiTheme="majorHAnsi" w:cstheme="majorBidi"/>
      <w:sz w:val="20"/>
      <w:szCs w:val="20"/>
    </w:rPr>
  </w:style>
  <w:style w:type="paragraph" w:styleId="9">
    <w:name w:val="heading 9"/>
    <w:basedOn w:val="a0"/>
    <w:next w:val="a0"/>
    <w:link w:val="90"/>
    <w:uiPriority w:val="9"/>
    <w:semiHidden/>
    <w:unhideWhenUsed/>
    <w:qFormat/>
    <w:rsid w:val="008E3574"/>
    <w:pPr>
      <w:spacing w:after="0"/>
      <w:outlineLvl w:val="8"/>
    </w:pPr>
    <w:rPr>
      <w:rFonts w:asciiTheme="majorHAnsi" w:eastAsiaTheme="majorEastAsia" w:hAnsiTheme="majorHAnsi" w:cstheme="majorBidi"/>
      <w:i/>
      <w:iCs/>
      <w:spacing w:val="5"/>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1"/>
    <w:basedOn w:val="a0"/>
    <w:uiPriority w:val="9"/>
    <w:qFormat/>
    <w:rsid w:val="004A7FE7"/>
    <w:pPr>
      <w:keepNext/>
      <w:keepLines/>
      <w:spacing w:before="480" w:after="120"/>
      <w:outlineLvl w:val="0"/>
    </w:pPr>
    <w:rPr>
      <w:rFonts w:ascii="Times New Roman" w:eastAsia="Times New Roman" w:hAnsi="Times New Roman" w:cs="Times New Roman"/>
      <w:b/>
      <w:sz w:val="36"/>
      <w:szCs w:val="32"/>
    </w:rPr>
  </w:style>
  <w:style w:type="paragraph" w:customStyle="1" w:styleId="21">
    <w:name w:val="Заголовок 21"/>
    <w:basedOn w:val="a0"/>
    <w:uiPriority w:val="9"/>
    <w:unhideWhenUsed/>
    <w:rsid w:val="004A7FE7"/>
    <w:pPr>
      <w:keepNext/>
      <w:keepLines/>
      <w:spacing w:before="240" w:after="60" w:line="240" w:lineRule="auto"/>
      <w:outlineLvl w:val="1"/>
    </w:pPr>
    <w:rPr>
      <w:rFonts w:ascii="Times New Roman" w:eastAsia="Times New Roman" w:hAnsi="Times New Roman" w:cs="Times New Roman"/>
      <w:b/>
      <w:sz w:val="32"/>
      <w:szCs w:val="28"/>
    </w:rPr>
  </w:style>
  <w:style w:type="paragraph" w:customStyle="1" w:styleId="31">
    <w:name w:val="Заголовок 31"/>
    <w:basedOn w:val="a0"/>
    <w:uiPriority w:val="9"/>
    <w:unhideWhenUsed/>
    <w:rsid w:val="004A7FE7"/>
    <w:pPr>
      <w:keepNext/>
      <w:keepLines/>
      <w:spacing w:before="320" w:after="80"/>
      <w:outlineLvl w:val="2"/>
    </w:pPr>
    <w:rPr>
      <w:rFonts w:ascii="Times New Roman" w:hAnsi="Times New Roman"/>
      <w:b/>
      <w:sz w:val="28"/>
      <w:szCs w:val="28"/>
    </w:rPr>
  </w:style>
  <w:style w:type="paragraph" w:customStyle="1" w:styleId="41">
    <w:name w:val="Заголовок 41"/>
    <w:basedOn w:val="a0"/>
    <w:uiPriority w:val="9"/>
    <w:semiHidden/>
    <w:unhideWhenUsed/>
    <w:rsid w:val="00B33B94"/>
    <w:pPr>
      <w:keepNext/>
      <w:keepLines/>
      <w:spacing w:before="280" w:after="80"/>
      <w:outlineLvl w:val="3"/>
    </w:pPr>
    <w:rPr>
      <w:color w:val="666666"/>
      <w:sz w:val="24"/>
      <w:szCs w:val="24"/>
    </w:rPr>
  </w:style>
  <w:style w:type="paragraph" w:customStyle="1" w:styleId="51">
    <w:name w:val="Заголовок 51"/>
    <w:basedOn w:val="a0"/>
    <w:uiPriority w:val="9"/>
    <w:semiHidden/>
    <w:unhideWhenUsed/>
    <w:rsid w:val="00B33B94"/>
    <w:pPr>
      <w:keepNext/>
      <w:keepLines/>
      <w:spacing w:before="240" w:after="80"/>
      <w:outlineLvl w:val="4"/>
    </w:pPr>
    <w:rPr>
      <w:color w:val="666666"/>
    </w:rPr>
  </w:style>
  <w:style w:type="paragraph" w:customStyle="1" w:styleId="61">
    <w:name w:val="Заголовок 61"/>
    <w:basedOn w:val="a0"/>
    <w:uiPriority w:val="9"/>
    <w:semiHidden/>
    <w:unhideWhenUsed/>
    <w:rsid w:val="00B33B94"/>
    <w:pPr>
      <w:keepNext/>
      <w:keepLines/>
      <w:spacing w:before="240" w:after="80"/>
      <w:outlineLvl w:val="5"/>
    </w:pPr>
    <w:rPr>
      <w:i/>
      <w:color w:val="666666"/>
    </w:rPr>
  </w:style>
  <w:style w:type="character" w:customStyle="1" w:styleId="a4">
    <w:name w:val="Текст примечания Знак"/>
    <w:basedOn w:val="a1"/>
    <w:uiPriority w:val="99"/>
    <w:semiHidden/>
    <w:rsid w:val="00B33B94"/>
    <w:rPr>
      <w:sz w:val="20"/>
      <w:szCs w:val="20"/>
    </w:rPr>
  </w:style>
  <w:style w:type="character" w:styleId="a5">
    <w:name w:val="annotation reference"/>
    <w:basedOn w:val="a1"/>
    <w:uiPriority w:val="99"/>
    <w:semiHidden/>
    <w:unhideWhenUsed/>
    <w:rsid w:val="00B33B94"/>
    <w:rPr>
      <w:sz w:val="16"/>
      <w:szCs w:val="16"/>
    </w:rPr>
  </w:style>
  <w:style w:type="character" w:customStyle="1" w:styleId="a6">
    <w:name w:val="Текст выноски Знак"/>
    <w:basedOn w:val="a1"/>
    <w:uiPriority w:val="99"/>
    <w:semiHidden/>
    <w:rsid w:val="00E273E6"/>
    <w:rPr>
      <w:rFonts w:ascii="Segoe UI" w:hAnsi="Segoe UI" w:cs="Segoe UI"/>
      <w:sz w:val="18"/>
      <w:szCs w:val="18"/>
    </w:rPr>
  </w:style>
  <w:style w:type="character" w:customStyle="1" w:styleId="blk">
    <w:name w:val="blk"/>
    <w:basedOn w:val="a1"/>
    <w:rsid w:val="000A4DBA"/>
  </w:style>
  <w:style w:type="character" w:customStyle="1" w:styleId="-">
    <w:name w:val="Интернет-ссылка"/>
    <w:basedOn w:val="a1"/>
    <w:uiPriority w:val="99"/>
    <w:unhideWhenUsed/>
    <w:rsid w:val="000A4DBA"/>
    <w:rPr>
      <w:color w:val="0000FF" w:themeColor="hyperlink"/>
      <w:u w:val="single"/>
    </w:rPr>
  </w:style>
  <w:style w:type="character" w:customStyle="1" w:styleId="bx-font">
    <w:name w:val="bx-font"/>
    <w:basedOn w:val="a1"/>
    <w:rsid w:val="0036380B"/>
  </w:style>
  <w:style w:type="character" w:customStyle="1" w:styleId="ListLabel1">
    <w:name w:val="ListLabel 1"/>
    <w:rsid w:val="00875169"/>
    <w:rPr>
      <w:rFonts w:ascii="Times New Roman" w:hAnsi="Times New Roman"/>
      <w:sz w:val="24"/>
      <w:u w:val="none"/>
    </w:rPr>
  </w:style>
  <w:style w:type="character" w:customStyle="1" w:styleId="ListLabel2">
    <w:name w:val="ListLabel 2"/>
    <w:rsid w:val="00875169"/>
    <w:rPr>
      <w:u w:val="none"/>
    </w:rPr>
  </w:style>
  <w:style w:type="character" w:customStyle="1" w:styleId="ListLabel3">
    <w:name w:val="ListLabel 3"/>
    <w:rsid w:val="00875169"/>
    <w:rPr>
      <w:u w:val="none"/>
    </w:rPr>
  </w:style>
  <w:style w:type="character" w:customStyle="1" w:styleId="ListLabel4">
    <w:name w:val="ListLabel 4"/>
    <w:rsid w:val="00875169"/>
    <w:rPr>
      <w:u w:val="none"/>
    </w:rPr>
  </w:style>
  <w:style w:type="character" w:customStyle="1" w:styleId="ListLabel5">
    <w:name w:val="ListLabel 5"/>
    <w:rsid w:val="00875169"/>
    <w:rPr>
      <w:u w:val="none"/>
    </w:rPr>
  </w:style>
  <w:style w:type="character" w:customStyle="1" w:styleId="ListLabel6">
    <w:name w:val="ListLabel 6"/>
    <w:rsid w:val="00875169"/>
    <w:rPr>
      <w:u w:val="none"/>
    </w:rPr>
  </w:style>
  <w:style w:type="character" w:customStyle="1" w:styleId="ListLabel7">
    <w:name w:val="ListLabel 7"/>
    <w:rsid w:val="00875169"/>
    <w:rPr>
      <w:u w:val="none"/>
    </w:rPr>
  </w:style>
  <w:style w:type="character" w:customStyle="1" w:styleId="ListLabel8">
    <w:name w:val="ListLabel 8"/>
    <w:rsid w:val="00875169"/>
    <w:rPr>
      <w:u w:val="none"/>
    </w:rPr>
  </w:style>
  <w:style w:type="character" w:customStyle="1" w:styleId="ListLabel9">
    <w:name w:val="ListLabel 9"/>
    <w:rsid w:val="00875169"/>
    <w:rPr>
      <w:u w:val="none"/>
    </w:rPr>
  </w:style>
  <w:style w:type="character" w:customStyle="1" w:styleId="ListLabel10">
    <w:name w:val="ListLabel 10"/>
    <w:rsid w:val="00875169"/>
    <w:rPr>
      <w:rFonts w:ascii="Times New Roman" w:hAnsi="Times New Roman"/>
      <w:sz w:val="24"/>
      <w:u w:val="none"/>
    </w:rPr>
  </w:style>
  <w:style w:type="character" w:customStyle="1" w:styleId="ListLabel11">
    <w:name w:val="ListLabel 11"/>
    <w:rsid w:val="00875169"/>
    <w:rPr>
      <w:u w:val="none"/>
    </w:rPr>
  </w:style>
  <w:style w:type="character" w:customStyle="1" w:styleId="ListLabel12">
    <w:name w:val="ListLabel 12"/>
    <w:rsid w:val="00875169"/>
    <w:rPr>
      <w:u w:val="none"/>
    </w:rPr>
  </w:style>
  <w:style w:type="character" w:customStyle="1" w:styleId="ListLabel13">
    <w:name w:val="ListLabel 13"/>
    <w:rsid w:val="00875169"/>
    <w:rPr>
      <w:u w:val="none"/>
    </w:rPr>
  </w:style>
  <w:style w:type="character" w:customStyle="1" w:styleId="ListLabel14">
    <w:name w:val="ListLabel 14"/>
    <w:rsid w:val="00875169"/>
    <w:rPr>
      <w:u w:val="none"/>
    </w:rPr>
  </w:style>
  <w:style w:type="character" w:customStyle="1" w:styleId="ListLabel15">
    <w:name w:val="ListLabel 15"/>
    <w:rsid w:val="00875169"/>
    <w:rPr>
      <w:u w:val="none"/>
    </w:rPr>
  </w:style>
  <w:style w:type="character" w:customStyle="1" w:styleId="ListLabel16">
    <w:name w:val="ListLabel 16"/>
    <w:rsid w:val="00875169"/>
    <w:rPr>
      <w:u w:val="none"/>
    </w:rPr>
  </w:style>
  <w:style w:type="character" w:customStyle="1" w:styleId="ListLabel17">
    <w:name w:val="ListLabel 17"/>
    <w:rsid w:val="00875169"/>
    <w:rPr>
      <w:u w:val="none"/>
    </w:rPr>
  </w:style>
  <w:style w:type="character" w:customStyle="1" w:styleId="ListLabel18">
    <w:name w:val="ListLabel 18"/>
    <w:rsid w:val="00875169"/>
    <w:rPr>
      <w:u w:val="none"/>
    </w:rPr>
  </w:style>
  <w:style w:type="character" w:customStyle="1" w:styleId="ListLabel19">
    <w:name w:val="ListLabel 19"/>
    <w:rsid w:val="00875169"/>
    <w:rPr>
      <w:rFonts w:eastAsia="Arial" w:cs="Arial"/>
      <w:b/>
      <w:sz w:val="28"/>
    </w:rPr>
  </w:style>
  <w:style w:type="character" w:customStyle="1" w:styleId="ListLabel20">
    <w:name w:val="ListLabel 20"/>
    <w:rsid w:val="00875169"/>
    <w:rPr>
      <w:rFonts w:eastAsia="Arial" w:cs="Arial"/>
      <w:b/>
      <w:sz w:val="28"/>
    </w:rPr>
  </w:style>
  <w:style w:type="character" w:customStyle="1" w:styleId="ListLabel21">
    <w:name w:val="ListLabel 21"/>
    <w:rsid w:val="00875169"/>
    <w:rPr>
      <w:rFonts w:eastAsia="Arial" w:cs="Arial"/>
      <w:b/>
      <w:sz w:val="28"/>
    </w:rPr>
  </w:style>
  <w:style w:type="character" w:customStyle="1" w:styleId="ListLabel22">
    <w:name w:val="ListLabel 22"/>
    <w:rsid w:val="00875169"/>
    <w:rPr>
      <w:rFonts w:eastAsia="Arial" w:cs="Arial"/>
      <w:b/>
      <w:sz w:val="28"/>
    </w:rPr>
  </w:style>
  <w:style w:type="character" w:customStyle="1" w:styleId="ListLabel23">
    <w:name w:val="ListLabel 23"/>
    <w:rsid w:val="00875169"/>
    <w:rPr>
      <w:rFonts w:eastAsia="Arial" w:cs="Arial"/>
      <w:b/>
      <w:sz w:val="28"/>
    </w:rPr>
  </w:style>
  <w:style w:type="character" w:customStyle="1" w:styleId="ListLabel24">
    <w:name w:val="ListLabel 24"/>
    <w:rsid w:val="00875169"/>
    <w:rPr>
      <w:rFonts w:eastAsia="Arial" w:cs="Arial"/>
      <w:b/>
      <w:sz w:val="28"/>
    </w:rPr>
  </w:style>
  <w:style w:type="character" w:customStyle="1" w:styleId="ListLabel25">
    <w:name w:val="ListLabel 25"/>
    <w:rsid w:val="00875169"/>
    <w:rPr>
      <w:rFonts w:eastAsia="Arial" w:cs="Arial"/>
      <w:b/>
      <w:sz w:val="28"/>
    </w:rPr>
  </w:style>
  <w:style w:type="character" w:customStyle="1" w:styleId="ListLabel26">
    <w:name w:val="ListLabel 26"/>
    <w:rsid w:val="00875169"/>
    <w:rPr>
      <w:rFonts w:eastAsia="Arial" w:cs="Arial"/>
      <w:b/>
      <w:sz w:val="28"/>
    </w:rPr>
  </w:style>
  <w:style w:type="character" w:customStyle="1" w:styleId="ListLabel27">
    <w:name w:val="ListLabel 27"/>
    <w:rsid w:val="00875169"/>
    <w:rPr>
      <w:b/>
      <w:bCs/>
    </w:rPr>
  </w:style>
  <w:style w:type="character" w:customStyle="1" w:styleId="ListLabel28">
    <w:name w:val="ListLabel 28"/>
    <w:rsid w:val="00875169"/>
    <w:rPr>
      <w:rFonts w:cs="Courier New"/>
    </w:rPr>
  </w:style>
  <w:style w:type="character" w:customStyle="1" w:styleId="ListLabel29">
    <w:name w:val="ListLabel 29"/>
    <w:rsid w:val="00875169"/>
    <w:rPr>
      <w:rFonts w:cs="Courier New"/>
    </w:rPr>
  </w:style>
  <w:style w:type="character" w:customStyle="1" w:styleId="ListLabel30">
    <w:name w:val="ListLabel 30"/>
    <w:rsid w:val="00875169"/>
    <w:rPr>
      <w:rFonts w:cs="Courier New"/>
    </w:rPr>
  </w:style>
  <w:style w:type="character" w:customStyle="1" w:styleId="ListLabel31">
    <w:name w:val="ListLabel 31"/>
    <w:rsid w:val="00875169"/>
    <w:rPr>
      <w:rFonts w:cs="Courier New"/>
    </w:rPr>
  </w:style>
  <w:style w:type="character" w:customStyle="1" w:styleId="ListLabel32">
    <w:name w:val="ListLabel 32"/>
    <w:rsid w:val="00875169"/>
    <w:rPr>
      <w:rFonts w:cs="Courier New"/>
    </w:rPr>
  </w:style>
  <w:style w:type="character" w:customStyle="1" w:styleId="ListLabel33">
    <w:name w:val="ListLabel 33"/>
    <w:rsid w:val="00875169"/>
    <w:rPr>
      <w:rFonts w:cs="Courier New"/>
    </w:rPr>
  </w:style>
  <w:style w:type="character" w:customStyle="1" w:styleId="ListLabel34">
    <w:name w:val="ListLabel 34"/>
    <w:rsid w:val="00875169"/>
    <w:rPr>
      <w:rFonts w:cs="Courier New"/>
    </w:rPr>
  </w:style>
  <w:style w:type="character" w:customStyle="1" w:styleId="ListLabel35">
    <w:name w:val="ListLabel 35"/>
    <w:rsid w:val="00875169"/>
    <w:rPr>
      <w:rFonts w:cs="Courier New"/>
    </w:rPr>
  </w:style>
  <w:style w:type="character" w:customStyle="1" w:styleId="ListLabel36">
    <w:name w:val="ListLabel 36"/>
    <w:rsid w:val="00875169"/>
    <w:rPr>
      <w:rFonts w:cs="Courier New"/>
    </w:rPr>
  </w:style>
  <w:style w:type="character" w:customStyle="1" w:styleId="ListLabel37">
    <w:name w:val="ListLabel 37"/>
    <w:rsid w:val="00875169"/>
    <w:rPr>
      <w:rFonts w:cs="Courier New"/>
    </w:rPr>
  </w:style>
  <w:style w:type="character" w:customStyle="1" w:styleId="ListLabel38">
    <w:name w:val="ListLabel 38"/>
    <w:rsid w:val="00875169"/>
    <w:rPr>
      <w:rFonts w:cs="Courier New"/>
    </w:rPr>
  </w:style>
  <w:style w:type="character" w:customStyle="1" w:styleId="ListLabel39">
    <w:name w:val="ListLabel 39"/>
    <w:rsid w:val="00875169"/>
    <w:rPr>
      <w:rFonts w:cs="Courier New"/>
    </w:rPr>
  </w:style>
  <w:style w:type="character" w:customStyle="1" w:styleId="ListLabel40">
    <w:name w:val="ListLabel 40"/>
    <w:rsid w:val="00875169"/>
    <w:rPr>
      <w:rFonts w:cs="Courier New"/>
    </w:rPr>
  </w:style>
  <w:style w:type="character" w:customStyle="1" w:styleId="ListLabel41">
    <w:name w:val="ListLabel 41"/>
    <w:rsid w:val="00875169"/>
    <w:rPr>
      <w:rFonts w:cs="Courier New"/>
    </w:rPr>
  </w:style>
  <w:style w:type="character" w:customStyle="1" w:styleId="ListLabel42">
    <w:name w:val="ListLabel 42"/>
    <w:rsid w:val="00875169"/>
    <w:rPr>
      <w:rFonts w:eastAsia="Arial" w:cs="Arial"/>
      <w:b/>
      <w:color w:val="00000A"/>
      <w:sz w:val="28"/>
    </w:rPr>
  </w:style>
  <w:style w:type="character" w:customStyle="1" w:styleId="ListLabel43">
    <w:name w:val="ListLabel 43"/>
    <w:rsid w:val="00875169"/>
    <w:rPr>
      <w:rFonts w:eastAsia="Arial" w:cs="Arial"/>
      <w:b/>
      <w:color w:val="00000A"/>
      <w:sz w:val="32"/>
      <w:szCs w:val="32"/>
    </w:rPr>
  </w:style>
  <w:style w:type="character" w:customStyle="1" w:styleId="ListLabel44">
    <w:name w:val="ListLabel 44"/>
    <w:rsid w:val="00875169"/>
    <w:rPr>
      <w:rFonts w:ascii="Times New Roman" w:eastAsia="Arial" w:hAnsi="Times New Roman" w:cs="Arial"/>
      <w:b w:val="0"/>
      <w:color w:val="00000A"/>
      <w:sz w:val="26"/>
    </w:rPr>
  </w:style>
  <w:style w:type="character" w:customStyle="1" w:styleId="ListLabel45">
    <w:name w:val="ListLabel 45"/>
    <w:rsid w:val="00875169"/>
    <w:rPr>
      <w:rFonts w:ascii="Times New Roman" w:eastAsia="Arial" w:hAnsi="Times New Roman" w:cs="Arial"/>
      <w:b/>
      <w:color w:val="00000A"/>
      <w:sz w:val="24"/>
    </w:rPr>
  </w:style>
  <w:style w:type="character" w:customStyle="1" w:styleId="ListLabel46">
    <w:name w:val="ListLabel 46"/>
    <w:rsid w:val="00875169"/>
    <w:rPr>
      <w:rFonts w:eastAsia="Arial" w:cs="Arial"/>
      <w:b/>
      <w:color w:val="00000A"/>
      <w:sz w:val="28"/>
    </w:rPr>
  </w:style>
  <w:style w:type="character" w:customStyle="1" w:styleId="ListLabel47">
    <w:name w:val="ListLabel 47"/>
    <w:rsid w:val="00875169"/>
    <w:rPr>
      <w:rFonts w:eastAsia="Arial" w:cs="Arial"/>
      <w:b/>
      <w:color w:val="00000A"/>
      <w:sz w:val="28"/>
    </w:rPr>
  </w:style>
  <w:style w:type="character" w:customStyle="1" w:styleId="ListLabel48">
    <w:name w:val="ListLabel 48"/>
    <w:rsid w:val="00875169"/>
    <w:rPr>
      <w:rFonts w:eastAsia="Arial" w:cs="Arial"/>
      <w:b/>
      <w:color w:val="00000A"/>
      <w:sz w:val="28"/>
    </w:rPr>
  </w:style>
  <w:style w:type="character" w:customStyle="1" w:styleId="ListLabel49">
    <w:name w:val="ListLabel 49"/>
    <w:rsid w:val="00875169"/>
    <w:rPr>
      <w:rFonts w:eastAsia="Arial" w:cs="Arial"/>
      <w:b/>
      <w:color w:val="00000A"/>
      <w:sz w:val="28"/>
    </w:rPr>
  </w:style>
  <w:style w:type="character" w:customStyle="1" w:styleId="ListLabel50">
    <w:name w:val="ListLabel 50"/>
    <w:rsid w:val="00875169"/>
    <w:rPr>
      <w:rFonts w:eastAsia="Arial" w:cs="Arial"/>
      <w:b/>
      <w:color w:val="00000A"/>
      <w:sz w:val="28"/>
    </w:rPr>
  </w:style>
  <w:style w:type="character" w:customStyle="1" w:styleId="ListLabel51">
    <w:name w:val="ListLabel 51"/>
    <w:rsid w:val="00875169"/>
    <w:rPr>
      <w:rFonts w:eastAsia="Arial" w:cs="Arial"/>
      <w:b/>
      <w:sz w:val="28"/>
    </w:rPr>
  </w:style>
  <w:style w:type="character" w:customStyle="1" w:styleId="ListLabel52">
    <w:name w:val="ListLabel 52"/>
    <w:rsid w:val="00875169"/>
    <w:rPr>
      <w:rFonts w:eastAsia="Arial" w:cs="Arial"/>
      <w:b/>
      <w:sz w:val="28"/>
    </w:rPr>
  </w:style>
  <w:style w:type="character" w:customStyle="1" w:styleId="ListLabel53">
    <w:name w:val="ListLabel 53"/>
    <w:rsid w:val="00875169"/>
    <w:rPr>
      <w:rFonts w:eastAsia="Arial" w:cs="Arial"/>
      <w:b/>
      <w:sz w:val="28"/>
    </w:rPr>
  </w:style>
  <w:style w:type="character" w:customStyle="1" w:styleId="ListLabel54">
    <w:name w:val="ListLabel 54"/>
    <w:rsid w:val="00875169"/>
    <w:rPr>
      <w:rFonts w:eastAsia="Arial" w:cs="Arial"/>
      <w:b/>
      <w:sz w:val="28"/>
    </w:rPr>
  </w:style>
  <w:style w:type="character" w:customStyle="1" w:styleId="ListLabel55">
    <w:name w:val="ListLabel 55"/>
    <w:rsid w:val="00875169"/>
    <w:rPr>
      <w:rFonts w:eastAsia="Arial" w:cs="Arial"/>
      <w:b/>
      <w:sz w:val="28"/>
    </w:rPr>
  </w:style>
  <w:style w:type="character" w:customStyle="1" w:styleId="ListLabel56">
    <w:name w:val="ListLabel 56"/>
    <w:rsid w:val="00875169"/>
    <w:rPr>
      <w:rFonts w:eastAsia="Arial" w:cs="Arial"/>
      <w:b/>
      <w:sz w:val="28"/>
    </w:rPr>
  </w:style>
  <w:style w:type="character" w:customStyle="1" w:styleId="ListLabel57">
    <w:name w:val="ListLabel 57"/>
    <w:rsid w:val="00875169"/>
    <w:rPr>
      <w:rFonts w:eastAsia="Arial" w:cs="Arial"/>
      <w:b/>
      <w:sz w:val="28"/>
    </w:rPr>
  </w:style>
  <w:style w:type="character" w:customStyle="1" w:styleId="ListLabel58">
    <w:name w:val="ListLabel 58"/>
    <w:rsid w:val="00875169"/>
    <w:rPr>
      <w:rFonts w:eastAsia="Arial" w:cs="Arial"/>
      <w:b/>
      <w:sz w:val="28"/>
    </w:rPr>
  </w:style>
  <w:style w:type="character" w:customStyle="1" w:styleId="ListLabel59">
    <w:name w:val="ListLabel 59"/>
    <w:rsid w:val="00875169"/>
    <w:rPr>
      <w:rFonts w:eastAsia="Arial" w:cs="Arial"/>
      <w:b/>
      <w:sz w:val="28"/>
    </w:rPr>
  </w:style>
  <w:style w:type="character" w:customStyle="1" w:styleId="ListLabel60">
    <w:name w:val="ListLabel 60"/>
    <w:rsid w:val="00875169"/>
    <w:rPr>
      <w:rFonts w:eastAsia="Noto Sans Symbols" w:cs="Noto Sans Symbols"/>
      <w:b/>
    </w:rPr>
  </w:style>
  <w:style w:type="character" w:customStyle="1" w:styleId="ListLabel61">
    <w:name w:val="ListLabel 61"/>
    <w:rsid w:val="00875169"/>
    <w:rPr>
      <w:rFonts w:eastAsia="Courier New" w:cs="Courier New"/>
    </w:rPr>
  </w:style>
  <w:style w:type="character" w:customStyle="1" w:styleId="ListLabel62">
    <w:name w:val="ListLabel 62"/>
    <w:rsid w:val="00875169"/>
    <w:rPr>
      <w:rFonts w:eastAsia="Noto Sans Symbols" w:cs="Noto Sans Symbols"/>
    </w:rPr>
  </w:style>
  <w:style w:type="character" w:customStyle="1" w:styleId="ListLabel63">
    <w:name w:val="ListLabel 63"/>
    <w:rsid w:val="00875169"/>
    <w:rPr>
      <w:rFonts w:eastAsia="Noto Sans Symbols" w:cs="Noto Sans Symbols"/>
    </w:rPr>
  </w:style>
  <w:style w:type="character" w:customStyle="1" w:styleId="ListLabel64">
    <w:name w:val="ListLabel 64"/>
    <w:rsid w:val="00875169"/>
    <w:rPr>
      <w:rFonts w:eastAsia="Courier New" w:cs="Courier New"/>
    </w:rPr>
  </w:style>
  <w:style w:type="character" w:customStyle="1" w:styleId="ListLabel65">
    <w:name w:val="ListLabel 65"/>
    <w:rsid w:val="00875169"/>
    <w:rPr>
      <w:rFonts w:eastAsia="Noto Sans Symbols" w:cs="Noto Sans Symbols"/>
    </w:rPr>
  </w:style>
  <w:style w:type="character" w:customStyle="1" w:styleId="ListLabel66">
    <w:name w:val="ListLabel 66"/>
    <w:rsid w:val="00875169"/>
    <w:rPr>
      <w:rFonts w:eastAsia="Noto Sans Symbols" w:cs="Noto Sans Symbols"/>
    </w:rPr>
  </w:style>
  <w:style w:type="character" w:customStyle="1" w:styleId="ListLabel67">
    <w:name w:val="ListLabel 67"/>
    <w:rsid w:val="00875169"/>
    <w:rPr>
      <w:rFonts w:eastAsia="Courier New" w:cs="Courier New"/>
    </w:rPr>
  </w:style>
  <w:style w:type="character" w:customStyle="1" w:styleId="ListLabel68">
    <w:name w:val="ListLabel 68"/>
    <w:rsid w:val="00875169"/>
    <w:rPr>
      <w:rFonts w:eastAsia="Noto Sans Symbols" w:cs="Noto Sans Symbols"/>
    </w:rPr>
  </w:style>
  <w:style w:type="character" w:customStyle="1" w:styleId="ListLabel69">
    <w:name w:val="ListLabel 69"/>
    <w:rsid w:val="00875169"/>
    <w:rPr>
      <w:rFonts w:eastAsia="Noto Sans Symbols" w:cs="Noto Sans Symbols"/>
      <w:b/>
    </w:rPr>
  </w:style>
  <w:style w:type="character" w:customStyle="1" w:styleId="ListLabel70">
    <w:name w:val="ListLabel 70"/>
    <w:rsid w:val="00875169"/>
    <w:rPr>
      <w:rFonts w:eastAsia="Courier New" w:cs="Courier New"/>
    </w:rPr>
  </w:style>
  <w:style w:type="character" w:customStyle="1" w:styleId="ListLabel71">
    <w:name w:val="ListLabel 71"/>
    <w:rsid w:val="00875169"/>
    <w:rPr>
      <w:rFonts w:eastAsia="Noto Sans Symbols" w:cs="Noto Sans Symbols"/>
    </w:rPr>
  </w:style>
  <w:style w:type="character" w:customStyle="1" w:styleId="ListLabel72">
    <w:name w:val="ListLabel 72"/>
    <w:rsid w:val="00875169"/>
    <w:rPr>
      <w:rFonts w:eastAsia="Noto Sans Symbols" w:cs="Noto Sans Symbols"/>
    </w:rPr>
  </w:style>
  <w:style w:type="character" w:customStyle="1" w:styleId="ListLabel73">
    <w:name w:val="ListLabel 73"/>
    <w:rsid w:val="00875169"/>
    <w:rPr>
      <w:rFonts w:eastAsia="Courier New" w:cs="Courier New"/>
    </w:rPr>
  </w:style>
  <w:style w:type="character" w:customStyle="1" w:styleId="ListLabel74">
    <w:name w:val="ListLabel 74"/>
    <w:rsid w:val="00875169"/>
    <w:rPr>
      <w:rFonts w:eastAsia="Noto Sans Symbols" w:cs="Noto Sans Symbols"/>
    </w:rPr>
  </w:style>
  <w:style w:type="character" w:customStyle="1" w:styleId="ListLabel75">
    <w:name w:val="ListLabel 75"/>
    <w:rsid w:val="00875169"/>
    <w:rPr>
      <w:rFonts w:eastAsia="Noto Sans Symbols" w:cs="Noto Sans Symbols"/>
    </w:rPr>
  </w:style>
  <w:style w:type="character" w:customStyle="1" w:styleId="ListLabel76">
    <w:name w:val="ListLabel 76"/>
    <w:rsid w:val="00875169"/>
    <w:rPr>
      <w:rFonts w:eastAsia="Courier New" w:cs="Courier New"/>
    </w:rPr>
  </w:style>
  <w:style w:type="character" w:customStyle="1" w:styleId="ListLabel77">
    <w:name w:val="ListLabel 77"/>
    <w:rsid w:val="00875169"/>
    <w:rPr>
      <w:rFonts w:eastAsia="Noto Sans Symbols" w:cs="Noto Sans Symbols"/>
    </w:rPr>
  </w:style>
  <w:style w:type="character" w:customStyle="1" w:styleId="ListLabel78">
    <w:name w:val="ListLabel 78"/>
    <w:rsid w:val="00875169"/>
    <w:rPr>
      <w:rFonts w:ascii="Times New Roman" w:hAnsi="Times New Roman"/>
      <w:sz w:val="24"/>
      <w:u w:val="none"/>
    </w:rPr>
  </w:style>
  <w:style w:type="character" w:customStyle="1" w:styleId="ListLabel79">
    <w:name w:val="ListLabel 79"/>
    <w:rsid w:val="00875169"/>
    <w:rPr>
      <w:u w:val="none"/>
    </w:rPr>
  </w:style>
  <w:style w:type="character" w:customStyle="1" w:styleId="ListLabel80">
    <w:name w:val="ListLabel 80"/>
    <w:rsid w:val="00875169"/>
    <w:rPr>
      <w:u w:val="none"/>
    </w:rPr>
  </w:style>
  <w:style w:type="character" w:customStyle="1" w:styleId="ListLabel81">
    <w:name w:val="ListLabel 81"/>
    <w:rsid w:val="00875169"/>
    <w:rPr>
      <w:u w:val="none"/>
    </w:rPr>
  </w:style>
  <w:style w:type="character" w:customStyle="1" w:styleId="ListLabel82">
    <w:name w:val="ListLabel 82"/>
    <w:rsid w:val="00875169"/>
    <w:rPr>
      <w:u w:val="none"/>
    </w:rPr>
  </w:style>
  <w:style w:type="character" w:customStyle="1" w:styleId="ListLabel83">
    <w:name w:val="ListLabel 83"/>
    <w:rsid w:val="00875169"/>
    <w:rPr>
      <w:u w:val="none"/>
    </w:rPr>
  </w:style>
  <w:style w:type="character" w:customStyle="1" w:styleId="ListLabel84">
    <w:name w:val="ListLabel 84"/>
    <w:rsid w:val="00875169"/>
    <w:rPr>
      <w:u w:val="none"/>
    </w:rPr>
  </w:style>
  <w:style w:type="character" w:customStyle="1" w:styleId="ListLabel85">
    <w:name w:val="ListLabel 85"/>
    <w:rsid w:val="00875169"/>
    <w:rPr>
      <w:u w:val="none"/>
    </w:rPr>
  </w:style>
  <w:style w:type="character" w:customStyle="1" w:styleId="ListLabel86">
    <w:name w:val="ListLabel 86"/>
    <w:rsid w:val="00875169"/>
    <w:rPr>
      <w:u w:val="none"/>
    </w:rPr>
  </w:style>
  <w:style w:type="character" w:customStyle="1" w:styleId="ListLabel87">
    <w:name w:val="ListLabel 87"/>
    <w:rsid w:val="00875169"/>
    <w:rPr>
      <w:rFonts w:ascii="Times New Roman" w:hAnsi="Times New Roman"/>
      <w:sz w:val="24"/>
      <w:u w:val="none"/>
    </w:rPr>
  </w:style>
  <w:style w:type="character" w:customStyle="1" w:styleId="ListLabel88">
    <w:name w:val="ListLabel 88"/>
    <w:rsid w:val="00875169"/>
    <w:rPr>
      <w:u w:val="none"/>
    </w:rPr>
  </w:style>
  <w:style w:type="character" w:customStyle="1" w:styleId="ListLabel89">
    <w:name w:val="ListLabel 89"/>
    <w:rsid w:val="00875169"/>
    <w:rPr>
      <w:u w:val="none"/>
    </w:rPr>
  </w:style>
  <w:style w:type="character" w:customStyle="1" w:styleId="ListLabel90">
    <w:name w:val="ListLabel 90"/>
    <w:rsid w:val="00875169"/>
    <w:rPr>
      <w:u w:val="none"/>
    </w:rPr>
  </w:style>
  <w:style w:type="character" w:customStyle="1" w:styleId="ListLabel91">
    <w:name w:val="ListLabel 91"/>
    <w:rsid w:val="00875169"/>
    <w:rPr>
      <w:u w:val="none"/>
    </w:rPr>
  </w:style>
  <w:style w:type="character" w:customStyle="1" w:styleId="ListLabel92">
    <w:name w:val="ListLabel 92"/>
    <w:rsid w:val="00875169"/>
    <w:rPr>
      <w:u w:val="none"/>
    </w:rPr>
  </w:style>
  <w:style w:type="character" w:customStyle="1" w:styleId="ListLabel93">
    <w:name w:val="ListLabel 93"/>
    <w:rsid w:val="00875169"/>
    <w:rPr>
      <w:u w:val="none"/>
    </w:rPr>
  </w:style>
  <w:style w:type="character" w:customStyle="1" w:styleId="ListLabel94">
    <w:name w:val="ListLabel 94"/>
    <w:rsid w:val="00875169"/>
    <w:rPr>
      <w:u w:val="none"/>
    </w:rPr>
  </w:style>
  <w:style w:type="character" w:customStyle="1" w:styleId="ListLabel95">
    <w:name w:val="ListLabel 95"/>
    <w:rsid w:val="00875169"/>
    <w:rPr>
      <w:u w:val="none"/>
    </w:rPr>
  </w:style>
  <w:style w:type="character" w:customStyle="1" w:styleId="ListLabel96">
    <w:name w:val="ListLabel 96"/>
    <w:rsid w:val="00875169"/>
    <w:rPr>
      <w:rFonts w:eastAsia="Arial" w:cs="Arial"/>
      <w:b/>
      <w:sz w:val="28"/>
    </w:rPr>
  </w:style>
  <w:style w:type="character" w:customStyle="1" w:styleId="ListLabel97">
    <w:name w:val="ListLabel 97"/>
    <w:rsid w:val="00875169"/>
    <w:rPr>
      <w:rFonts w:eastAsia="Arial" w:cs="Arial"/>
      <w:b/>
      <w:sz w:val="28"/>
    </w:rPr>
  </w:style>
  <w:style w:type="character" w:customStyle="1" w:styleId="ListLabel98">
    <w:name w:val="ListLabel 98"/>
    <w:rsid w:val="00875169"/>
    <w:rPr>
      <w:rFonts w:eastAsia="Arial" w:cs="Arial"/>
      <w:b/>
      <w:sz w:val="28"/>
    </w:rPr>
  </w:style>
  <w:style w:type="character" w:customStyle="1" w:styleId="ListLabel99">
    <w:name w:val="ListLabel 99"/>
    <w:rsid w:val="00875169"/>
    <w:rPr>
      <w:rFonts w:eastAsia="Arial" w:cs="Arial"/>
      <w:b/>
      <w:sz w:val="28"/>
    </w:rPr>
  </w:style>
  <w:style w:type="character" w:customStyle="1" w:styleId="ListLabel100">
    <w:name w:val="ListLabel 100"/>
    <w:rsid w:val="00875169"/>
    <w:rPr>
      <w:rFonts w:eastAsia="Arial" w:cs="Arial"/>
      <w:b/>
      <w:sz w:val="28"/>
    </w:rPr>
  </w:style>
  <w:style w:type="character" w:customStyle="1" w:styleId="ListLabel101">
    <w:name w:val="ListLabel 101"/>
    <w:rsid w:val="00875169"/>
    <w:rPr>
      <w:rFonts w:eastAsia="Arial" w:cs="Arial"/>
      <w:b/>
      <w:sz w:val="28"/>
    </w:rPr>
  </w:style>
  <w:style w:type="character" w:customStyle="1" w:styleId="ListLabel102">
    <w:name w:val="ListLabel 102"/>
    <w:rsid w:val="00875169"/>
    <w:rPr>
      <w:rFonts w:eastAsia="Arial" w:cs="Arial"/>
      <w:b/>
      <w:sz w:val="28"/>
    </w:rPr>
  </w:style>
  <w:style w:type="character" w:customStyle="1" w:styleId="ListLabel103">
    <w:name w:val="ListLabel 103"/>
    <w:rsid w:val="00875169"/>
    <w:rPr>
      <w:rFonts w:eastAsia="Arial" w:cs="Arial"/>
      <w:b/>
      <w:sz w:val="28"/>
    </w:rPr>
  </w:style>
  <w:style w:type="character" w:customStyle="1" w:styleId="ListLabel104">
    <w:name w:val="ListLabel 104"/>
    <w:rsid w:val="00875169"/>
    <w:rPr>
      <w:b/>
      <w:bCs/>
    </w:rPr>
  </w:style>
  <w:style w:type="character" w:customStyle="1" w:styleId="ListLabel105">
    <w:name w:val="ListLabel 105"/>
    <w:rsid w:val="00875169"/>
    <w:rPr>
      <w:rFonts w:cs="Courier New"/>
    </w:rPr>
  </w:style>
  <w:style w:type="character" w:customStyle="1" w:styleId="ListLabel106">
    <w:name w:val="ListLabel 106"/>
    <w:rsid w:val="00875169"/>
    <w:rPr>
      <w:rFonts w:cs="Courier New"/>
    </w:rPr>
  </w:style>
  <w:style w:type="character" w:customStyle="1" w:styleId="ListLabel107">
    <w:name w:val="ListLabel 107"/>
    <w:rsid w:val="00875169"/>
    <w:rPr>
      <w:rFonts w:cs="Wingdings"/>
    </w:rPr>
  </w:style>
  <w:style w:type="character" w:customStyle="1" w:styleId="ListLabel108">
    <w:name w:val="ListLabel 108"/>
    <w:rsid w:val="00875169"/>
    <w:rPr>
      <w:rFonts w:cs="Symbol"/>
    </w:rPr>
  </w:style>
  <w:style w:type="character" w:customStyle="1" w:styleId="ListLabel109">
    <w:name w:val="ListLabel 109"/>
    <w:rsid w:val="00875169"/>
    <w:rPr>
      <w:rFonts w:cs="Courier New"/>
    </w:rPr>
  </w:style>
  <w:style w:type="character" w:customStyle="1" w:styleId="ListLabel110">
    <w:name w:val="ListLabel 110"/>
    <w:rsid w:val="00875169"/>
    <w:rPr>
      <w:rFonts w:cs="Wingdings"/>
    </w:rPr>
  </w:style>
  <w:style w:type="character" w:customStyle="1" w:styleId="ListLabel111">
    <w:name w:val="ListLabel 111"/>
    <w:rsid w:val="00875169"/>
    <w:rPr>
      <w:rFonts w:cs="Symbol"/>
    </w:rPr>
  </w:style>
  <w:style w:type="character" w:customStyle="1" w:styleId="ListLabel112">
    <w:name w:val="ListLabel 112"/>
    <w:rsid w:val="00875169"/>
    <w:rPr>
      <w:rFonts w:cs="Courier New"/>
    </w:rPr>
  </w:style>
  <w:style w:type="character" w:customStyle="1" w:styleId="ListLabel113">
    <w:name w:val="ListLabel 113"/>
    <w:rsid w:val="00875169"/>
    <w:rPr>
      <w:rFonts w:cs="Wingdings"/>
    </w:rPr>
  </w:style>
  <w:style w:type="character" w:customStyle="1" w:styleId="ListLabel114">
    <w:name w:val="ListLabel 114"/>
    <w:rsid w:val="00875169"/>
    <w:rPr>
      <w:rFonts w:cs="Courier New"/>
    </w:rPr>
  </w:style>
  <w:style w:type="character" w:customStyle="1" w:styleId="ListLabel115">
    <w:name w:val="ListLabel 115"/>
    <w:rsid w:val="00875169"/>
    <w:rPr>
      <w:rFonts w:cs="Courier New"/>
    </w:rPr>
  </w:style>
  <w:style w:type="character" w:customStyle="1" w:styleId="ListLabel116">
    <w:name w:val="ListLabel 116"/>
    <w:rsid w:val="00875169"/>
    <w:rPr>
      <w:rFonts w:cs="Wingdings"/>
    </w:rPr>
  </w:style>
  <w:style w:type="character" w:customStyle="1" w:styleId="ListLabel117">
    <w:name w:val="ListLabel 117"/>
    <w:rsid w:val="00875169"/>
    <w:rPr>
      <w:rFonts w:cs="Symbol"/>
    </w:rPr>
  </w:style>
  <w:style w:type="character" w:customStyle="1" w:styleId="ListLabel118">
    <w:name w:val="ListLabel 118"/>
    <w:rsid w:val="00875169"/>
    <w:rPr>
      <w:rFonts w:cs="Courier New"/>
    </w:rPr>
  </w:style>
  <w:style w:type="character" w:customStyle="1" w:styleId="ListLabel119">
    <w:name w:val="ListLabel 119"/>
    <w:rsid w:val="00875169"/>
    <w:rPr>
      <w:rFonts w:cs="Wingdings"/>
    </w:rPr>
  </w:style>
  <w:style w:type="character" w:customStyle="1" w:styleId="ListLabel120">
    <w:name w:val="ListLabel 120"/>
    <w:rsid w:val="00875169"/>
    <w:rPr>
      <w:rFonts w:cs="Symbol"/>
    </w:rPr>
  </w:style>
  <w:style w:type="character" w:customStyle="1" w:styleId="ListLabel121">
    <w:name w:val="ListLabel 121"/>
    <w:rsid w:val="00875169"/>
    <w:rPr>
      <w:rFonts w:cs="Courier New"/>
    </w:rPr>
  </w:style>
  <w:style w:type="character" w:customStyle="1" w:styleId="ListLabel122">
    <w:name w:val="ListLabel 122"/>
    <w:rsid w:val="00875169"/>
    <w:rPr>
      <w:rFonts w:cs="Wingdings"/>
    </w:rPr>
  </w:style>
  <w:style w:type="character" w:customStyle="1" w:styleId="ListLabel123">
    <w:name w:val="ListLabel 123"/>
    <w:rsid w:val="00875169"/>
    <w:rPr>
      <w:rFonts w:cs="Courier New"/>
    </w:rPr>
  </w:style>
  <w:style w:type="character" w:customStyle="1" w:styleId="ListLabel124">
    <w:name w:val="ListLabel 124"/>
    <w:rsid w:val="00875169"/>
    <w:rPr>
      <w:rFonts w:cs="Courier New"/>
    </w:rPr>
  </w:style>
  <w:style w:type="character" w:customStyle="1" w:styleId="ListLabel125">
    <w:name w:val="ListLabel 125"/>
    <w:rsid w:val="00875169"/>
    <w:rPr>
      <w:rFonts w:cs="Wingdings"/>
    </w:rPr>
  </w:style>
  <w:style w:type="character" w:customStyle="1" w:styleId="ListLabel126">
    <w:name w:val="ListLabel 126"/>
    <w:rsid w:val="00875169"/>
    <w:rPr>
      <w:rFonts w:cs="Symbol"/>
    </w:rPr>
  </w:style>
  <w:style w:type="character" w:customStyle="1" w:styleId="ListLabel127">
    <w:name w:val="ListLabel 127"/>
    <w:rsid w:val="00875169"/>
    <w:rPr>
      <w:rFonts w:cs="Courier New"/>
    </w:rPr>
  </w:style>
  <w:style w:type="character" w:customStyle="1" w:styleId="ListLabel128">
    <w:name w:val="ListLabel 128"/>
    <w:rsid w:val="00875169"/>
    <w:rPr>
      <w:rFonts w:cs="Wingdings"/>
    </w:rPr>
  </w:style>
  <w:style w:type="character" w:customStyle="1" w:styleId="ListLabel129">
    <w:name w:val="ListLabel 129"/>
    <w:rsid w:val="00875169"/>
    <w:rPr>
      <w:rFonts w:cs="Symbol"/>
    </w:rPr>
  </w:style>
  <w:style w:type="character" w:customStyle="1" w:styleId="ListLabel130">
    <w:name w:val="ListLabel 130"/>
    <w:rsid w:val="00875169"/>
    <w:rPr>
      <w:rFonts w:cs="Courier New"/>
    </w:rPr>
  </w:style>
  <w:style w:type="character" w:customStyle="1" w:styleId="ListLabel131">
    <w:name w:val="ListLabel 131"/>
    <w:rsid w:val="00875169"/>
    <w:rPr>
      <w:rFonts w:cs="Wingdings"/>
    </w:rPr>
  </w:style>
  <w:style w:type="character" w:customStyle="1" w:styleId="ListLabel132">
    <w:name w:val="ListLabel 132"/>
    <w:rsid w:val="00875169"/>
    <w:rPr>
      <w:rFonts w:ascii="Times New Roman" w:hAnsi="Times New Roman" w:cs="Courier New"/>
      <w:sz w:val="24"/>
    </w:rPr>
  </w:style>
  <w:style w:type="character" w:customStyle="1" w:styleId="ListLabel133">
    <w:name w:val="ListLabel 133"/>
    <w:rsid w:val="00875169"/>
    <w:rPr>
      <w:rFonts w:cs="Courier New"/>
    </w:rPr>
  </w:style>
  <w:style w:type="character" w:customStyle="1" w:styleId="ListLabel134">
    <w:name w:val="ListLabel 134"/>
    <w:rsid w:val="00875169"/>
    <w:rPr>
      <w:rFonts w:cs="Wingdings"/>
    </w:rPr>
  </w:style>
  <w:style w:type="character" w:customStyle="1" w:styleId="ListLabel135">
    <w:name w:val="ListLabel 135"/>
    <w:rsid w:val="00875169"/>
    <w:rPr>
      <w:rFonts w:cs="Symbol"/>
    </w:rPr>
  </w:style>
  <w:style w:type="character" w:customStyle="1" w:styleId="ListLabel136">
    <w:name w:val="ListLabel 136"/>
    <w:rsid w:val="00875169"/>
    <w:rPr>
      <w:rFonts w:cs="Courier New"/>
    </w:rPr>
  </w:style>
  <w:style w:type="character" w:customStyle="1" w:styleId="ListLabel137">
    <w:name w:val="ListLabel 137"/>
    <w:rsid w:val="00875169"/>
    <w:rPr>
      <w:rFonts w:cs="Wingdings"/>
    </w:rPr>
  </w:style>
  <w:style w:type="character" w:customStyle="1" w:styleId="ListLabel138">
    <w:name w:val="ListLabel 138"/>
    <w:rsid w:val="00875169"/>
    <w:rPr>
      <w:rFonts w:cs="Symbol"/>
    </w:rPr>
  </w:style>
  <w:style w:type="character" w:customStyle="1" w:styleId="ListLabel139">
    <w:name w:val="ListLabel 139"/>
    <w:rsid w:val="00875169"/>
    <w:rPr>
      <w:rFonts w:cs="Courier New"/>
    </w:rPr>
  </w:style>
  <w:style w:type="character" w:customStyle="1" w:styleId="ListLabel140">
    <w:name w:val="ListLabel 140"/>
    <w:rsid w:val="00875169"/>
    <w:rPr>
      <w:rFonts w:cs="Wingdings"/>
    </w:rPr>
  </w:style>
  <w:style w:type="character" w:customStyle="1" w:styleId="ListLabel141">
    <w:name w:val="ListLabel 141"/>
    <w:rsid w:val="00875169"/>
    <w:rPr>
      <w:rFonts w:eastAsia="Arial" w:cs="Arial"/>
      <w:b/>
      <w:color w:val="00000A"/>
      <w:sz w:val="28"/>
    </w:rPr>
  </w:style>
  <w:style w:type="character" w:customStyle="1" w:styleId="ListLabel142">
    <w:name w:val="ListLabel 142"/>
    <w:rsid w:val="00875169"/>
    <w:rPr>
      <w:rFonts w:eastAsia="Arial" w:cs="Arial"/>
      <w:b/>
      <w:color w:val="00000A"/>
      <w:sz w:val="32"/>
      <w:szCs w:val="32"/>
    </w:rPr>
  </w:style>
  <w:style w:type="character" w:customStyle="1" w:styleId="ListLabel143">
    <w:name w:val="ListLabel 143"/>
    <w:rsid w:val="00875169"/>
    <w:rPr>
      <w:rFonts w:ascii="Times New Roman" w:eastAsia="Arial" w:hAnsi="Times New Roman" w:cs="Arial"/>
      <w:b w:val="0"/>
      <w:color w:val="00000A"/>
      <w:sz w:val="26"/>
    </w:rPr>
  </w:style>
  <w:style w:type="character" w:customStyle="1" w:styleId="ListLabel144">
    <w:name w:val="ListLabel 144"/>
    <w:rsid w:val="00875169"/>
    <w:rPr>
      <w:rFonts w:ascii="Times New Roman" w:eastAsia="Arial" w:hAnsi="Times New Roman" w:cs="Arial"/>
      <w:b/>
      <w:color w:val="00000A"/>
      <w:sz w:val="24"/>
    </w:rPr>
  </w:style>
  <w:style w:type="character" w:customStyle="1" w:styleId="ListLabel145">
    <w:name w:val="ListLabel 145"/>
    <w:rsid w:val="00875169"/>
    <w:rPr>
      <w:rFonts w:eastAsia="Arial" w:cs="Arial"/>
      <w:b/>
      <w:color w:val="00000A"/>
      <w:sz w:val="28"/>
    </w:rPr>
  </w:style>
  <w:style w:type="character" w:customStyle="1" w:styleId="ListLabel146">
    <w:name w:val="ListLabel 146"/>
    <w:rsid w:val="00875169"/>
    <w:rPr>
      <w:rFonts w:eastAsia="Arial" w:cs="Arial"/>
      <w:b/>
      <w:color w:val="00000A"/>
      <w:sz w:val="28"/>
    </w:rPr>
  </w:style>
  <w:style w:type="character" w:customStyle="1" w:styleId="ListLabel147">
    <w:name w:val="ListLabel 147"/>
    <w:rsid w:val="00875169"/>
    <w:rPr>
      <w:rFonts w:eastAsia="Arial" w:cs="Arial"/>
      <w:b/>
      <w:color w:val="00000A"/>
      <w:sz w:val="28"/>
    </w:rPr>
  </w:style>
  <w:style w:type="character" w:customStyle="1" w:styleId="ListLabel148">
    <w:name w:val="ListLabel 148"/>
    <w:rsid w:val="00875169"/>
    <w:rPr>
      <w:rFonts w:eastAsia="Arial" w:cs="Arial"/>
      <w:b/>
      <w:color w:val="00000A"/>
      <w:sz w:val="28"/>
    </w:rPr>
  </w:style>
  <w:style w:type="character" w:customStyle="1" w:styleId="ListLabel149">
    <w:name w:val="ListLabel 149"/>
    <w:rsid w:val="00875169"/>
    <w:rPr>
      <w:rFonts w:eastAsia="Arial" w:cs="Arial"/>
      <w:b/>
      <w:color w:val="00000A"/>
      <w:sz w:val="28"/>
    </w:rPr>
  </w:style>
  <w:style w:type="paragraph" w:customStyle="1" w:styleId="12">
    <w:name w:val="Заголовок1"/>
    <w:basedOn w:val="a0"/>
    <w:next w:val="a7"/>
    <w:rsid w:val="00875169"/>
    <w:pPr>
      <w:keepNext/>
      <w:spacing w:before="240" w:after="120"/>
    </w:pPr>
    <w:rPr>
      <w:rFonts w:ascii="Liberation Sans" w:eastAsia="Microsoft YaHei" w:hAnsi="Liberation Sans" w:cs="Mangal"/>
      <w:sz w:val="28"/>
      <w:szCs w:val="28"/>
    </w:rPr>
  </w:style>
  <w:style w:type="paragraph" w:styleId="a7">
    <w:name w:val="Body Text"/>
    <w:basedOn w:val="a0"/>
    <w:rsid w:val="00875169"/>
    <w:pPr>
      <w:spacing w:after="140" w:line="288" w:lineRule="auto"/>
    </w:pPr>
  </w:style>
  <w:style w:type="paragraph" w:styleId="a8">
    <w:name w:val="List"/>
    <w:basedOn w:val="a7"/>
    <w:rsid w:val="00875169"/>
    <w:rPr>
      <w:rFonts w:cs="Mangal"/>
    </w:rPr>
  </w:style>
  <w:style w:type="paragraph" w:customStyle="1" w:styleId="13">
    <w:name w:val="Название объекта1"/>
    <w:basedOn w:val="a0"/>
    <w:rsid w:val="00875169"/>
    <w:pPr>
      <w:suppressLineNumbers/>
      <w:spacing w:before="120" w:after="120"/>
    </w:pPr>
    <w:rPr>
      <w:rFonts w:cs="Mangal"/>
      <w:i/>
      <w:iCs/>
      <w:sz w:val="24"/>
      <w:szCs w:val="24"/>
    </w:rPr>
  </w:style>
  <w:style w:type="paragraph" w:styleId="a9">
    <w:name w:val="index heading"/>
    <w:basedOn w:val="a0"/>
    <w:rsid w:val="00875169"/>
    <w:pPr>
      <w:suppressLineNumbers/>
    </w:pPr>
    <w:rPr>
      <w:rFonts w:cs="Mangal"/>
    </w:rPr>
  </w:style>
  <w:style w:type="paragraph" w:styleId="aa">
    <w:name w:val="Title"/>
    <w:basedOn w:val="a0"/>
    <w:next w:val="a0"/>
    <w:link w:val="ab"/>
    <w:uiPriority w:val="10"/>
    <w:qFormat/>
    <w:rsid w:val="008E357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ac">
    <w:name w:val="Subtitle"/>
    <w:basedOn w:val="a0"/>
    <w:next w:val="a0"/>
    <w:link w:val="ad"/>
    <w:uiPriority w:val="11"/>
    <w:qFormat/>
    <w:rsid w:val="008E3574"/>
    <w:pPr>
      <w:spacing w:after="600"/>
    </w:pPr>
    <w:rPr>
      <w:rFonts w:asciiTheme="majorHAnsi" w:eastAsiaTheme="majorEastAsia" w:hAnsiTheme="majorHAnsi" w:cstheme="majorBidi"/>
      <w:i/>
      <w:iCs/>
      <w:spacing w:val="13"/>
      <w:sz w:val="24"/>
      <w:szCs w:val="24"/>
    </w:rPr>
  </w:style>
  <w:style w:type="paragraph" w:styleId="ae">
    <w:name w:val="annotation text"/>
    <w:basedOn w:val="a0"/>
    <w:link w:val="14"/>
    <w:uiPriority w:val="99"/>
    <w:semiHidden/>
    <w:unhideWhenUsed/>
    <w:rsid w:val="00B33B94"/>
    <w:pPr>
      <w:spacing w:line="240" w:lineRule="auto"/>
    </w:pPr>
    <w:rPr>
      <w:sz w:val="20"/>
      <w:szCs w:val="20"/>
    </w:rPr>
  </w:style>
  <w:style w:type="paragraph" w:styleId="af">
    <w:name w:val="Balloon Text"/>
    <w:basedOn w:val="a0"/>
    <w:uiPriority w:val="99"/>
    <w:semiHidden/>
    <w:unhideWhenUsed/>
    <w:rsid w:val="00E273E6"/>
    <w:pPr>
      <w:spacing w:line="240" w:lineRule="auto"/>
    </w:pPr>
    <w:rPr>
      <w:rFonts w:ascii="Segoe UI" w:hAnsi="Segoe UI" w:cs="Segoe UI"/>
      <w:sz w:val="18"/>
      <w:szCs w:val="18"/>
    </w:rPr>
  </w:style>
  <w:style w:type="paragraph" w:styleId="af0">
    <w:name w:val="List Paragraph"/>
    <w:basedOn w:val="a0"/>
    <w:link w:val="af1"/>
    <w:uiPriority w:val="34"/>
    <w:qFormat/>
    <w:rsid w:val="008E3574"/>
    <w:pPr>
      <w:ind w:left="720"/>
      <w:contextualSpacing/>
    </w:pPr>
  </w:style>
  <w:style w:type="paragraph" w:styleId="af2">
    <w:name w:val="Normal (Web)"/>
    <w:basedOn w:val="a0"/>
    <w:uiPriority w:val="99"/>
    <w:unhideWhenUsed/>
    <w:rsid w:val="00C10FB2"/>
    <w:pPr>
      <w:spacing w:beforeAutospacing="1" w:after="142" w:line="288" w:lineRule="auto"/>
    </w:pPr>
    <w:rPr>
      <w:rFonts w:ascii="Times New Roman" w:eastAsia="Times New Roman" w:hAnsi="Times New Roman" w:cs="Times New Roman"/>
      <w:sz w:val="24"/>
      <w:szCs w:val="24"/>
    </w:rPr>
  </w:style>
  <w:style w:type="paragraph" w:customStyle="1" w:styleId="af3">
    <w:name w:val="Содержимое таблицы"/>
    <w:basedOn w:val="a0"/>
    <w:rsid w:val="00796029"/>
    <w:pPr>
      <w:suppressLineNumbers/>
      <w:suppressAutoHyphens/>
      <w:spacing w:line="240" w:lineRule="auto"/>
      <w:textAlignment w:val="baseline"/>
    </w:pPr>
    <w:rPr>
      <w:rFonts w:ascii="Liberation Serif" w:eastAsia="SimSun" w:hAnsi="Liberation Serif" w:cs="Mangal"/>
      <w:kern w:val="2"/>
      <w:sz w:val="24"/>
      <w:szCs w:val="24"/>
      <w:lang w:eastAsia="zh-CN" w:bidi="hi-IN"/>
    </w:rPr>
  </w:style>
  <w:style w:type="paragraph" w:customStyle="1" w:styleId="Standard">
    <w:name w:val="Standard"/>
    <w:rsid w:val="00AA6353"/>
    <w:pPr>
      <w:suppressAutoHyphens/>
      <w:textAlignment w:val="baseline"/>
    </w:pPr>
    <w:rPr>
      <w:rFonts w:ascii="Liberation Serif" w:eastAsia="SimSun" w:hAnsi="Liberation Serif" w:cs="Mangal"/>
      <w:color w:val="00000A"/>
      <w:kern w:val="2"/>
      <w:sz w:val="24"/>
      <w:szCs w:val="24"/>
      <w:lang w:eastAsia="zh-CN" w:bidi="hi-IN"/>
    </w:rPr>
  </w:style>
  <w:style w:type="paragraph" w:customStyle="1" w:styleId="Textbody">
    <w:name w:val="Text body"/>
    <w:basedOn w:val="Standard"/>
    <w:rsid w:val="00AA6353"/>
    <w:pPr>
      <w:spacing w:after="140" w:line="288" w:lineRule="auto"/>
    </w:pPr>
  </w:style>
  <w:style w:type="paragraph" w:customStyle="1" w:styleId="af4">
    <w:name w:val="Обычный в таблице"/>
    <w:basedOn w:val="Standard"/>
    <w:rsid w:val="00AA6353"/>
    <w:rPr>
      <w:rFonts w:cs="Times New Roman"/>
    </w:rPr>
  </w:style>
  <w:style w:type="paragraph" w:customStyle="1" w:styleId="15">
    <w:name w:val="Верхний колонтитул1"/>
    <w:basedOn w:val="a0"/>
    <w:rsid w:val="00875169"/>
  </w:style>
  <w:style w:type="table" w:customStyle="1" w:styleId="TableNormal">
    <w:name w:val="Table Normal"/>
    <w:rsid w:val="00B33B94"/>
    <w:tblPr>
      <w:tblCellMar>
        <w:top w:w="0" w:type="dxa"/>
        <w:left w:w="0" w:type="dxa"/>
        <w:bottom w:w="0" w:type="dxa"/>
        <w:right w:w="0" w:type="dxa"/>
      </w:tblCellMar>
    </w:tblPr>
  </w:style>
  <w:style w:type="table" w:styleId="af5">
    <w:name w:val="Table Grid"/>
    <w:basedOn w:val="a2"/>
    <w:uiPriority w:val="39"/>
    <w:rsid w:val="006731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annotation subject"/>
    <w:basedOn w:val="ae"/>
    <w:next w:val="ae"/>
    <w:link w:val="af7"/>
    <w:uiPriority w:val="99"/>
    <w:semiHidden/>
    <w:unhideWhenUsed/>
    <w:rsid w:val="00AD5A75"/>
    <w:rPr>
      <w:b/>
      <w:bCs/>
    </w:rPr>
  </w:style>
  <w:style w:type="character" w:customStyle="1" w:styleId="14">
    <w:name w:val="Текст примечания Знак1"/>
    <w:basedOn w:val="a1"/>
    <w:link w:val="ae"/>
    <w:uiPriority w:val="99"/>
    <w:semiHidden/>
    <w:rsid w:val="00AD5A75"/>
    <w:rPr>
      <w:color w:val="00000A"/>
      <w:szCs w:val="20"/>
    </w:rPr>
  </w:style>
  <w:style w:type="character" w:customStyle="1" w:styleId="af7">
    <w:name w:val="Тема примечания Знак"/>
    <w:basedOn w:val="14"/>
    <w:link w:val="af6"/>
    <w:uiPriority w:val="99"/>
    <w:semiHidden/>
    <w:rsid w:val="00AD5A75"/>
    <w:rPr>
      <w:b/>
      <w:bCs/>
      <w:color w:val="00000A"/>
      <w:szCs w:val="20"/>
    </w:rPr>
  </w:style>
  <w:style w:type="paragraph" w:styleId="16">
    <w:name w:val="toc 1"/>
    <w:basedOn w:val="a0"/>
    <w:next w:val="a0"/>
    <w:autoRedefine/>
    <w:uiPriority w:val="39"/>
    <w:unhideWhenUsed/>
    <w:rsid w:val="005025AB"/>
    <w:pPr>
      <w:spacing w:after="100"/>
    </w:pPr>
  </w:style>
  <w:style w:type="paragraph" w:styleId="22">
    <w:name w:val="toc 2"/>
    <w:basedOn w:val="a0"/>
    <w:next w:val="a0"/>
    <w:autoRedefine/>
    <w:uiPriority w:val="39"/>
    <w:unhideWhenUsed/>
    <w:rsid w:val="004159CE"/>
    <w:pPr>
      <w:tabs>
        <w:tab w:val="right" w:leader="dot" w:pos="10196"/>
      </w:tabs>
      <w:spacing w:after="100"/>
    </w:pPr>
  </w:style>
  <w:style w:type="paragraph" w:styleId="32">
    <w:name w:val="toc 3"/>
    <w:basedOn w:val="a0"/>
    <w:next w:val="a0"/>
    <w:autoRedefine/>
    <w:uiPriority w:val="39"/>
    <w:unhideWhenUsed/>
    <w:rsid w:val="005025AB"/>
    <w:pPr>
      <w:spacing w:after="100"/>
      <w:ind w:left="440"/>
    </w:pPr>
  </w:style>
  <w:style w:type="character" w:styleId="af8">
    <w:name w:val="Hyperlink"/>
    <w:basedOn w:val="a1"/>
    <w:uiPriority w:val="99"/>
    <w:unhideWhenUsed/>
    <w:rsid w:val="005025AB"/>
    <w:rPr>
      <w:color w:val="0000FF" w:themeColor="hyperlink"/>
      <w:u w:val="single"/>
    </w:rPr>
  </w:style>
  <w:style w:type="paragraph" w:customStyle="1" w:styleId="ConsPlusNonformat">
    <w:name w:val="ConsPlusNonformat"/>
    <w:rsid w:val="00071F9B"/>
    <w:pPr>
      <w:autoSpaceDE w:val="0"/>
      <w:autoSpaceDN w:val="0"/>
      <w:adjustRightInd w:val="0"/>
    </w:pPr>
    <w:rPr>
      <w:rFonts w:ascii="Courier New" w:eastAsia="Times New Roman" w:hAnsi="Courier New" w:cs="Courier New"/>
      <w:szCs w:val="20"/>
    </w:rPr>
  </w:style>
  <w:style w:type="character" w:customStyle="1" w:styleId="10">
    <w:name w:val="Заголовок 1 Знак"/>
    <w:basedOn w:val="a1"/>
    <w:link w:val="1"/>
    <w:uiPriority w:val="9"/>
    <w:rsid w:val="008E3574"/>
    <w:rPr>
      <w:rFonts w:asciiTheme="majorHAnsi" w:eastAsiaTheme="majorEastAsia" w:hAnsiTheme="majorHAnsi" w:cstheme="majorBidi"/>
      <w:b/>
      <w:bCs/>
      <w:sz w:val="28"/>
      <w:szCs w:val="28"/>
    </w:rPr>
  </w:style>
  <w:style w:type="paragraph" w:styleId="af9">
    <w:name w:val="TOC Heading"/>
    <w:basedOn w:val="1"/>
    <w:next w:val="a0"/>
    <w:uiPriority w:val="39"/>
    <w:unhideWhenUsed/>
    <w:qFormat/>
    <w:rsid w:val="008E3574"/>
    <w:pPr>
      <w:outlineLvl w:val="9"/>
    </w:pPr>
  </w:style>
  <w:style w:type="paragraph" w:styleId="afa">
    <w:name w:val="header"/>
    <w:basedOn w:val="a0"/>
    <w:link w:val="afb"/>
    <w:uiPriority w:val="99"/>
    <w:semiHidden/>
    <w:unhideWhenUsed/>
    <w:rsid w:val="00BC450A"/>
    <w:pPr>
      <w:tabs>
        <w:tab w:val="center" w:pos="4677"/>
        <w:tab w:val="right" w:pos="9355"/>
      </w:tabs>
      <w:spacing w:line="240" w:lineRule="auto"/>
    </w:pPr>
  </w:style>
  <w:style w:type="character" w:customStyle="1" w:styleId="afb">
    <w:name w:val="Верхний колонтитул Знак"/>
    <w:basedOn w:val="a1"/>
    <w:link w:val="afa"/>
    <w:uiPriority w:val="99"/>
    <w:semiHidden/>
    <w:rsid w:val="00BC450A"/>
    <w:rPr>
      <w:color w:val="00000A"/>
      <w:sz w:val="22"/>
    </w:rPr>
  </w:style>
  <w:style w:type="paragraph" w:styleId="afc">
    <w:name w:val="footer"/>
    <w:basedOn w:val="a0"/>
    <w:link w:val="afd"/>
    <w:uiPriority w:val="99"/>
    <w:unhideWhenUsed/>
    <w:rsid w:val="00BC450A"/>
    <w:pPr>
      <w:tabs>
        <w:tab w:val="center" w:pos="4677"/>
        <w:tab w:val="right" w:pos="9355"/>
      </w:tabs>
      <w:spacing w:line="240" w:lineRule="auto"/>
    </w:pPr>
  </w:style>
  <w:style w:type="character" w:customStyle="1" w:styleId="afd">
    <w:name w:val="Нижний колонтитул Знак"/>
    <w:basedOn w:val="a1"/>
    <w:link w:val="afc"/>
    <w:uiPriority w:val="99"/>
    <w:rsid w:val="00BC450A"/>
    <w:rPr>
      <w:color w:val="00000A"/>
      <w:sz w:val="22"/>
    </w:rPr>
  </w:style>
  <w:style w:type="paragraph" w:customStyle="1" w:styleId="17">
    <w:name w:val="Обычный1"/>
    <w:link w:val="18"/>
    <w:qFormat/>
    <w:rsid w:val="00A81683"/>
    <w:pPr>
      <w:spacing w:after="160"/>
    </w:pPr>
    <w:rPr>
      <w:rFonts w:ascii="Calibri" w:eastAsia="Calibri" w:hAnsi="Calibri" w:cs="Calibri"/>
      <w:sz w:val="21"/>
      <w:szCs w:val="21"/>
    </w:rPr>
  </w:style>
  <w:style w:type="character" w:customStyle="1" w:styleId="19">
    <w:name w:val="Неразрешенное упоминание1"/>
    <w:basedOn w:val="a1"/>
    <w:uiPriority w:val="99"/>
    <w:semiHidden/>
    <w:unhideWhenUsed/>
    <w:rsid w:val="00106C89"/>
    <w:rPr>
      <w:color w:val="605E5C"/>
      <w:shd w:val="clear" w:color="auto" w:fill="E1DFDD"/>
    </w:rPr>
  </w:style>
  <w:style w:type="paragraph" w:customStyle="1" w:styleId="a">
    <w:name w:val="Список форм"/>
    <w:basedOn w:val="af0"/>
    <w:link w:val="afe"/>
    <w:rsid w:val="00A72D5E"/>
    <w:pPr>
      <w:numPr>
        <w:numId w:val="2"/>
      </w:numPr>
      <w:spacing w:after="160" w:line="240" w:lineRule="auto"/>
      <w:contextualSpacing w:val="0"/>
      <w:jc w:val="both"/>
    </w:pPr>
    <w:rPr>
      <w:rFonts w:ascii="Times New Roman" w:eastAsia="Times New Roman" w:hAnsi="Times New Roman" w:cs="Times New Roman"/>
      <w:sz w:val="24"/>
      <w:szCs w:val="24"/>
    </w:rPr>
  </w:style>
  <w:style w:type="character" w:customStyle="1" w:styleId="afe">
    <w:name w:val="Список форм Знак"/>
    <w:basedOn w:val="a1"/>
    <w:link w:val="a"/>
    <w:rsid w:val="00A72D5E"/>
    <w:rPr>
      <w:rFonts w:ascii="Times New Roman" w:eastAsia="Times New Roman" w:hAnsi="Times New Roman" w:cs="Times New Roman"/>
      <w:sz w:val="24"/>
      <w:szCs w:val="24"/>
    </w:rPr>
  </w:style>
  <w:style w:type="character" w:customStyle="1" w:styleId="18">
    <w:name w:val="Обычный1 Знак"/>
    <w:link w:val="17"/>
    <w:rsid w:val="002A0CEF"/>
    <w:rPr>
      <w:rFonts w:ascii="Calibri" w:eastAsia="Calibri" w:hAnsi="Calibri" w:cs="Calibri"/>
      <w:sz w:val="21"/>
      <w:szCs w:val="21"/>
    </w:rPr>
  </w:style>
  <w:style w:type="character" w:customStyle="1" w:styleId="70">
    <w:name w:val="Заголовок 7 Знак"/>
    <w:basedOn w:val="a1"/>
    <w:link w:val="7"/>
    <w:uiPriority w:val="9"/>
    <w:rsid w:val="008E3574"/>
    <w:rPr>
      <w:rFonts w:asciiTheme="majorHAnsi" w:eastAsiaTheme="majorEastAsia" w:hAnsiTheme="majorHAnsi" w:cstheme="majorBidi"/>
      <w:i/>
      <w:iCs/>
    </w:rPr>
  </w:style>
  <w:style w:type="character" w:customStyle="1" w:styleId="20">
    <w:name w:val="Заголовок 2 Знак"/>
    <w:basedOn w:val="a1"/>
    <w:link w:val="2"/>
    <w:uiPriority w:val="9"/>
    <w:semiHidden/>
    <w:rsid w:val="008E3574"/>
    <w:rPr>
      <w:rFonts w:asciiTheme="majorHAnsi" w:eastAsiaTheme="majorEastAsia" w:hAnsiTheme="majorHAnsi" w:cstheme="majorBidi"/>
      <w:b/>
      <w:bCs/>
      <w:sz w:val="26"/>
      <w:szCs w:val="26"/>
    </w:rPr>
  </w:style>
  <w:style w:type="character" w:customStyle="1" w:styleId="30">
    <w:name w:val="Заголовок 3 Знак"/>
    <w:basedOn w:val="a1"/>
    <w:link w:val="3"/>
    <w:uiPriority w:val="9"/>
    <w:rsid w:val="008E3574"/>
    <w:rPr>
      <w:rFonts w:asciiTheme="majorHAnsi" w:eastAsiaTheme="majorEastAsia" w:hAnsiTheme="majorHAnsi" w:cstheme="majorBidi"/>
      <w:b/>
      <w:bCs/>
    </w:rPr>
  </w:style>
  <w:style w:type="character" w:customStyle="1" w:styleId="40">
    <w:name w:val="Заголовок 4 Знак"/>
    <w:basedOn w:val="a1"/>
    <w:link w:val="4"/>
    <w:uiPriority w:val="9"/>
    <w:semiHidden/>
    <w:rsid w:val="008E3574"/>
    <w:rPr>
      <w:rFonts w:asciiTheme="majorHAnsi" w:eastAsiaTheme="majorEastAsia" w:hAnsiTheme="majorHAnsi" w:cstheme="majorBidi"/>
      <w:b/>
      <w:bCs/>
      <w:i/>
      <w:iCs/>
    </w:rPr>
  </w:style>
  <w:style w:type="character" w:customStyle="1" w:styleId="50">
    <w:name w:val="Заголовок 5 Знак"/>
    <w:basedOn w:val="a1"/>
    <w:link w:val="5"/>
    <w:uiPriority w:val="9"/>
    <w:semiHidden/>
    <w:rsid w:val="008E3574"/>
    <w:rPr>
      <w:rFonts w:asciiTheme="majorHAnsi" w:eastAsiaTheme="majorEastAsia" w:hAnsiTheme="majorHAnsi" w:cstheme="majorBidi"/>
      <w:b/>
      <w:bCs/>
      <w:color w:val="7F7F7F" w:themeColor="text1" w:themeTint="80"/>
    </w:rPr>
  </w:style>
  <w:style w:type="character" w:customStyle="1" w:styleId="60">
    <w:name w:val="Заголовок 6 Знак"/>
    <w:basedOn w:val="a1"/>
    <w:link w:val="6"/>
    <w:uiPriority w:val="9"/>
    <w:semiHidden/>
    <w:rsid w:val="008E3574"/>
    <w:rPr>
      <w:rFonts w:asciiTheme="majorHAnsi" w:eastAsiaTheme="majorEastAsia" w:hAnsiTheme="majorHAnsi" w:cstheme="majorBidi"/>
      <w:b/>
      <w:bCs/>
      <w:i/>
      <w:iCs/>
      <w:color w:val="7F7F7F" w:themeColor="text1" w:themeTint="80"/>
    </w:rPr>
  </w:style>
  <w:style w:type="character" w:customStyle="1" w:styleId="80">
    <w:name w:val="Заголовок 8 Знак"/>
    <w:basedOn w:val="a1"/>
    <w:link w:val="8"/>
    <w:uiPriority w:val="9"/>
    <w:semiHidden/>
    <w:rsid w:val="008E3574"/>
    <w:rPr>
      <w:rFonts w:asciiTheme="majorHAnsi" w:eastAsiaTheme="majorEastAsia" w:hAnsiTheme="majorHAnsi" w:cstheme="majorBidi"/>
      <w:sz w:val="20"/>
      <w:szCs w:val="20"/>
    </w:rPr>
  </w:style>
  <w:style w:type="character" w:customStyle="1" w:styleId="90">
    <w:name w:val="Заголовок 9 Знак"/>
    <w:basedOn w:val="a1"/>
    <w:link w:val="9"/>
    <w:uiPriority w:val="9"/>
    <w:semiHidden/>
    <w:rsid w:val="008E3574"/>
    <w:rPr>
      <w:rFonts w:asciiTheme="majorHAnsi" w:eastAsiaTheme="majorEastAsia" w:hAnsiTheme="majorHAnsi" w:cstheme="majorBidi"/>
      <w:i/>
      <w:iCs/>
      <w:spacing w:val="5"/>
      <w:sz w:val="20"/>
      <w:szCs w:val="20"/>
    </w:rPr>
  </w:style>
  <w:style w:type="character" w:customStyle="1" w:styleId="ab">
    <w:name w:val="Название Знак"/>
    <w:basedOn w:val="a1"/>
    <w:link w:val="aa"/>
    <w:uiPriority w:val="10"/>
    <w:rsid w:val="008E3574"/>
    <w:rPr>
      <w:rFonts w:asciiTheme="majorHAnsi" w:eastAsiaTheme="majorEastAsia" w:hAnsiTheme="majorHAnsi" w:cstheme="majorBidi"/>
      <w:spacing w:val="5"/>
      <w:sz w:val="52"/>
      <w:szCs w:val="52"/>
    </w:rPr>
  </w:style>
  <w:style w:type="character" w:customStyle="1" w:styleId="ad">
    <w:name w:val="Подзаголовок Знак"/>
    <w:basedOn w:val="a1"/>
    <w:link w:val="ac"/>
    <w:uiPriority w:val="11"/>
    <w:rsid w:val="008E3574"/>
    <w:rPr>
      <w:rFonts w:asciiTheme="majorHAnsi" w:eastAsiaTheme="majorEastAsia" w:hAnsiTheme="majorHAnsi" w:cstheme="majorBidi"/>
      <w:i/>
      <w:iCs/>
      <w:spacing w:val="13"/>
      <w:sz w:val="24"/>
      <w:szCs w:val="24"/>
    </w:rPr>
  </w:style>
  <w:style w:type="character" w:styleId="aff">
    <w:name w:val="Strong"/>
    <w:uiPriority w:val="22"/>
    <w:qFormat/>
    <w:rsid w:val="008E3574"/>
    <w:rPr>
      <w:b/>
      <w:bCs/>
    </w:rPr>
  </w:style>
  <w:style w:type="character" w:styleId="aff0">
    <w:name w:val="Emphasis"/>
    <w:uiPriority w:val="20"/>
    <w:qFormat/>
    <w:rsid w:val="008E3574"/>
    <w:rPr>
      <w:b/>
      <w:bCs/>
      <w:i/>
      <w:iCs/>
      <w:spacing w:val="10"/>
      <w:bdr w:val="none" w:sz="0" w:space="0" w:color="auto"/>
      <w:shd w:val="clear" w:color="auto" w:fill="auto"/>
    </w:rPr>
  </w:style>
  <w:style w:type="paragraph" w:styleId="aff1">
    <w:name w:val="No Spacing"/>
    <w:basedOn w:val="a0"/>
    <w:uiPriority w:val="1"/>
    <w:qFormat/>
    <w:rsid w:val="008E3574"/>
    <w:pPr>
      <w:spacing w:after="0" w:line="240" w:lineRule="auto"/>
    </w:pPr>
  </w:style>
  <w:style w:type="paragraph" w:styleId="23">
    <w:name w:val="Quote"/>
    <w:basedOn w:val="a0"/>
    <w:next w:val="a0"/>
    <w:link w:val="24"/>
    <w:uiPriority w:val="29"/>
    <w:qFormat/>
    <w:rsid w:val="008E3574"/>
    <w:pPr>
      <w:spacing w:before="200" w:after="0"/>
      <w:ind w:left="360" w:right="360"/>
    </w:pPr>
    <w:rPr>
      <w:i/>
      <w:iCs/>
    </w:rPr>
  </w:style>
  <w:style w:type="character" w:customStyle="1" w:styleId="24">
    <w:name w:val="Цитата 2 Знак"/>
    <w:basedOn w:val="a1"/>
    <w:link w:val="23"/>
    <w:uiPriority w:val="29"/>
    <w:rsid w:val="008E3574"/>
    <w:rPr>
      <w:i/>
      <w:iCs/>
    </w:rPr>
  </w:style>
  <w:style w:type="paragraph" w:styleId="aff2">
    <w:name w:val="Intense Quote"/>
    <w:basedOn w:val="a0"/>
    <w:next w:val="a0"/>
    <w:link w:val="aff3"/>
    <w:uiPriority w:val="30"/>
    <w:qFormat/>
    <w:rsid w:val="008E3574"/>
    <w:pPr>
      <w:pBdr>
        <w:bottom w:val="single" w:sz="4" w:space="1" w:color="auto"/>
      </w:pBdr>
      <w:spacing w:before="200" w:after="280"/>
      <w:ind w:left="1008" w:right="1152"/>
      <w:jc w:val="both"/>
    </w:pPr>
    <w:rPr>
      <w:b/>
      <w:bCs/>
      <w:i/>
      <w:iCs/>
    </w:rPr>
  </w:style>
  <w:style w:type="character" w:customStyle="1" w:styleId="aff3">
    <w:name w:val="Выделенная цитата Знак"/>
    <w:basedOn w:val="a1"/>
    <w:link w:val="aff2"/>
    <w:uiPriority w:val="30"/>
    <w:rsid w:val="008E3574"/>
    <w:rPr>
      <w:b/>
      <w:bCs/>
      <w:i/>
      <w:iCs/>
    </w:rPr>
  </w:style>
  <w:style w:type="character" w:styleId="aff4">
    <w:name w:val="Subtle Emphasis"/>
    <w:uiPriority w:val="19"/>
    <w:qFormat/>
    <w:rsid w:val="008E3574"/>
    <w:rPr>
      <w:i/>
      <w:iCs/>
    </w:rPr>
  </w:style>
  <w:style w:type="character" w:styleId="aff5">
    <w:name w:val="Intense Emphasis"/>
    <w:uiPriority w:val="21"/>
    <w:qFormat/>
    <w:rsid w:val="008E3574"/>
    <w:rPr>
      <w:b/>
      <w:bCs/>
    </w:rPr>
  </w:style>
  <w:style w:type="character" w:styleId="aff6">
    <w:name w:val="Subtle Reference"/>
    <w:uiPriority w:val="31"/>
    <w:qFormat/>
    <w:rsid w:val="008E3574"/>
    <w:rPr>
      <w:smallCaps/>
    </w:rPr>
  </w:style>
  <w:style w:type="character" w:styleId="aff7">
    <w:name w:val="Intense Reference"/>
    <w:uiPriority w:val="32"/>
    <w:qFormat/>
    <w:rsid w:val="008E3574"/>
    <w:rPr>
      <w:smallCaps/>
      <w:spacing w:val="5"/>
      <w:u w:val="single"/>
    </w:rPr>
  </w:style>
  <w:style w:type="character" w:styleId="aff8">
    <w:name w:val="Book Title"/>
    <w:uiPriority w:val="33"/>
    <w:qFormat/>
    <w:rsid w:val="008E3574"/>
    <w:rPr>
      <w:i/>
      <w:iCs/>
      <w:smallCaps/>
      <w:spacing w:val="5"/>
    </w:rPr>
  </w:style>
  <w:style w:type="paragraph" w:styleId="aff9">
    <w:name w:val="caption"/>
    <w:basedOn w:val="a0"/>
    <w:qFormat/>
    <w:rsid w:val="00667D8B"/>
    <w:pPr>
      <w:spacing w:after="0"/>
    </w:pPr>
    <w:rPr>
      <w:rFonts w:ascii="Arial" w:eastAsia="Arial" w:hAnsi="Arial" w:cs="Arial"/>
      <w:b/>
      <w:bCs/>
      <w:color w:val="4F81BD"/>
      <w:sz w:val="18"/>
      <w:szCs w:val="18"/>
      <w:lang w:val="ru-RU" w:eastAsia="zh-CN" w:bidi="ar-SA"/>
    </w:rPr>
  </w:style>
  <w:style w:type="paragraph" w:customStyle="1" w:styleId="phtablecellleft">
    <w:name w:val="ph_table_cellleft"/>
    <w:basedOn w:val="a0"/>
    <w:qFormat/>
    <w:rsid w:val="00667D8B"/>
    <w:pPr>
      <w:spacing w:before="20" w:after="160" w:line="240" w:lineRule="auto"/>
      <w:jc w:val="both"/>
    </w:pPr>
    <w:rPr>
      <w:rFonts w:ascii="Arial" w:eastAsia="Times New Roman" w:hAnsi="Arial" w:cs="Arial"/>
      <w:bCs/>
      <w:sz w:val="20"/>
      <w:szCs w:val="20"/>
      <w:lang w:val="ru-RU" w:eastAsia="ru-RU" w:bidi="ar-SA"/>
    </w:rPr>
  </w:style>
  <w:style w:type="paragraph" w:customStyle="1" w:styleId="phtablecolcaption">
    <w:name w:val="ph_table_colcaption"/>
    <w:basedOn w:val="a0"/>
    <w:next w:val="a0"/>
    <w:qFormat/>
    <w:rsid w:val="00667D8B"/>
    <w:pPr>
      <w:keepNext/>
      <w:keepLines/>
      <w:spacing w:before="120" w:after="120" w:line="240" w:lineRule="auto"/>
      <w:jc w:val="center"/>
    </w:pPr>
    <w:rPr>
      <w:rFonts w:ascii="Arial" w:eastAsia="Times New Roman" w:hAnsi="Arial" w:cs="Arial"/>
      <w:b/>
      <w:bCs/>
      <w:sz w:val="20"/>
      <w:szCs w:val="20"/>
      <w:lang w:val="ru-RU" w:eastAsia="ru-RU" w:bidi="ar-SA"/>
    </w:rPr>
  </w:style>
  <w:style w:type="character" w:customStyle="1" w:styleId="af1">
    <w:name w:val="Абзац списка Знак"/>
    <w:link w:val="af0"/>
    <w:uiPriority w:val="34"/>
    <w:locked/>
    <w:rsid w:val="009E64C6"/>
  </w:style>
  <w:style w:type="paragraph" w:styleId="42">
    <w:name w:val="toc 4"/>
    <w:basedOn w:val="a0"/>
    <w:next w:val="a0"/>
    <w:autoRedefine/>
    <w:uiPriority w:val="39"/>
    <w:unhideWhenUsed/>
    <w:rsid w:val="002D2FEA"/>
    <w:pPr>
      <w:spacing w:after="100"/>
      <w:ind w:left="660"/>
    </w:pPr>
    <w:rPr>
      <w:lang w:val="ru-RU" w:eastAsia="ru-RU" w:bidi="ar-SA"/>
    </w:rPr>
  </w:style>
  <w:style w:type="paragraph" w:styleId="52">
    <w:name w:val="toc 5"/>
    <w:basedOn w:val="a0"/>
    <w:next w:val="a0"/>
    <w:autoRedefine/>
    <w:uiPriority w:val="39"/>
    <w:unhideWhenUsed/>
    <w:rsid w:val="002D2FEA"/>
    <w:pPr>
      <w:spacing w:after="100"/>
      <w:ind w:left="880"/>
    </w:pPr>
    <w:rPr>
      <w:lang w:val="ru-RU" w:eastAsia="ru-RU" w:bidi="ar-SA"/>
    </w:rPr>
  </w:style>
  <w:style w:type="paragraph" w:styleId="62">
    <w:name w:val="toc 6"/>
    <w:basedOn w:val="a0"/>
    <w:next w:val="a0"/>
    <w:autoRedefine/>
    <w:uiPriority w:val="39"/>
    <w:unhideWhenUsed/>
    <w:rsid w:val="002D2FEA"/>
    <w:pPr>
      <w:spacing w:after="100"/>
      <w:ind w:left="1100"/>
    </w:pPr>
    <w:rPr>
      <w:lang w:val="ru-RU" w:eastAsia="ru-RU" w:bidi="ar-SA"/>
    </w:rPr>
  </w:style>
  <w:style w:type="paragraph" w:styleId="71">
    <w:name w:val="toc 7"/>
    <w:basedOn w:val="a0"/>
    <w:next w:val="a0"/>
    <w:autoRedefine/>
    <w:uiPriority w:val="39"/>
    <w:unhideWhenUsed/>
    <w:rsid w:val="002D2FEA"/>
    <w:pPr>
      <w:spacing w:after="100"/>
      <w:ind w:left="1320"/>
    </w:pPr>
    <w:rPr>
      <w:lang w:val="ru-RU" w:eastAsia="ru-RU" w:bidi="ar-SA"/>
    </w:rPr>
  </w:style>
  <w:style w:type="paragraph" w:styleId="81">
    <w:name w:val="toc 8"/>
    <w:basedOn w:val="a0"/>
    <w:next w:val="a0"/>
    <w:autoRedefine/>
    <w:uiPriority w:val="39"/>
    <w:unhideWhenUsed/>
    <w:rsid w:val="002D2FEA"/>
    <w:pPr>
      <w:spacing w:after="100"/>
      <w:ind w:left="1540"/>
    </w:pPr>
    <w:rPr>
      <w:lang w:val="ru-RU" w:eastAsia="ru-RU" w:bidi="ar-SA"/>
    </w:rPr>
  </w:style>
  <w:style w:type="paragraph" w:styleId="91">
    <w:name w:val="toc 9"/>
    <w:basedOn w:val="a0"/>
    <w:next w:val="a0"/>
    <w:autoRedefine/>
    <w:uiPriority w:val="39"/>
    <w:unhideWhenUsed/>
    <w:rsid w:val="002D2FEA"/>
    <w:pPr>
      <w:spacing w:after="100"/>
      <w:ind w:left="1760"/>
    </w:pPr>
    <w:rPr>
      <w:lang w:val="ru-RU" w:eastAsia="ru-RU" w:bidi="ar-SA"/>
    </w:rPr>
  </w:style>
  <w:style w:type="paragraph" w:customStyle="1" w:styleId="affa">
    <w:name w:val="Текст документа"/>
    <w:basedOn w:val="a0"/>
    <w:link w:val="affb"/>
    <w:qFormat/>
    <w:rsid w:val="0027470C"/>
    <w:pPr>
      <w:suppressAutoHyphens/>
      <w:spacing w:before="120" w:after="120" w:line="360" w:lineRule="auto"/>
      <w:ind w:firstLine="709"/>
      <w:contextualSpacing/>
      <w:jc w:val="both"/>
    </w:pPr>
    <w:rPr>
      <w:rFonts w:ascii="Times New Roman" w:eastAsia="Times New Roman" w:hAnsi="Times New Roman" w:cs="Times New Roman"/>
      <w:sz w:val="28"/>
      <w:szCs w:val="24"/>
      <w:lang w:val="ru-RU" w:eastAsia="ru-RU"/>
    </w:rPr>
  </w:style>
  <w:style w:type="character" w:customStyle="1" w:styleId="affb">
    <w:name w:val="Текст документа Знак"/>
    <w:link w:val="affa"/>
    <w:rsid w:val="0027470C"/>
    <w:rPr>
      <w:rFonts w:ascii="Times New Roman" w:eastAsia="Times New Roman" w:hAnsi="Times New Roman" w:cs="Times New Roman"/>
      <w:sz w:val="28"/>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8908180">
      <w:bodyDiv w:val="1"/>
      <w:marLeft w:val="0"/>
      <w:marRight w:val="0"/>
      <w:marTop w:val="0"/>
      <w:marBottom w:val="0"/>
      <w:divBdr>
        <w:top w:val="none" w:sz="0" w:space="0" w:color="auto"/>
        <w:left w:val="none" w:sz="0" w:space="0" w:color="auto"/>
        <w:bottom w:val="none" w:sz="0" w:space="0" w:color="auto"/>
        <w:right w:val="none" w:sz="0" w:space="0" w:color="auto"/>
      </w:divBdr>
    </w:div>
    <w:div w:id="374738858">
      <w:bodyDiv w:val="1"/>
      <w:marLeft w:val="0"/>
      <w:marRight w:val="0"/>
      <w:marTop w:val="0"/>
      <w:marBottom w:val="0"/>
      <w:divBdr>
        <w:top w:val="none" w:sz="0" w:space="0" w:color="auto"/>
        <w:left w:val="none" w:sz="0" w:space="0" w:color="auto"/>
        <w:bottom w:val="none" w:sz="0" w:space="0" w:color="auto"/>
        <w:right w:val="none" w:sz="0" w:space="0" w:color="auto"/>
      </w:divBdr>
    </w:div>
    <w:div w:id="381832241">
      <w:bodyDiv w:val="1"/>
      <w:marLeft w:val="0"/>
      <w:marRight w:val="0"/>
      <w:marTop w:val="0"/>
      <w:marBottom w:val="0"/>
      <w:divBdr>
        <w:top w:val="none" w:sz="0" w:space="0" w:color="auto"/>
        <w:left w:val="none" w:sz="0" w:space="0" w:color="auto"/>
        <w:bottom w:val="none" w:sz="0" w:space="0" w:color="auto"/>
        <w:right w:val="none" w:sz="0" w:space="0" w:color="auto"/>
      </w:divBdr>
    </w:div>
    <w:div w:id="1146583870">
      <w:bodyDiv w:val="1"/>
      <w:marLeft w:val="0"/>
      <w:marRight w:val="0"/>
      <w:marTop w:val="0"/>
      <w:marBottom w:val="0"/>
      <w:divBdr>
        <w:top w:val="none" w:sz="0" w:space="0" w:color="auto"/>
        <w:left w:val="none" w:sz="0" w:space="0" w:color="auto"/>
        <w:bottom w:val="none" w:sz="0" w:space="0" w:color="auto"/>
        <w:right w:val="none" w:sz="0" w:space="0" w:color="auto"/>
      </w:divBdr>
    </w:div>
    <w:div w:id="1170833392">
      <w:bodyDiv w:val="1"/>
      <w:marLeft w:val="0"/>
      <w:marRight w:val="0"/>
      <w:marTop w:val="0"/>
      <w:marBottom w:val="0"/>
      <w:divBdr>
        <w:top w:val="none" w:sz="0" w:space="0" w:color="auto"/>
        <w:left w:val="none" w:sz="0" w:space="0" w:color="auto"/>
        <w:bottom w:val="none" w:sz="0" w:space="0" w:color="auto"/>
        <w:right w:val="none" w:sz="0" w:space="0" w:color="auto"/>
      </w:divBdr>
    </w:div>
    <w:div w:id="1292055243">
      <w:bodyDiv w:val="1"/>
      <w:marLeft w:val="0"/>
      <w:marRight w:val="0"/>
      <w:marTop w:val="0"/>
      <w:marBottom w:val="0"/>
      <w:divBdr>
        <w:top w:val="none" w:sz="0" w:space="0" w:color="auto"/>
        <w:left w:val="none" w:sz="0" w:space="0" w:color="auto"/>
        <w:bottom w:val="none" w:sz="0" w:space="0" w:color="auto"/>
        <w:right w:val="none" w:sz="0" w:space="0" w:color="auto"/>
      </w:divBdr>
    </w:div>
    <w:div w:id="1338538850">
      <w:bodyDiv w:val="1"/>
      <w:marLeft w:val="0"/>
      <w:marRight w:val="0"/>
      <w:marTop w:val="0"/>
      <w:marBottom w:val="0"/>
      <w:divBdr>
        <w:top w:val="none" w:sz="0" w:space="0" w:color="auto"/>
        <w:left w:val="none" w:sz="0" w:space="0" w:color="auto"/>
        <w:bottom w:val="none" w:sz="0" w:space="0" w:color="auto"/>
        <w:right w:val="none" w:sz="0" w:space="0" w:color="auto"/>
      </w:divBdr>
    </w:div>
    <w:div w:id="1561549946">
      <w:bodyDiv w:val="1"/>
      <w:marLeft w:val="0"/>
      <w:marRight w:val="0"/>
      <w:marTop w:val="0"/>
      <w:marBottom w:val="0"/>
      <w:divBdr>
        <w:top w:val="none" w:sz="0" w:space="0" w:color="auto"/>
        <w:left w:val="none" w:sz="0" w:space="0" w:color="auto"/>
        <w:bottom w:val="none" w:sz="0" w:space="0" w:color="auto"/>
        <w:right w:val="none" w:sz="0" w:space="0" w:color="auto"/>
      </w:divBdr>
    </w:div>
    <w:div w:id="1797678837">
      <w:bodyDiv w:val="1"/>
      <w:marLeft w:val="0"/>
      <w:marRight w:val="0"/>
      <w:marTop w:val="0"/>
      <w:marBottom w:val="0"/>
      <w:divBdr>
        <w:top w:val="none" w:sz="0" w:space="0" w:color="auto"/>
        <w:left w:val="none" w:sz="0" w:space="0" w:color="auto"/>
        <w:bottom w:val="none" w:sz="0" w:space="0" w:color="auto"/>
        <w:right w:val="none" w:sz="0" w:space="0" w:color="auto"/>
      </w:divBdr>
    </w:div>
    <w:div w:id="1849365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oter" Target="footer2.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115" Type="http://schemas.openxmlformats.org/officeDocument/2006/relationships/image" Target="media/image107.png"/><Relationship Id="rId123"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94843-4087-457F-ACC0-6B6CC5AC4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67</Pages>
  <Words>10258</Words>
  <Characters>58472</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tyumbit</Company>
  <LinksUpToDate>false</LinksUpToDate>
  <CharactersWithSpaces>68593</CharactersWithSpaces>
  <SharedDoc>false</SharedDoc>
  <HLinks>
    <vt:vector size="222" baseType="variant">
      <vt:variant>
        <vt:i4>1376319</vt:i4>
      </vt:variant>
      <vt:variant>
        <vt:i4>215</vt:i4>
      </vt:variant>
      <vt:variant>
        <vt:i4>0</vt:i4>
      </vt:variant>
      <vt:variant>
        <vt:i4>5</vt:i4>
      </vt:variant>
      <vt:variant>
        <vt:lpwstr/>
      </vt:variant>
      <vt:variant>
        <vt:lpwstr>_Toc120179980</vt:lpwstr>
      </vt:variant>
      <vt:variant>
        <vt:i4>1703999</vt:i4>
      </vt:variant>
      <vt:variant>
        <vt:i4>212</vt:i4>
      </vt:variant>
      <vt:variant>
        <vt:i4>0</vt:i4>
      </vt:variant>
      <vt:variant>
        <vt:i4>5</vt:i4>
      </vt:variant>
      <vt:variant>
        <vt:lpwstr/>
      </vt:variant>
      <vt:variant>
        <vt:lpwstr>_Toc120179976</vt:lpwstr>
      </vt:variant>
      <vt:variant>
        <vt:i4>1703999</vt:i4>
      </vt:variant>
      <vt:variant>
        <vt:i4>206</vt:i4>
      </vt:variant>
      <vt:variant>
        <vt:i4>0</vt:i4>
      </vt:variant>
      <vt:variant>
        <vt:i4>5</vt:i4>
      </vt:variant>
      <vt:variant>
        <vt:lpwstr/>
      </vt:variant>
      <vt:variant>
        <vt:lpwstr>_Toc120179979</vt:lpwstr>
      </vt:variant>
      <vt:variant>
        <vt:i4>1703999</vt:i4>
      </vt:variant>
      <vt:variant>
        <vt:i4>200</vt:i4>
      </vt:variant>
      <vt:variant>
        <vt:i4>0</vt:i4>
      </vt:variant>
      <vt:variant>
        <vt:i4>5</vt:i4>
      </vt:variant>
      <vt:variant>
        <vt:lpwstr/>
      </vt:variant>
      <vt:variant>
        <vt:lpwstr>_Toc120179979</vt:lpwstr>
      </vt:variant>
      <vt:variant>
        <vt:i4>1703999</vt:i4>
      </vt:variant>
      <vt:variant>
        <vt:i4>194</vt:i4>
      </vt:variant>
      <vt:variant>
        <vt:i4>0</vt:i4>
      </vt:variant>
      <vt:variant>
        <vt:i4>5</vt:i4>
      </vt:variant>
      <vt:variant>
        <vt:lpwstr/>
      </vt:variant>
      <vt:variant>
        <vt:lpwstr>_Toc120179978</vt:lpwstr>
      </vt:variant>
      <vt:variant>
        <vt:i4>1703999</vt:i4>
      </vt:variant>
      <vt:variant>
        <vt:i4>188</vt:i4>
      </vt:variant>
      <vt:variant>
        <vt:i4>0</vt:i4>
      </vt:variant>
      <vt:variant>
        <vt:i4>5</vt:i4>
      </vt:variant>
      <vt:variant>
        <vt:lpwstr/>
      </vt:variant>
      <vt:variant>
        <vt:lpwstr>_Toc120179977</vt:lpwstr>
      </vt:variant>
      <vt:variant>
        <vt:i4>1703999</vt:i4>
      </vt:variant>
      <vt:variant>
        <vt:i4>182</vt:i4>
      </vt:variant>
      <vt:variant>
        <vt:i4>0</vt:i4>
      </vt:variant>
      <vt:variant>
        <vt:i4>5</vt:i4>
      </vt:variant>
      <vt:variant>
        <vt:lpwstr/>
      </vt:variant>
      <vt:variant>
        <vt:lpwstr>_Toc120179976</vt:lpwstr>
      </vt:variant>
      <vt:variant>
        <vt:i4>1703999</vt:i4>
      </vt:variant>
      <vt:variant>
        <vt:i4>176</vt:i4>
      </vt:variant>
      <vt:variant>
        <vt:i4>0</vt:i4>
      </vt:variant>
      <vt:variant>
        <vt:i4>5</vt:i4>
      </vt:variant>
      <vt:variant>
        <vt:lpwstr/>
      </vt:variant>
      <vt:variant>
        <vt:lpwstr>_Toc120179975</vt:lpwstr>
      </vt:variant>
      <vt:variant>
        <vt:i4>1703999</vt:i4>
      </vt:variant>
      <vt:variant>
        <vt:i4>170</vt:i4>
      </vt:variant>
      <vt:variant>
        <vt:i4>0</vt:i4>
      </vt:variant>
      <vt:variant>
        <vt:i4>5</vt:i4>
      </vt:variant>
      <vt:variant>
        <vt:lpwstr/>
      </vt:variant>
      <vt:variant>
        <vt:lpwstr>_Toc120179974</vt:lpwstr>
      </vt:variant>
      <vt:variant>
        <vt:i4>1703999</vt:i4>
      </vt:variant>
      <vt:variant>
        <vt:i4>164</vt:i4>
      </vt:variant>
      <vt:variant>
        <vt:i4>0</vt:i4>
      </vt:variant>
      <vt:variant>
        <vt:i4>5</vt:i4>
      </vt:variant>
      <vt:variant>
        <vt:lpwstr/>
      </vt:variant>
      <vt:variant>
        <vt:lpwstr>_Toc120179973</vt:lpwstr>
      </vt:variant>
      <vt:variant>
        <vt:i4>1703999</vt:i4>
      </vt:variant>
      <vt:variant>
        <vt:i4>158</vt:i4>
      </vt:variant>
      <vt:variant>
        <vt:i4>0</vt:i4>
      </vt:variant>
      <vt:variant>
        <vt:i4>5</vt:i4>
      </vt:variant>
      <vt:variant>
        <vt:lpwstr/>
      </vt:variant>
      <vt:variant>
        <vt:lpwstr>_Toc120179972</vt:lpwstr>
      </vt:variant>
      <vt:variant>
        <vt:i4>1703999</vt:i4>
      </vt:variant>
      <vt:variant>
        <vt:i4>152</vt:i4>
      </vt:variant>
      <vt:variant>
        <vt:i4>0</vt:i4>
      </vt:variant>
      <vt:variant>
        <vt:i4>5</vt:i4>
      </vt:variant>
      <vt:variant>
        <vt:lpwstr/>
      </vt:variant>
      <vt:variant>
        <vt:lpwstr>_Toc120179971</vt:lpwstr>
      </vt:variant>
      <vt:variant>
        <vt:i4>1703999</vt:i4>
      </vt:variant>
      <vt:variant>
        <vt:i4>146</vt:i4>
      </vt:variant>
      <vt:variant>
        <vt:i4>0</vt:i4>
      </vt:variant>
      <vt:variant>
        <vt:i4>5</vt:i4>
      </vt:variant>
      <vt:variant>
        <vt:lpwstr/>
      </vt:variant>
      <vt:variant>
        <vt:lpwstr>_Toc120179970</vt:lpwstr>
      </vt:variant>
      <vt:variant>
        <vt:i4>1769535</vt:i4>
      </vt:variant>
      <vt:variant>
        <vt:i4>140</vt:i4>
      </vt:variant>
      <vt:variant>
        <vt:i4>0</vt:i4>
      </vt:variant>
      <vt:variant>
        <vt:i4>5</vt:i4>
      </vt:variant>
      <vt:variant>
        <vt:lpwstr/>
      </vt:variant>
      <vt:variant>
        <vt:lpwstr>_Toc120179969</vt:lpwstr>
      </vt:variant>
      <vt:variant>
        <vt:i4>1769535</vt:i4>
      </vt:variant>
      <vt:variant>
        <vt:i4>134</vt:i4>
      </vt:variant>
      <vt:variant>
        <vt:i4>0</vt:i4>
      </vt:variant>
      <vt:variant>
        <vt:i4>5</vt:i4>
      </vt:variant>
      <vt:variant>
        <vt:lpwstr/>
      </vt:variant>
      <vt:variant>
        <vt:lpwstr>_Toc120179968</vt:lpwstr>
      </vt:variant>
      <vt:variant>
        <vt:i4>1769535</vt:i4>
      </vt:variant>
      <vt:variant>
        <vt:i4>128</vt:i4>
      </vt:variant>
      <vt:variant>
        <vt:i4>0</vt:i4>
      </vt:variant>
      <vt:variant>
        <vt:i4>5</vt:i4>
      </vt:variant>
      <vt:variant>
        <vt:lpwstr/>
      </vt:variant>
      <vt:variant>
        <vt:lpwstr>_Toc120179967</vt:lpwstr>
      </vt:variant>
      <vt:variant>
        <vt:i4>1769535</vt:i4>
      </vt:variant>
      <vt:variant>
        <vt:i4>122</vt:i4>
      </vt:variant>
      <vt:variant>
        <vt:i4>0</vt:i4>
      </vt:variant>
      <vt:variant>
        <vt:i4>5</vt:i4>
      </vt:variant>
      <vt:variant>
        <vt:lpwstr/>
      </vt:variant>
      <vt:variant>
        <vt:lpwstr>_Toc120179966</vt:lpwstr>
      </vt:variant>
      <vt:variant>
        <vt:i4>1769535</vt:i4>
      </vt:variant>
      <vt:variant>
        <vt:i4>116</vt:i4>
      </vt:variant>
      <vt:variant>
        <vt:i4>0</vt:i4>
      </vt:variant>
      <vt:variant>
        <vt:i4>5</vt:i4>
      </vt:variant>
      <vt:variant>
        <vt:lpwstr/>
      </vt:variant>
      <vt:variant>
        <vt:lpwstr>_Toc120179965</vt:lpwstr>
      </vt:variant>
      <vt:variant>
        <vt:i4>1769535</vt:i4>
      </vt:variant>
      <vt:variant>
        <vt:i4>110</vt:i4>
      </vt:variant>
      <vt:variant>
        <vt:i4>0</vt:i4>
      </vt:variant>
      <vt:variant>
        <vt:i4>5</vt:i4>
      </vt:variant>
      <vt:variant>
        <vt:lpwstr/>
      </vt:variant>
      <vt:variant>
        <vt:lpwstr>_Toc120179964</vt:lpwstr>
      </vt:variant>
      <vt:variant>
        <vt:i4>1769535</vt:i4>
      </vt:variant>
      <vt:variant>
        <vt:i4>104</vt:i4>
      </vt:variant>
      <vt:variant>
        <vt:i4>0</vt:i4>
      </vt:variant>
      <vt:variant>
        <vt:i4>5</vt:i4>
      </vt:variant>
      <vt:variant>
        <vt:lpwstr/>
      </vt:variant>
      <vt:variant>
        <vt:lpwstr>_Toc120179963</vt:lpwstr>
      </vt:variant>
      <vt:variant>
        <vt:i4>1769535</vt:i4>
      </vt:variant>
      <vt:variant>
        <vt:i4>98</vt:i4>
      </vt:variant>
      <vt:variant>
        <vt:i4>0</vt:i4>
      </vt:variant>
      <vt:variant>
        <vt:i4>5</vt:i4>
      </vt:variant>
      <vt:variant>
        <vt:lpwstr/>
      </vt:variant>
      <vt:variant>
        <vt:lpwstr>_Toc120179962</vt:lpwstr>
      </vt:variant>
      <vt:variant>
        <vt:i4>1769535</vt:i4>
      </vt:variant>
      <vt:variant>
        <vt:i4>92</vt:i4>
      </vt:variant>
      <vt:variant>
        <vt:i4>0</vt:i4>
      </vt:variant>
      <vt:variant>
        <vt:i4>5</vt:i4>
      </vt:variant>
      <vt:variant>
        <vt:lpwstr/>
      </vt:variant>
      <vt:variant>
        <vt:lpwstr>_Toc120179961</vt:lpwstr>
      </vt:variant>
      <vt:variant>
        <vt:i4>1769535</vt:i4>
      </vt:variant>
      <vt:variant>
        <vt:i4>86</vt:i4>
      </vt:variant>
      <vt:variant>
        <vt:i4>0</vt:i4>
      </vt:variant>
      <vt:variant>
        <vt:i4>5</vt:i4>
      </vt:variant>
      <vt:variant>
        <vt:lpwstr/>
      </vt:variant>
      <vt:variant>
        <vt:lpwstr>_Toc120179960</vt:lpwstr>
      </vt:variant>
      <vt:variant>
        <vt:i4>1572927</vt:i4>
      </vt:variant>
      <vt:variant>
        <vt:i4>80</vt:i4>
      </vt:variant>
      <vt:variant>
        <vt:i4>0</vt:i4>
      </vt:variant>
      <vt:variant>
        <vt:i4>5</vt:i4>
      </vt:variant>
      <vt:variant>
        <vt:lpwstr/>
      </vt:variant>
      <vt:variant>
        <vt:lpwstr>_Toc120179959</vt:lpwstr>
      </vt:variant>
      <vt:variant>
        <vt:i4>1572927</vt:i4>
      </vt:variant>
      <vt:variant>
        <vt:i4>74</vt:i4>
      </vt:variant>
      <vt:variant>
        <vt:i4>0</vt:i4>
      </vt:variant>
      <vt:variant>
        <vt:i4>5</vt:i4>
      </vt:variant>
      <vt:variant>
        <vt:lpwstr/>
      </vt:variant>
      <vt:variant>
        <vt:lpwstr>_Toc120179958</vt:lpwstr>
      </vt:variant>
      <vt:variant>
        <vt:i4>1572927</vt:i4>
      </vt:variant>
      <vt:variant>
        <vt:i4>68</vt:i4>
      </vt:variant>
      <vt:variant>
        <vt:i4>0</vt:i4>
      </vt:variant>
      <vt:variant>
        <vt:i4>5</vt:i4>
      </vt:variant>
      <vt:variant>
        <vt:lpwstr/>
      </vt:variant>
      <vt:variant>
        <vt:lpwstr>_Toc120179957</vt:lpwstr>
      </vt:variant>
      <vt:variant>
        <vt:i4>1572927</vt:i4>
      </vt:variant>
      <vt:variant>
        <vt:i4>62</vt:i4>
      </vt:variant>
      <vt:variant>
        <vt:i4>0</vt:i4>
      </vt:variant>
      <vt:variant>
        <vt:i4>5</vt:i4>
      </vt:variant>
      <vt:variant>
        <vt:lpwstr/>
      </vt:variant>
      <vt:variant>
        <vt:lpwstr>_Toc120179956</vt:lpwstr>
      </vt:variant>
      <vt:variant>
        <vt:i4>1572927</vt:i4>
      </vt:variant>
      <vt:variant>
        <vt:i4>56</vt:i4>
      </vt:variant>
      <vt:variant>
        <vt:i4>0</vt:i4>
      </vt:variant>
      <vt:variant>
        <vt:i4>5</vt:i4>
      </vt:variant>
      <vt:variant>
        <vt:lpwstr/>
      </vt:variant>
      <vt:variant>
        <vt:lpwstr>_Toc120179955</vt:lpwstr>
      </vt:variant>
      <vt:variant>
        <vt:i4>1572927</vt:i4>
      </vt:variant>
      <vt:variant>
        <vt:i4>50</vt:i4>
      </vt:variant>
      <vt:variant>
        <vt:i4>0</vt:i4>
      </vt:variant>
      <vt:variant>
        <vt:i4>5</vt:i4>
      </vt:variant>
      <vt:variant>
        <vt:lpwstr/>
      </vt:variant>
      <vt:variant>
        <vt:lpwstr>_Toc120179954</vt:lpwstr>
      </vt:variant>
      <vt:variant>
        <vt:i4>1572927</vt:i4>
      </vt:variant>
      <vt:variant>
        <vt:i4>44</vt:i4>
      </vt:variant>
      <vt:variant>
        <vt:i4>0</vt:i4>
      </vt:variant>
      <vt:variant>
        <vt:i4>5</vt:i4>
      </vt:variant>
      <vt:variant>
        <vt:lpwstr/>
      </vt:variant>
      <vt:variant>
        <vt:lpwstr>_Toc120179953</vt:lpwstr>
      </vt:variant>
      <vt:variant>
        <vt:i4>1572927</vt:i4>
      </vt:variant>
      <vt:variant>
        <vt:i4>38</vt:i4>
      </vt:variant>
      <vt:variant>
        <vt:i4>0</vt:i4>
      </vt:variant>
      <vt:variant>
        <vt:i4>5</vt:i4>
      </vt:variant>
      <vt:variant>
        <vt:lpwstr/>
      </vt:variant>
      <vt:variant>
        <vt:lpwstr>_Toc120179952</vt:lpwstr>
      </vt:variant>
      <vt:variant>
        <vt:i4>1572927</vt:i4>
      </vt:variant>
      <vt:variant>
        <vt:i4>32</vt:i4>
      </vt:variant>
      <vt:variant>
        <vt:i4>0</vt:i4>
      </vt:variant>
      <vt:variant>
        <vt:i4>5</vt:i4>
      </vt:variant>
      <vt:variant>
        <vt:lpwstr/>
      </vt:variant>
      <vt:variant>
        <vt:lpwstr>_Toc120179951</vt:lpwstr>
      </vt:variant>
      <vt:variant>
        <vt:i4>1572927</vt:i4>
      </vt:variant>
      <vt:variant>
        <vt:i4>26</vt:i4>
      </vt:variant>
      <vt:variant>
        <vt:i4>0</vt:i4>
      </vt:variant>
      <vt:variant>
        <vt:i4>5</vt:i4>
      </vt:variant>
      <vt:variant>
        <vt:lpwstr/>
      </vt:variant>
      <vt:variant>
        <vt:lpwstr>_Toc120179950</vt:lpwstr>
      </vt:variant>
      <vt:variant>
        <vt:i4>1638463</vt:i4>
      </vt:variant>
      <vt:variant>
        <vt:i4>20</vt:i4>
      </vt:variant>
      <vt:variant>
        <vt:i4>0</vt:i4>
      </vt:variant>
      <vt:variant>
        <vt:i4>5</vt:i4>
      </vt:variant>
      <vt:variant>
        <vt:lpwstr/>
      </vt:variant>
      <vt:variant>
        <vt:lpwstr>_Toc120179949</vt:lpwstr>
      </vt:variant>
      <vt:variant>
        <vt:i4>1638463</vt:i4>
      </vt:variant>
      <vt:variant>
        <vt:i4>14</vt:i4>
      </vt:variant>
      <vt:variant>
        <vt:i4>0</vt:i4>
      </vt:variant>
      <vt:variant>
        <vt:i4>5</vt:i4>
      </vt:variant>
      <vt:variant>
        <vt:lpwstr/>
      </vt:variant>
      <vt:variant>
        <vt:lpwstr>_Toc120179948</vt:lpwstr>
      </vt:variant>
      <vt:variant>
        <vt:i4>1638463</vt:i4>
      </vt:variant>
      <vt:variant>
        <vt:i4>8</vt:i4>
      </vt:variant>
      <vt:variant>
        <vt:i4>0</vt:i4>
      </vt:variant>
      <vt:variant>
        <vt:i4>5</vt:i4>
      </vt:variant>
      <vt:variant>
        <vt:lpwstr/>
      </vt:variant>
      <vt:variant>
        <vt:lpwstr>_Toc120179947</vt:lpwstr>
      </vt:variant>
      <vt:variant>
        <vt:i4>1638463</vt:i4>
      </vt:variant>
      <vt:variant>
        <vt:i4>2</vt:i4>
      </vt:variant>
      <vt:variant>
        <vt:i4>0</vt:i4>
      </vt:variant>
      <vt:variant>
        <vt:i4>5</vt:i4>
      </vt:variant>
      <vt:variant>
        <vt:lpwstr/>
      </vt:variant>
      <vt:variant>
        <vt:lpwstr>_Toc120179946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Булатов Рамиль Ринатович</dc:creator>
  <cp:lastModifiedBy>Елена Васильевна Софонова</cp:lastModifiedBy>
  <cp:revision>8</cp:revision>
  <cp:lastPrinted>2020-08-28T07:30:00Z</cp:lastPrinted>
  <dcterms:created xsi:type="dcterms:W3CDTF">2022-12-14T06:11:00Z</dcterms:created>
  <dcterms:modified xsi:type="dcterms:W3CDTF">2022-12-14T06:26:00Z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tyumbit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