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D54" w:rsidRDefault="00890D54" w:rsidP="00890D54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FF">
        <w:rPr>
          <w:rFonts w:ascii="Times New Roman" w:eastAsia="Times New Roman" w:hAnsi="Times New Roman" w:cs="Times New Roman"/>
          <w:sz w:val="28"/>
          <w:szCs w:val="28"/>
        </w:rPr>
        <w:t>Справка об отказе в направлении на медико-социальную экспертизу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Pr="00261B48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B39" w:rsidRPr="0027454D" w:rsidRDefault="00B54B39" w:rsidP="00B54B3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3166"/>
      <w:bookmarkStart w:id="3" w:name="_Toc104973422"/>
      <w:r w:rsidRPr="0027454D">
        <w:rPr>
          <w:sz w:val="28"/>
          <w:szCs w:val="28"/>
          <w:lang w:val="ru-RU"/>
        </w:rPr>
        <w:t xml:space="preserve">1. </w:t>
      </w:r>
      <w:bookmarkStart w:id="4" w:name="_Toc105489172"/>
      <w:r w:rsidRPr="0027454D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4"/>
    </w:p>
    <w:p w:rsidR="00B54B39" w:rsidRPr="00B54B39" w:rsidRDefault="00B54B39" w:rsidP="00B54B39">
      <w:pPr>
        <w:spacing w:line="360" w:lineRule="auto"/>
        <w:ind w:firstLine="708"/>
        <w:jc w:val="both"/>
        <w:rPr>
          <w:rStyle w:val="13"/>
          <w:rFonts w:ascii="Times New Roman" w:hAnsi="Times New Roman" w:cs="Times New Roman"/>
        </w:rPr>
      </w:pPr>
      <w:bookmarkStart w:id="5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5"/>
      <w:r w:rsidRPr="009F3D46">
        <w:rPr>
          <w:rStyle w:val="13"/>
          <w:rFonts w:ascii="Times New Roman" w:hAnsi="Times New Roman" w:cs="Times New Roman"/>
          <w:sz w:val="24"/>
          <w:szCs w:val="24"/>
        </w:rPr>
        <w:t>раз</w:t>
      </w:r>
      <w:r>
        <w:rPr>
          <w:rStyle w:val="13"/>
          <w:rFonts w:ascii="Times New Roman" w:hAnsi="Times New Roman" w:cs="Times New Roman"/>
          <w:sz w:val="24"/>
          <w:szCs w:val="24"/>
        </w:rPr>
        <w:t>работки СЭМД «</w:t>
      </w:r>
      <w:r w:rsidRPr="00B54B39">
        <w:rPr>
          <w:rStyle w:val="13"/>
          <w:rFonts w:ascii="Times New Roman" w:hAnsi="Times New Roman" w:cs="Times New Roman"/>
          <w:sz w:val="24"/>
          <w:szCs w:val="24"/>
        </w:rPr>
        <w:t>Справка об отказе в направлении на медико-социальную экспертизу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096D8F" w:rsidRPr="00702A42" w:rsidRDefault="00B54B39" w:rsidP="00B54B39">
      <w:pPr>
        <w:pStyle w:val="110"/>
        <w:spacing w:before="0" w:after="0" w:line="360" w:lineRule="auto"/>
        <w:rPr>
          <w:sz w:val="28"/>
          <w:szCs w:val="28"/>
          <w:lang w:val="ru-RU"/>
        </w:rPr>
      </w:pPr>
      <w:r w:rsidRPr="00B54B39">
        <w:rPr>
          <w:sz w:val="28"/>
          <w:szCs w:val="28"/>
          <w:lang w:val="ru-RU"/>
        </w:rPr>
        <w:t xml:space="preserve">2. </w:t>
      </w:r>
      <w:r w:rsidR="00096D8F" w:rsidRPr="00702A42">
        <w:rPr>
          <w:sz w:val="28"/>
          <w:szCs w:val="28"/>
          <w:lang w:val="ru-RU"/>
        </w:rPr>
        <w:t>Пользовательская настройка системы</w:t>
      </w:r>
      <w:bookmarkEnd w:id="3"/>
    </w:p>
    <w:p w:rsidR="00096D8F" w:rsidRPr="008B0DFF" w:rsidRDefault="00096D8F" w:rsidP="00096D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096D8F" w:rsidRDefault="00B54B39" w:rsidP="00096D8F">
      <w:pPr>
        <w:pStyle w:val="7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4973423"/>
      <w:bookmarkEnd w:id="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096D8F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096D8F" w:rsidRDefault="00096D8F" w:rsidP="00096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34A">
        <w:rPr>
          <w:rFonts w:ascii="Times New Roman" w:hAnsi="Times New Roman" w:cs="Times New Roman"/>
          <w:sz w:val="24"/>
          <w:szCs w:val="24"/>
        </w:rPr>
        <w:t>ШМД «Справка об отказе в направлении на медико-социальную экспертизу» формируется из ШМД «Протокол заседания врачебной комиссии» в случае отсутствия по пациенту основания для отправки на МСЭ.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D8F" w:rsidRPr="00C2034A" w:rsidRDefault="00096D8F" w:rsidP="00096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34A">
        <w:rPr>
          <w:rFonts w:ascii="Times New Roman" w:hAnsi="Times New Roman" w:cs="Times New Roman"/>
          <w:sz w:val="24"/>
          <w:szCs w:val="24"/>
        </w:rPr>
        <w:t>Создание медицинского документа «Протокол заседания врачебной комиссии» производится в периферийной БД, с правами врача, стандартным способом:</w:t>
      </w:r>
    </w:p>
    <w:p w:rsidR="00096D8F" w:rsidRPr="00C2034A" w:rsidRDefault="00096D8F" w:rsidP="00096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34A">
        <w:rPr>
          <w:rFonts w:ascii="Times New Roman" w:hAnsi="Times New Roman" w:cs="Times New Roman"/>
          <w:sz w:val="24"/>
          <w:szCs w:val="24"/>
        </w:rPr>
        <w:t>- в подсистеме «Контроль исполнения» - «АРМ врача Поликлиника» (врачом амбулатории);</w:t>
      </w:r>
    </w:p>
    <w:p w:rsidR="00096D8F" w:rsidRPr="00C2034A" w:rsidRDefault="00096D8F" w:rsidP="00096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34A">
        <w:rPr>
          <w:rFonts w:ascii="Times New Roman" w:hAnsi="Times New Roman" w:cs="Times New Roman"/>
          <w:sz w:val="24"/>
          <w:szCs w:val="24"/>
        </w:rPr>
        <w:t>- в подсистеме «Отделение» - «Пациенты отделения» (врачом стационара).</w:t>
      </w:r>
    </w:p>
    <w:p w:rsidR="00096D8F" w:rsidRDefault="00096D8F" w:rsidP="00096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заседания ВК в поле «Вид экспертизы» выбираем «</w:t>
      </w:r>
      <w:r w:rsidRPr="00F050D2">
        <w:rPr>
          <w:rFonts w:ascii="Times New Roman" w:hAnsi="Times New Roman" w:cs="Times New Roman"/>
          <w:sz w:val="24"/>
          <w:szCs w:val="24"/>
        </w:rPr>
        <w:t>Экспертиза с целью решения медико-социальных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», далее станет доступен чек-бокс «В направлении на МСЭ отказано (после формирования протокола ВК будет открыт документ «Справка об отказе в направлении на МСЭ»). Устанавливаем галочку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чек-боксе и проводим документ.</w:t>
      </w:r>
    </w:p>
    <w:p w:rsidR="00096D8F" w:rsidRDefault="00096D8F" w:rsidP="00096D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1994" cy="1616538"/>
            <wp:effectExtent l="19050" t="19050" r="20706" b="21762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463" cy="16217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6D8F" w:rsidRDefault="00096D8F" w:rsidP="00096D8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4FEE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B54FE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B54FEE">
        <w:rPr>
          <w:rFonts w:ascii="Times New Roman" w:hAnsi="Times New Roman" w:cs="Times New Roman"/>
          <w:i/>
          <w:sz w:val="20"/>
          <w:szCs w:val="20"/>
        </w:rPr>
        <w:t xml:space="preserve"> ШМД «</w:t>
      </w:r>
      <w:r>
        <w:rPr>
          <w:rFonts w:ascii="Times New Roman" w:hAnsi="Times New Roman" w:cs="Times New Roman"/>
          <w:i/>
          <w:sz w:val="20"/>
          <w:szCs w:val="20"/>
        </w:rPr>
        <w:t>Протокол заседания ВК</w:t>
      </w:r>
      <w:r w:rsidRPr="00B54FEE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чек-бокс «В направлении на МСЭ отказано»</w:t>
      </w:r>
    </w:p>
    <w:p w:rsidR="00096D8F" w:rsidRDefault="00096D8F" w:rsidP="00096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0D2">
        <w:rPr>
          <w:rFonts w:ascii="Times New Roman" w:hAnsi="Times New Roman" w:cs="Times New Roman"/>
          <w:sz w:val="24"/>
          <w:szCs w:val="24"/>
        </w:rPr>
        <w:lastRenderedPageBreak/>
        <w:t>В справке об отказе автоматически заполняются поля Решение комиссии (номер и дата)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0D2">
        <w:rPr>
          <w:rFonts w:ascii="Times New Roman" w:hAnsi="Times New Roman" w:cs="Times New Roman"/>
          <w:sz w:val="24"/>
          <w:szCs w:val="24"/>
        </w:rPr>
        <w:t xml:space="preserve"> Эксперты переносятся из ШМД протокол ВК поликлиника. При этом должность Председатель переносится как Председатель, а должности Секретарь и Заведующий отделением переносятся как Члены комиссии.</w:t>
      </w:r>
      <w:bookmarkStart w:id="9" w:name="_GoBack"/>
      <w:bookmarkEnd w:id="9"/>
    </w:p>
    <w:p w:rsidR="00096D8F" w:rsidRDefault="00096D8F" w:rsidP="00096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34A">
        <w:rPr>
          <w:rFonts w:ascii="Times New Roman" w:hAnsi="Times New Roman" w:cs="Times New Roman"/>
          <w:sz w:val="24"/>
          <w:szCs w:val="24"/>
        </w:rPr>
        <w:t>По окончании работы с медицинским документом, нажать «Готов». В результате откроется форма создания медицинского документа «Справка об отказе в направлении на медико-социальную экспертизу» из ШМД</w:t>
      </w:r>
      <w:r>
        <w:rPr>
          <w:rFonts w:ascii="Times New Roman" w:hAnsi="Times New Roman" w:cs="Times New Roman"/>
          <w:sz w:val="24"/>
          <w:szCs w:val="24"/>
        </w:rPr>
        <w:t xml:space="preserve"> (рис. 2)</w:t>
      </w:r>
      <w:r w:rsidRPr="00C2034A">
        <w:rPr>
          <w:rFonts w:ascii="Times New Roman" w:hAnsi="Times New Roman" w:cs="Times New Roman"/>
          <w:sz w:val="24"/>
          <w:szCs w:val="24"/>
        </w:rPr>
        <w:t>.</w:t>
      </w:r>
    </w:p>
    <w:p w:rsidR="00096D8F" w:rsidRPr="00C2034A" w:rsidRDefault="00096D8F" w:rsidP="00096D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2845" cy="2064191"/>
            <wp:effectExtent l="19050" t="19050" r="14605" b="12259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220" cy="20676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6D8F" w:rsidRPr="00B54FEE" w:rsidRDefault="00096D8F" w:rsidP="00096D8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4FEE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B54FE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B54FEE">
        <w:rPr>
          <w:rFonts w:ascii="Times New Roman" w:hAnsi="Times New Roman" w:cs="Times New Roman"/>
          <w:i/>
          <w:sz w:val="20"/>
          <w:szCs w:val="20"/>
        </w:rPr>
        <w:t xml:space="preserve"> ШМД «Справка об отказе в направлении на медико-социальную экспертизу»</w:t>
      </w:r>
    </w:p>
    <w:p w:rsidR="00096D8F" w:rsidRPr="00C2034A" w:rsidRDefault="00096D8F" w:rsidP="00096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причина отказа для ручного ввода, все поля доступны для редактирования. Проводим документ, устанавливаем ЭЦП.</w:t>
      </w:r>
    </w:p>
    <w:p w:rsidR="00096D8F" w:rsidRPr="00C2034A" w:rsidRDefault="00096D8F" w:rsidP="00096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подписания ЭЦП МО через обработку «Массовое подписание», </w:t>
      </w:r>
      <w:r w:rsidRPr="00C2034A">
        <w:rPr>
          <w:rFonts w:ascii="Times New Roman" w:hAnsi="Times New Roman" w:cs="Times New Roman"/>
          <w:sz w:val="24"/>
          <w:szCs w:val="24"/>
        </w:rPr>
        <w:t xml:space="preserve">СЭМД </w:t>
      </w:r>
      <w:r>
        <w:rPr>
          <w:rFonts w:ascii="Times New Roman" w:hAnsi="Times New Roman" w:cs="Times New Roman"/>
          <w:sz w:val="24"/>
          <w:szCs w:val="24"/>
        </w:rPr>
        <w:t xml:space="preserve">на основе МД </w:t>
      </w:r>
      <w:r w:rsidRPr="00C2034A">
        <w:rPr>
          <w:rFonts w:ascii="Times New Roman" w:hAnsi="Times New Roman" w:cs="Times New Roman"/>
          <w:sz w:val="24"/>
          <w:szCs w:val="24"/>
        </w:rPr>
        <w:t xml:space="preserve">«Справка об отказе в направлении на медико-социальную экспертизу» </w:t>
      </w:r>
      <w:r>
        <w:rPr>
          <w:rFonts w:ascii="Times New Roman" w:hAnsi="Times New Roman" w:cs="Times New Roman"/>
          <w:sz w:val="24"/>
          <w:szCs w:val="24"/>
        </w:rPr>
        <w:t>автоматически отправится из МИС в РЭМД.</w:t>
      </w:r>
    </w:p>
    <w:p w:rsidR="00096D8F" w:rsidRDefault="00096D8F" w:rsidP="00096D8F">
      <w:pPr>
        <w:pStyle w:val="7"/>
        <w:numPr>
          <w:ilvl w:val="0"/>
          <w:numId w:val="0"/>
        </w:numPr>
        <w:spacing w:before="0" w:after="0" w:line="360" w:lineRule="auto"/>
        <w:ind w:firstLine="708"/>
        <w:rPr>
          <w:rFonts w:ascii="Times New Roman" w:hAnsi="Times New Roman" w:cs="Times New Roman"/>
        </w:rPr>
      </w:pPr>
    </w:p>
    <w:p w:rsidR="00096D8F" w:rsidRPr="00806908" w:rsidRDefault="00096D8F" w:rsidP="00096D8F">
      <w:pPr>
        <w:pStyle w:val="7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</w:p>
    <w:p w:rsidR="005312B5" w:rsidRPr="00096D8F" w:rsidRDefault="005312B5" w:rsidP="00800189">
      <w:pPr>
        <w:pStyle w:val="110"/>
        <w:spacing w:before="0" w:after="0" w:line="360" w:lineRule="auto"/>
        <w:rPr>
          <w:lang w:val="ru-RU"/>
        </w:rPr>
      </w:pPr>
    </w:p>
    <w:sectPr w:rsidR="005312B5" w:rsidRPr="00096D8F" w:rsidSect="00EA465F">
      <w:footerReference w:type="default" r:id="rId10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56" w:rsidRDefault="007E6A56" w:rsidP="00923678">
      <w:pPr>
        <w:spacing w:line="240" w:lineRule="auto"/>
      </w:pPr>
      <w:r>
        <w:separator/>
      </w:r>
    </w:p>
  </w:endnote>
  <w:endnote w:type="continuationSeparator" w:id="0">
    <w:p w:rsidR="007E6A56" w:rsidRDefault="007E6A56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E6A56" w:rsidRPr="00923678" w:rsidRDefault="00385B20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6A56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7ED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6A56" w:rsidRDefault="007E6A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56" w:rsidRDefault="007E6A56" w:rsidP="00923678">
      <w:pPr>
        <w:spacing w:line="240" w:lineRule="auto"/>
      </w:pPr>
      <w:r>
        <w:separator/>
      </w:r>
    </w:p>
  </w:footnote>
  <w:footnote w:type="continuationSeparator" w:id="0">
    <w:p w:rsidR="007E6A56" w:rsidRDefault="007E6A56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96D8F"/>
    <w:rsid w:val="000B13D7"/>
    <w:rsid w:val="000B3D4C"/>
    <w:rsid w:val="000B5B68"/>
    <w:rsid w:val="000C08C6"/>
    <w:rsid w:val="000D241A"/>
    <w:rsid w:val="000D4092"/>
    <w:rsid w:val="000E6505"/>
    <w:rsid w:val="000F1E8A"/>
    <w:rsid w:val="000F6111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5B20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C31A8"/>
    <w:rsid w:val="003D1629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56FA3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4693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50516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02A42"/>
    <w:rsid w:val="007107A5"/>
    <w:rsid w:val="007251A5"/>
    <w:rsid w:val="00753ECE"/>
    <w:rsid w:val="007549E6"/>
    <w:rsid w:val="007561A0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3895"/>
    <w:rsid w:val="007D51C9"/>
    <w:rsid w:val="007E4479"/>
    <w:rsid w:val="007E6A56"/>
    <w:rsid w:val="007E7847"/>
    <w:rsid w:val="007F0AFF"/>
    <w:rsid w:val="007F4A15"/>
    <w:rsid w:val="00800189"/>
    <w:rsid w:val="00805770"/>
    <w:rsid w:val="00805871"/>
    <w:rsid w:val="00806908"/>
    <w:rsid w:val="008109B9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0D54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54B39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3B1E"/>
    <w:rsid w:val="00BB458C"/>
    <w:rsid w:val="00BC2CA0"/>
    <w:rsid w:val="00BC7864"/>
    <w:rsid w:val="00BE56CB"/>
    <w:rsid w:val="00BF78A0"/>
    <w:rsid w:val="00C0642D"/>
    <w:rsid w:val="00C06C83"/>
    <w:rsid w:val="00C14E84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56E7F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97ED2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39AF-8F75-44D0-B236-E120360D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6</cp:revision>
  <dcterms:created xsi:type="dcterms:W3CDTF">2022-08-02T09:42:00Z</dcterms:created>
  <dcterms:modified xsi:type="dcterms:W3CDTF">2022-10-28T03:40:00Z</dcterms:modified>
</cp:coreProperties>
</file>