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ind w:left="57" w:right="-453" w:firstLine="0"/>
        <w:jc w:val="right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</w:r>
      <w:r>
        <w:rPr>
          <w:rFonts w:ascii="Times New Roman" w:hAnsi="Times New Roman" w:eastAsia="Times New Roman" w:cs="Times New Roman"/>
          <w:b/>
          <w:i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</w:r>
      <w:r>
        <w:rPr>
          <w:rFonts w:ascii="Times New Roman" w:hAnsi="Times New Roman" w:eastAsia="Times New Roman" w:cs="Times New Roman"/>
          <w:b/>
          <w:i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100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66"/>
      </w:tblGrid>
      <w:tr>
        <w:tblPrEx/>
        <w:trPr>
          <w:trHeight w:val="15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66" w:type="dxa"/>
            <w:vAlign w:val="bottom"/>
            <w:textDirection w:val="lrTb"/>
            <w:noWrap w:val="false"/>
          </w:tcPr>
          <w:p>
            <w:pPr>
              <w:pStyle w:val="673"/>
              <w:ind w:left="0" w:right="60" w:firstLine="37"/>
              <w:jc w:val="center"/>
              <w:spacing w:before="60" w:after="60" w:line="288" w:lineRule="auto"/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  <w:t xml:space="preserve">Информационная система управления ресурсами медицинских организаций Тюменской области</w:t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r>
            <w:r/>
          </w:p>
          <w:p>
            <w:pPr>
              <w:pStyle w:val="673"/>
              <w:ind w:left="100" w:right="0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67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73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673"/>
        <w:jc w:val="center"/>
        <w:spacing w:before="60" w:after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ПОЛЬЗОВАТЕЛЬСКАЯ  ИНСТРУКЦИЯ</w:t>
      </w:r>
      <w:r>
        <w:rPr>
          <w:rFonts w:ascii="Times New Roman" w:hAnsi="Times New Roman" w:eastAsia="Times New Roman" w:cs="Times New Roman"/>
          <w:b/>
          <w:i/>
          <w:sz w:val="32"/>
          <w:szCs w:val="32"/>
        </w:rPr>
      </w:r>
      <w:r/>
    </w:p>
    <w:p>
      <w:pPr>
        <w:pStyle w:val="67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3"/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СЭМД «Извещение на ребенка с врожденными пороками развития (CDA) Редакция 1»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11 листах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73"/>
        <w:jc w:val="center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Тюмень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</w:p>
    <w:p>
      <w:pPr>
        <w:pStyle w:val="673"/>
        <w:jc w:val="center"/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2025 г.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/>
    </w:p>
    <w:p>
      <w:pPr>
        <w:pStyle w:val="67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680"/>
        <w:numPr>
          <w:ilvl w:val="0"/>
          <w:numId w:val="0"/>
        </w:numPr>
        <w:ind w:left="0" w:right="0" w:firstLine="0"/>
        <w:spacing w:before="0" w:after="0" w:line="360" w:lineRule="auto"/>
        <w:outlineLvl w:val="2"/>
      </w:pPr>
      <w:r/>
      <w:bookmarkStart w:id="1" w:name="__RefHeading___Toc710_2975992951"/>
      <w:r>
        <w:rPr>
          <w:rFonts w:eastAsia="Arial"/>
          <w:sz w:val="24"/>
        </w:rPr>
        <w:tab/>
      </w:r>
      <w:bookmarkEnd w:id="1"/>
      <w:r>
        <w:rPr>
          <w:rFonts w:ascii="Times New Roman" w:hAnsi="Times New Roman" w:eastAsia="Times New Roman" w:cs="Times New Roman"/>
          <w:b w:val="0"/>
          <w:i w:val="0"/>
          <w:sz w:val="24"/>
          <w:shd w:val="clear" w:color="auto" w:fill="ffffff"/>
        </w:rPr>
      </w:r>
      <w:r/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704"/>
            <w:jc w:val="left"/>
            <w:spacing w:before="0" w:after="200" w:line="276" w:lineRule="auto"/>
            <w:widowControl/>
          </w:pPr>
          <w:r>
            <w:t xml:space="preserve">Оглавление</w:t>
          </w:r>
          <w:r/>
        </w:p>
        <w:p>
          <w:r>
            <w:fldChar w:fldCharType="begin"/>
          </w:r>
          <w:r>
            <w:instrText xml:space="preserve"> TOC \h \f \u \o "1-9" \t "Contents_20_1;1;Contents_20_2;2;Contents_20_3;3;Contents_20_4;4;Contents_20_5;5;Contents_20_6;6;Contents_20_7;7;Contents_20_8;8;Contents_20_9;9;Contents_20_10;10;" </w:instrText>
          </w:r>
          <w:r>
            <w:fldChar w:fldCharType="separate"/>
          </w:r>
          <w:r/>
        </w:p>
        <w:p>
          <w:pPr>
            <w:pStyle w:val="719"/>
            <w:tabs>
              <w:tab w:val="right" w:pos="10203" w:leader="dot"/>
            </w:tabs>
          </w:pPr>
          <w:r/>
          <w:hyperlink w:tooltip="#__RefHeading___Toc712_2975992951" w:anchor="__RefHeading___Toc712_2975992951" w:history="1">
            <w:r>
              <w:rPr>
                <w:rStyle w:val="872"/>
              </w:rPr>
            </w:r>
            <w:r>
              <w:rPr>
                <w:rStyle w:val="872"/>
              </w:rPr>
            </w:r>
            <w:r>
              <w:rPr>
                <w:rStyle w:val="872"/>
                <w:i w:val="0"/>
              </w:rPr>
              <w:t xml:space="preserve">1 Пользовательская инструкция</w:t>
            </w:r>
            <w:r>
              <w:rPr>
                <w:rStyle w:val="872"/>
              </w:rPr>
              <w:tab/>
              <w:t xml:space="preserve">3</w:t>
            </w:r>
          </w:hyperlink>
          <w:r/>
          <w:r/>
        </w:p>
        <w:p>
          <w:pPr>
            <w:pStyle w:val="719"/>
            <w:tabs>
              <w:tab w:val="right" w:pos="10203" w:leader="dot"/>
            </w:tabs>
          </w:pPr>
          <w:r/>
          <w:hyperlink w:tooltip="#__RefHeading___Toc6662_4179393576" w:anchor="__RefHeading___Toc6662_4179393576" w:history="1">
            <w:r>
              <w:rPr>
                <w:rStyle w:val="872"/>
              </w:rPr>
              <w:t xml:space="preserve">1.1 Термины и определения</w:t>
              <w:tab/>
              <w:t xml:space="preserve">3</w:t>
            </w:r>
          </w:hyperlink>
          <w:r/>
          <w:r/>
        </w:p>
        <w:p>
          <w:pPr>
            <w:pStyle w:val="719"/>
            <w:tabs>
              <w:tab w:val="right" w:pos="10203" w:leader="dot"/>
            </w:tabs>
          </w:pPr>
          <w:r/>
          <w:hyperlink w:tooltip="#__RefHeading___Toc718_2975992951" w:anchor="__RefHeading___Toc718_2975992951" w:history="1">
            <w:r>
              <w:rPr>
                <w:rStyle w:val="872"/>
              </w:rPr>
              <w:t xml:space="preserve">1.2 Настройка рабочего места</w:t>
              <w:tab/>
              <w:t xml:space="preserve">3</w:t>
            </w:r>
          </w:hyperlink>
          <w:r/>
          <w:r/>
        </w:p>
        <w:p>
          <w:pPr>
            <w:pStyle w:val="719"/>
            <w:tabs>
              <w:tab w:val="right" w:pos="10203" w:leader="dot"/>
            </w:tabs>
          </w:pPr>
          <w:r/>
          <w:hyperlink w:tooltip="#__RefHeading___Toc720_2975992951" w:anchor="__RefHeading___Toc720_2975992951" w:history="1">
            <w:r>
              <w:rPr>
                <w:rStyle w:val="872"/>
              </w:rPr>
              <w:t xml:space="preserve">1.3 Формирование ШМД «Извещение о ребенке с врожденными пороками развития»</w:t>
              <w:tab/>
              <w:t xml:space="preserve">5</w:t>
            </w:r>
          </w:hyperlink>
          <w:r/>
          <w:r/>
        </w:p>
        <w:p>
          <w:r>
            <w:fldChar w:fldCharType="end"/>
          </w:r>
          <w:r/>
        </w:p>
      </w:sdtContent>
    </w:sdt>
    <w:p>
      <w:pPr>
        <w:pStyle w:val="680"/>
        <w:numPr>
          <w:ilvl w:val="0"/>
          <w:numId w:val="0"/>
        </w:numPr>
        <w:ind w:left="578" w:right="0" w:hanging="10"/>
        <w:jc w:val="left"/>
        <w:spacing w:before="0" w:after="0" w:line="360" w:lineRule="auto"/>
        <w:widowControl w:val="off"/>
        <w:rPr>
          <w:rFonts w:ascii="Times New Roman" w:hAnsi="Times New Roman" w:eastAsia="Times New Roman" w:cs="Times New Roman"/>
          <w:i w:val="0"/>
          <w:shd w:val="clear" w:color="auto" w:fill="ffffff"/>
        </w:rPr>
        <w:outlineLvl w:val="2"/>
      </w:pPr>
      <w:r>
        <w:rPr>
          <w:rFonts w:ascii="Times New Roman" w:hAnsi="Times New Roman" w:eastAsia="Times New Roman" w:cs="Times New Roman"/>
          <w:i w:val="0"/>
          <w:shd w:val="clear" w:color="auto" w:fill="ffffff"/>
        </w:rPr>
      </w:r>
      <w:r>
        <w:rPr>
          <w:rFonts w:ascii="Times New Roman" w:hAnsi="Times New Roman" w:eastAsia="Times New Roman" w:cs="Times New Roman"/>
          <w:i w:val="0"/>
          <w:shd w:val="clear" w:color="auto" w:fill="ffffff"/>
        </w:rPr>
      </w:r>
    </w:p>
    <w:p>
      <w:pPr>
        <w:pStyle w:val="679"/>
        <w:numPr>
          <w:ilvl w:val="1"/>
          <w:numId w:val="10"/>
        </w:numPr>
        <w:pageBreakBefore/>
        <w:spacing w:before="0" w:after="0"/>
        <w:outlineLvl w:val="1"/>
      </w:pPr>
      <w:r/>
      <w:bookmarkStart w:id="2" w:name="__RefHeading___Toc712_2975992951"/>
      <w:r>
        <w:rPr>
          <w:rFonts w:ascii="Times New Roman" w:hAnsi="Times New Roman" w:eastAsia="Times New Roman" w:cs="Times New Roman"/>
          <w:i w:val="0"/>
          <w:color w:val="000000"/>
          <w:shd w:val="clear" w:color="auto" w:fill="ffffff"/>
        </w:rPr>
        <w:t xml:space="preserve">1</w:t>
      </w:r>
      <w:bookmarkStart w:id="3" w:name="_Toc98836830"/>
      <w:r>
        <w:rPr>
          <w:rFonts w:ascii="Times New Roman" w:hAnsi="Times New Roman" w:eastAsia="Times New Roman" w:cs="Times New Roman"/>
          <w:i w:val="0"/>
          <w:color w:val="000000"/>
          <w:shd w:val="clear" w:color="auto" w:fill="ffffff"/>
        </w:rPr>
        <w:t xml:space="preserve"> </w:t>
      </w:r>
      <w:bookmarkEnd w:id="3"/>
      <w:r>
        <w:rPr>
          <w:rFonts w:ascii="Times New Roman" w:hAnsi="Times New Roman" w:eastAsia="Times New Roman" w:cs="Times New Roman"/>
          <w:i w:val="0"/>
          <w:color w:val="000000"/>
          <w:shd w:val="clear" w:color="auto" w:fill="ffffff"/>
        </w:rPr>
        <w:t xml:space="preserve">Пользовательская инструкция</w:t>
      </w:r>
      <w:bookmarkEnd w:id="2"/>
      <w:r>
        <w:rPr>
          <w:rFonts w:ascii="Times New Roman" w:hAnsi="Times New Roman" w:eastAsia="Times New Roman" w:cs="Times New Roman"/>
          <w:i w:val="0"/>
          <w:color w:val="000000"/>
          <w:shd w:val="clear" w:color="auto" w:fill="ffffff"/>
        </w:rPr>
      </w:r>
      <w:r/>
    </w:p>
    <w:p>
      <w:pPr>
        <w:pStyle w:val="680"/>
        <w:numPr>
          <w:ilvl w:val="1"/>
          <w:numId w:val="4"/>
        </w:numPr>
        <w:ind w:left="0" w:right="0" w:firstLine="0"/>
        <w:outlineLvl w:val="2"/>
      </w:pPr>
      <w:r/>
      <w:bookmarkStart w:id="4" w:name="__RefHeading___Toc6662_4179393576"/>
      <w:r>
        <w:rPr>
          <w:rFonts w:ascii="Times New Roman" w:hAnsi="Times New Roman" w:eastAsia="Times New Roman" w:cs="Times New Roman"/>
          <w:b/>
          <w:sz w:val="24"/>
          <w:szCs w:val="28"/>
          <w:lang w:bidi="en-US"/>
        </w:rPr>
        <w:t xml:space="preserve">1.1 Термины и определения</w:t>
      </w:r>
      <w:bookmarkEnd w:id="4"/>
      <w:r/>
      <w:r/>
    </w:p>
    <w:tbl>
      <w:tblPr>
        <w:tblW w:w="9841" w:type="dxa"/>
        <w:tblInd w:w="582" w:type="dxa"/>
        <w:tblLayout w:type="fixed"/>
        <w:tblLook w:val="04A0" w:firstRow="1" w:lastRow="0" w:firstColumn="1" w:lastColumn="0" w:noHBand="0" w:noVBand="1"/>
      </w:tblPr>
      <w:tblGrid>
        <w:gridCol w:w="4957"/>
        <w:gridCol w:w="48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7" w:type="dxa"/>
            <w:textDirection w:val="lrTb"/>
            <w:noWrap w:val="false"/>
          </w:tcPr>
          <w:p>
            <w:pPr>
              <w:pStyle w:val="680"/>
              <w:numPr>
                <w:ilvl w:val="1"/>
                <w:numId w:val="11"/>
              </w:numPr>
              <w:ind w:left="0" w:right="0" w:firstLine="0"/>
              <w:jc w:val="center"/>
              <w:spacing w:before="0" w:after="0" w:line="360" w:lineRule="auto"/>
              <w:outlineLvl w:val="2"/>
            </w:pPr>
            <w:r/>
            <w:bookmarkStart w:id="5" w:name="__RefHeading___Toc714_2975992951"/>
            <w:r>
              <w:rPr>
                <w:rFonts w:ascii="Times New Roman" w:hAnsi="Times New Roman" w:eastAsia="Times New Roman" w:cs="Times New Roman"/>
                <w:i w:val="0"/>
                <w:sz w:val="24"/>
                <w:shd w:val="clear" w:color="auto" w:fill="ffffff"/>
                <w:lang w:val="ru-RU"/>
              </w:rPr>
              <w:t xml:space="preserve">Термин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hd w:val="clear" w:color="auto" w:fill="ffffff"/>
                <w:lang w:val="en-US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i w:val="0"/>
                <w:sz w:val="24"/>
                <w:shd w:val="clear" w:color="auto" w:fill="ffffff"/>
                <w:lang w:val="ru-RU"/>
              </w:rPr>
              <w:t xml:space="preserve">сокращение</w:t>
            </w:r>
            <w:bookmarkEnd w:id="5"/>
            <w:r/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textDirection w:val="lrTb"/>
            <w:noWrap w:val="false"/>
          </w:tcPr>
          <w:p>
            <w:pPr>
              <w:pStyle w:val="680"/>
              <w:numPr>
                <w:ilvl w:val="1"/>
                <w:numId w:val="12"/>
              </w:numPr>
              <w:ind w:left="0" w:right="0" w:firstLine="0"/>
              <w:jc w:val="center"/>
              <w:spacing w:before="0" w:after="0" w:line="360" w:lineRule="auto"/>
              <w:outlineLvl w:val="2"/>
            </w:pPr>
            <w:r/>
            <w:bookmarkStart w:id="6" w:name="__RefHeading___Toc716_2975992951"/>
            <w:r>
              <w:rPr>
                <w:rFonts w:ascii="Times New Roman" w:hAnsi="Times New Roman" w:eastAsia="Times New Roman" w:cs="Times New Roman"/>
                <w:i w:val="0"/>
                <w:sz w:val="24"/>
                <w:shd w:val="clear" w:color="auto" w:fill="ffffff"/>
                <w:lang w:val="ru-RU"/>
              </w:rPr>
              <w:t xml:space="preserve">Определение</w:t>
            </w:r>
            <w:bookmarkEnd w:id="6"/>
            <w:r>
              <w:rPr>
                <w:rFonts w:ascii="Times New Roman" w:hAnsi="Times New Roman" w:eastAsia="Times New Roman" w:cs="Times New Roman"/>
                <w:i w:val="0"/>
                <w:sz w:val="24"/>
                <w:shd w:val="clear" w:color="auto" w:fill="ffffff"/>
                <w:lang w:val="ru-RU"/>
              </w:rPr>
            </w:r>
            <w:r/>
          </w:p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МД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Медицинский документ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ШМД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Шаблон медицинского документа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ОДП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Основные данные пациента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ЭЦП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Электронная цифровая подпись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РЭМД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Реестр электронных медицинских документов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СЭМД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Структурированный электронный медицинский документ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МД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Медицинский документ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МО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Медицинская организация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57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РЗ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center"/>
            <w:textDirection w:val="lrTb"/>
            <w:noWrap w:val="false"/>
          </w:tcPr>
          <w:p>
            <w:pPr>
              <w:pStyle w:val="730"/>
              <w:jc w:val="left"/>
              <w:spacing w:before="0" w:after="283" w:line="271" w:lineRule="auto"/>
              <w:widowControl w:val="off"/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Регламентное задание</w:t>
            </w:r>
            <w:r>
              <w:rPr>
                <w:color w:val="000000"/>
                <w:sz w:val="22"/>
                <w:szCs w:val="22"/>
                <w:lang w:val="ru-RU" w:bidi="ar-SA"/>
              </w:rPr>
            </w:r>
            <w:r/>
          </w:p>
        </w:tc>
      </w:tr>
    </w:tbl>
    <w:p>
      <w:pPr>
        <w:pStyle w:val="680"/>
        <w:numPr>
          <w:ilvl w:val="1"/>
          <w:numId w:val="4"/>
        </w:numPr>
        <w:ind w:left="0" w:right="0" w:firstLine="0"/>
        <w:outlineLvl w:val="2"/>
      </w:pPr>
      <w:r/>
      <w:bookmarkStart w:id="7" w:name="__RefHeading___Toc718_2975992951"/>
      <w:r>
        <w:rPr>
          <w:rFonts w:ascii="Times New Roman" w:hAnsi="Times New Roman" w:eastAsia="Times New Roman" w:cs="Times New Roman"/>
          <w:b/>
          <w:sz w:val="24"/>
          <w:szCs w:val="28"/>
          <w:lang w:bidi="en-US"/>
        </w:rPr>
        <w:t xml:space="preserve">1.2 Настройка рабочего места</w:t>
      </w:r>
      <w:bookmarkEnd w:id="7"/>
      <w:r/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Перед началом работы с обработкой «Пост отделения стационара», требуется произвести настройки. Для этого необходимо перейти в подсистему «Отделение», далее в разделе «Настройки» нажать ссылку «Отделение» (Рис. 1).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6814" cy="3226116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126814" cy="3226116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2.43pt;height:254.02pt;mso-wrap-distance-left:0.00pt;mso-wrap-distance-top:0.00pt;mso-wrap-distance-right:0.00pt;mso-wrap-distance-bottom:0.00pt;" strokecolor="#000000" strokeweight="0.99pt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94"/>
        <w:jc w:val="center"/>
        <w:spacing w:line="360" w:lineRule="auto"/>
      </w:pPr>
      <w:r>
        <w:rPr>
          <w:rFonts w:ascii="Times New Roman" w:hAnsi="Times New Roman"/>
          <w:b w:val="0"/>
          <w:i/>
          <w:color w:val="auto"/>
          <w:sz w:val="20"/>
          <w:lang w:bidi="en-US"/>
        </w:rPr>
        <w:t xml:space="preserve">Рисунок 1 - Открытие формы настройки отделения</w:t>
      </w:r>
      <w:r>
        <w:rPr>
          <w:rFonts w:ascii="Times New Roman" w:hAnsi="Times New Roman"/>
          <w:b w:val="0"/>
          <w:i/>
          <w:color w:val="auto"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В открывшейся форме настройки «Пост отделения стационара» необходимо выбрать врача и отделение (Рис. 2). 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37244" cy="1624937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5637244" cy="1624937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43.88pt;height:127.95pt;mso-wrap-distance-left:0.00pt;mso-wrap-distance-top:0.00pt;mso-wrap-distance-right:0.00pt;mso-wrap-distance-bottom:0.00pt;" strokecolor="#000000" strokeweight="0.99pt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694"/>
        <w:jc w:val="center"/>
        <w:spacing w:line="360" w:lineRule="auto"/>
      </w:pPr>
      <w:r>
        <w:rPr>
          <w:rFonts w:ascii="Times New Roman" w:hAnsi="Times New Roman"/>
          <w:b w:val="0"/>
          <w:i/>
          <w:color w:val="auto"/>
          <w:sz w:val="20"/>
          <w:lang w:bidi="en-US"/>
        </w:rPr>
        <w:t xml:space="preserve">Рисунок 2 – Настройка отделения</w:t>
      </w:r>
      <w:r>
        <w:rPr>
          <w:rFonts w:ascii="Times New Roman" w:hAnsi="Times New Roman"/>
          <w:b w:val="0"/>
          <w:i/>
          <w:color w:val="auto"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Для выбора врача нажимаем на кнопку «Выбрать из списка» - «Показать все» (Рис. 3).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684727" cy="1696573"/>
                <wp:effectExtent l="0" t="0" r="0" b="0"/>
                <wp:docPr id="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3684726" cy="1696573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90.14pt;height:133.59pt;mso-wrap-distance-left:0.00pt;mso-wrap-distance-top:0.00pt;mso-wrap-distance-right:0.00pt;mso-wrap-distance-bottom:0.00pt;" strokecolor="#000000" strokeweight="0.99pt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694"/>
        <w:jc w:val="center"/>
        <w:spacing w:line="360" w:lineRule="auto"/>
      </w:pPr>
      <w:r>
        <w:rPr>
          <w:rFonts w:ascii="Times New Roman" w:hAnsi="Times New Roman"/>
          <w:b w:val="0"/>
          <w:i/>
          <w:color w:val="auto"/>
          <w:sz w:val="20"/>
          <w:lang w:bidi="en-US"/>
        </w:rPr>
        <w:t xml:space="preserve">Рисунок 3 – Открытие списка сотрудников</w:t>
      </w:r>
      <w:r>
        <w:rPr>
          <w:rFonts w:ascii="Times New Roman" w:hAnsi="Times New Roman"/>
          <w:b w:val="0"/>
          <w:i/>
          <w:color w:val="auto"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Откроется форма «Сотрудники». Если на ней пустой список, или список со структурой отделения, в которых отсутствуют специалисты, необходимо установить галочку «Не использовать отбор по отделению» (Рис. 4). 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9231" cy="690076"/>
                <wp:effectExtent l="0" t="0" r="0" b="0"/>
                <wp:docPr id="4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479231" cy="690076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510.18pt;height:54.34pt;mso-wrap-distance-left:0.00pt;mso-wrap-distance-top:0.00pt;mso-wrap-distance-right:0.00pt;mso-wrap-distance-bottom:0.00pt;" strokecolor="#000000" strokeweight="0.99pt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694"/>
        <w:jc w:val="center"/>
        <w:spacing w:line="360" w:lineRule="auto"/>
      </w:pPr>
      <w:r>
        <w:rPr>
          <w:rFonts w:ascii="Times New Roman" w:hAnsi="Times New Roman"/>
          <w:b w:val="0"/>
          <w:i/>
          <w:color w:val="auto"/>
          <w:sz w:val="20"/>
          <w:lang w:bidi="en-US"/>
        </w:rPr>
        <w:t xml:space="preserve">Рисунок 4 – Форма «Сотрудники»</w:t>
      </w:r>
      <w:r>
        <w:rPr>
          <w:rFonts w:ascii="Times New Roman" w:hAnsi="Times New Roman"/>
          <w:b w:val="0"/>
          <w:i/>
          <w:color w:val="auto"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После выбора нужного врача, нажать кнопку «Выбрать» (Рис. 4).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Для выбора отделения необходимо нажать кнопку «Добавить» (Рис. 5)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198415" cy="2266777"/>
                <wp:effectExtent l="0" t="0" r="0" b="0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4198415" cy="2266777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30.58pt;height:178.49pt;mso-wrap-distance-left:0.00pt;mso-wrap-distance-top:0.00pt;mso-wrap-distance-right:0.00pt;mso-wrap-distance-bottom:0.00pt;" strokecolor="#000000" strokeweight="0.99pt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694"/>
        <w:jc w:val="center"/>
        <w:spacing w:line="360" w:lineRule="auto"/>
      </w:pPr>
      <w:r>
        <w:rPr>
          <w:rFonts w:ascii="Times New Roman" w:hAnsi="Times New Roman"/>
          <w:b w:val="0"/>
          <w:i/>
          <w:color w:val="auto"/>
          <w:sz w:val="20"/>
          <w:lang w:bidi="en-US"/>
        </w:rPr>
        <w:t xml:space="preserve">Рисунок 5 – Открытие списка отделений</w:t>
      </w:r>
      <w:r>
        <w:rPr>
          <w:rFonts w:ascii="Times New Roman" w:hAnsi="Times New Roman"/>
          <w:b w:val="0"/>
          <w:i/>
          <w:color w:val="auto"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Откроется форма «Структура предприятия», на ней необходимо найти нужное отделение и нажать кнопку «Выбрать» (Рис. 6).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027426" cy="1954316"/>
                <wp:effectExtent l="0" t="0" r="0" b="0"/>
                <wp:docPr id="6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2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4027426" cy="1954316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17.12pt;height:153.88pt;mso-wrap-distance-left:0.00pt;mso-wrap-distance-top:0.00pt;mso-wrap-distance-right:0.00pt;mso-wrap-distance-bottom:0.00pt;" strokecolor="#000000" strokeweight="0.99pt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694"/>
        <w:jc w:val="center"/>
        <w:spacing w:line="360" w:lineRule="auto"/>
      </w:pPr>
      <w:r>
        <w:rPr>
          <w:rFonts w:ascii="Times New Roman" w:hAnsi="Times New Roman"/>
          <w:b w:val="0"/>
          <w:i/>
          <w:color w:val="auto"/>
          <w:sz w:val="20"/>
          <w:lang w:bidi="en-US"/>
        </w:rPr>
        <w:t xml:space="preserve">Рисунок 6 – Выбор отделения</w:t>
      </w:r>
      <w:r>
        <w:rPr>
          <w:rFonts w:ascii="Times New Roman" w:hAnsi="Times New Roman"/>
          <w:b w:val="0"/>
          <w:i/>
          <w:color w:val="auto"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Для работы с новорожденными и роженицами необходимо отметить галкой «Перинатальное отделение» (рис.7).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775459" cy="974818"/>
                <wp:effectExtent l="0" t="0" r="0" b="0"/>
                <wp:docPr id="7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2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4775459" cy="974818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376.02pt;height:76.76pt;mso-wrap-distance-left:0.00pt;mso-wrap-distance-top:0.00pt;mso-wrap-distance-right:0.00pt;mso-wrap-distance-bottom:0.00pt;" strokecolor="#000000" strokeweight="0.99pt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694"/>
        <w:jc w:val="center"/>
        <w:spacing w:line="360" w:lineRule="auto"/>
      </w:pPr>
      <w:r>
        <w:rPr>
          <w:rFonts w:ascii="Times New Roman" w:hAnsi="Times New Roman"/>
          <w:b w:val="0"/>
          <w:i/>
          <w:color w:val="auto"/>
          <w:sz w:val="20"/>
          <w:lang w:bidi="en-US"/>
        </w:rPr>
        <w:t xml:space="preserve">Рисунок 6 – Форма настройки «Пост отделения стационара»</w:t>
      </w:r>
      <w:r>
        <w:rPr>
          <w:rFonts w:ascii="Times New Roman" w:hAnsi="Times New Roman"/>
          <w:b w:val="0"/>
          <w:i/>
          <w:color w:val="auto"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Для сохранения настроек необходимо нажать кнопку «Записать и закрыть» (Рис. 7).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24195" cy="2008313"/>
                <wp:effectExtent l="0" t="0" r="0" b="0"/>
                <wp:docPr id="8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2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4524195" cy="2008313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356.24pt;height:158.13pt;mso-wrap-distance-left:0.00pt;mso-wrap-distance-top:0.00pt;mso-wrap-distance-right:0.00pt;mso-wrap-distance-bottom:0.00pt;" strokecolor="#000000" strokeweight="0.99pt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694"/>
        <w:jc w:val="center"/>
        <w:spacing w:line="360" w:lineRule="auto"/>
      </w:pPr>
      <w:r>
        <w:rPr>
          <w:rFonts w:ascii="Times New Roman" w:hAnsi="Times New Roman"/>
          <w:b w:val="0"/>
          <w:i/>
          <w:color w:val="auto"/>
          <w:sz w:val="20"/>
          <w:lang w:bidi="en-US"/>
        </w:rPr>
        <w:t xml:space="preserve">Рисунок 7 – Сохранение настроек</w:t>
      </w:r>
      <w:r>
        <w:rPr>
          <w:rFonts w:ascii="Times New Roman" w:hAnsi="Times New Roman"/>
          <w:b w:val="0"/>
          <w:i/>
          <w:color w:val="auto"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Настройки  для раздела «Отделение» производятся один раз.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</w:r>
      <w:r/>
    </w:p>
    <w:p>
      <w:pPr>
        <w:pStyle w:val="680"/>
        <w:numPr>
          <w:ilvl w:val="1"/>
          <w:numId w:val="4"/>
        </w:numPr>
        <w:ind w:left="0" w:right="0" w:firstLine="0"/>
        <w:outlineLvl w:val="2"/>
      </w:pPr>
      <w:r/>
      <w:bookmarkStart w:id="8" w:name="__RefHeading___Toc720_2975992951"/>
      <w:r>
        <w:rPr>
          <w:rFonts w:ascii="Times New Roman" w:hAnsi="Times New Roman" w:eastAsia="Times New Roman" w:cs="Times New Roman"/>
          <w:b/>
          <w:sz w:val="24"/>
          <w:szCs w:val="28"/>
          <w:lang w:bidi="en-US"/>
        </w:rPr>
        <w:t xml:space="preserve">1.3 Формирование ШМД «Извещение о ребенке с врожденными пороками развития»</w:t>
      </w:r>
      <w:bookmarkEnd w:id="8"/>
      <w:r/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Для того чтобы сформировать медицинский документ «Извещение о ребенке с врожденными пороками развития», необходимо войти в систему под правами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«Врач стационара»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перейти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подсистему «Отделение» - «Пациенты отделения» (рис. 8)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.</w:t>
      </w:r>
      <w:r/>
    </w:p>
    <w:p>
      <w:pPr>
        <w:pStyle w:val="718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48755" cy="1871882"/>
                <wp:effectExtent l="0" t="0" r="0" b="0"/>
                <wp:docPr id="9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5148755" cy="1871882"/>
                        </a:xfrm>
                        <a:prstGeom prst="rect">
                          <a:avLst/>
                        </a:prstGeom>
                        <a:ln w="3302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05.41pt;height:147.39pt;mso-wrap-distance-left:0.00pt;mso-wrap-distance-top:0.00pt;mso-wrap-distance-right:0.00pt;mso-wrap-distance-bottom:0.00pt;" strokecolor="#000000" strokeweight="0.26pt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694"/>
        <w:jc w:val="center"/>
        <w:spacing w:line="360" w:lineRule="auto"/>
      </w:pPr>
      <w:r>
        <w:rPr>
          <w:rFonts w:ascii="Times New Roman" w:hAnsi="Times New Roman"/>
          <w:b w:val="0"/>
          <w:i/>
          <w:color w:val="auto"/>
          <w:sz w:val="20"/>
          <w:lang w:bidi="en-US"/>
        </w:rPr>
        <w:t xml:space="preserve">Рисунок 8 - Открытие списка пациентов в отделении стационара</w:t>
      </w:r>
      <w:r>
        <w:rPr>
          <w:rFonts w:ascii="Times New Roman" w:hAnsi="Times New Roman"/>
          <w:b w:val="0"/>
          <w:i/>
          <w:color w:val="auto"/>
          <w:sz w:val="20"/>
          <w:lang w:bidi="en-US"/>
        </w:rPr>
      </w:r>
      <w:r/>
    </w:p>
    <w:p>
      <w:pPr>
        <w:pStyle w:val="718"/>
        <w:ind w:left="0" w:right="0" w:firstLine="720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В открывшемся списке на вкладке «Пациенты отделения» необходимо выбрать необходимого пациента и выполнить команду «Добавить МД». В списке медицинских документов выбрать «Извещение о ребенке с врожденными пороками развития» </w:t>
      </w:r>
      <w:r>
        <w:rPr>
          <w:rFonts w:ascii="Times New Roman" w:hAnsi="Times New Roman" w:eastAsia="Times New Roman" w:cs="Times New Roman"/>
          <w:bCs/>
          <w:sz w:val="24"/>
          <w:szCs w:val="28"/>
          <w:lang w:bidi="en-US"/>
        </w:rPr>
        <w:t xml:space="preserve">(рис. 9).</w:t>
      </w:r>
      <w:r/>
    </w:p>
    <w:p>
      <w:pPr>
        <w:pStyle w:val="718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850728" cy="2194421"/>
                <wp:effectExtent l="0" t="0" r="0" b="0"/>
                <wp:docPr id="10" name="Изображение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Изображение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850728" cy="2194421"/>
                        </a:xfrm>
                        <a:prstGeom prst="rect">
                          <a:avLst/>
                        </a:prstGeom>
                        <a:ln w="3302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539.43pt;height:172.79pt;mso-wrap-distance-left:0.00pt;mso-wrap-distance-top:0.00pt;mso-wrap-distance-right:0.00pt;mso-wrap-distance-bottom:0.00pt;" strokecolor="#000000" strokeweight="0.26pt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718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9 – Добавление медицинского документа «Извещение о ребенке с врожденными пороками развития»</w:t>
      </w:r>
      <w:r>
        <w:rPr>
          <w:rFonts w:ascii="Times New Roman" w:hAnsi="Times New Roman" w:eastAsia="Times New Roman" w:cs="Times New Roman"/>
          <w:bCs/>
          <w:i/>
          <w:sz w:val="24"/>
          <w:szCs w:val="28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Открылась экранная форма ШМД «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Извещение о ребенке с врожденными пороками развития</w:t>
      </w:r>
      <w:r>
        <w:rPr>
          <w:rFonts w:ascii="Times New Roman" w:hAnsi="Times New Roman"/>
          <w:sz w:val="24"/>
          <w:szCs w:val="24"/>
        </w:rPr>
        <w:t xml:space="preserve">» (рис. 10). </w:t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9231" cy="2535320"/>
                <wp:effectExtent l="0" t="0" r="0" b="0"/>
                <wp:docPr id="1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3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479231" cy="2535320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510.18pt;height:199.63pt;mso-wrap-distance-left:0.00pt;mso-wrap-distance-top:0.00pt;mso-wrap-distance-right:0.00pt;mso-wrap-distance-bottom:0.00pt;" strokecolor="#000000" strokeweight="0.99pt">
                <v:path textboxrect="0,0,0,0"/>
                <v:imagedata r:id="rId21" o:title=""/>
              </v:shape>
            </w:pict>
          </mc:Fallback>
        </mc:AlternateContent>
      </w:r>
      <w:r/>
    </w:p>
    <w:p>
      <w:pPr>
        <w:pStyle w:val="718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10 – Экранная форма ШМД «Извещение о ребенке с врожденными пороками развития»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before="113" w:after="113" w:line="271" w:lineRule="auto"/>
      </w:pPr>
      <w:r>
        <w:rPr>
          <w:rFonts w:ascii="Times New Roman" w:hAnsi="Times New Roman"/>
          <w:sz w:val="24"/>
          <w:szCs w:val="24"/>
        </w:rPr>
        <w:t xml:space="preserve">Поле «Дата подачи экстренного извещения» автоматически заполнилось текущей датой и временем.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673"/>
        <w:ind w:left="0" w:right="0" w:firstLine="709"/>
        <w:jc w:val="both"/>
        <w:spacing w:before="113" w:after="113" w:line="360" w:lineRule="auto"/>
      </w:pPr>
      <w:r>
        <w:rPr>
          <w:rFonts w:ascii="Times New Roman" w:hAnsi="Times New Roman"/>
          <w:sz w:val="24"/>
          <w:szCs w:val="24"/>
        </w:rPr>
        <w:t xml:space="preserve">В блоке «Сведения о мате</w:t>
      </w:r>
      <w:r>
        <w:rPr>
          <w:rFonts w:ascii="Times New Roman" w:hAnsi="Times New Roman"/>
          <w:sz w:val="24"/>
          <w:szCs w:val="24"/>
        </w:rPr>
        <w:t xml:space="preserve">ри» поле «Ф. И. О. матери» и «Возраст» автоматически заполняются информацией из ОДП матери пациента. Так как данные поля обязательны для заполнения, при отсутствии информации, необходимо выбрать мать из Картотеки по кнопке «Выбрать мать ребенка» (рис. 11).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673"/>
        <w:ind w:left="0" w:right="0" w:firstLine="709"/>
        <w:jc w:val="both"/>
        <w:spacing w:before="113" w:after="113" w:line="271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82176" cy="668117"/>
                <wp:effectExtent l="0" t="0" r="0" b="0"/>
                <wp:docPr id="12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3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082176" cy="668117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478.91pt;height:52.61pt;mso-wrap-distance-left:0.00pt;mso-wrap-distance-top:0.00pt;mso-wrap-distance-right:0.00pt;mso-wrap-distance-bottom:0.00pt;" strokecolor="#000000" strokeweight="0.99pt">
                <v:path textboxrect="0,0,0,0"/>
                <v:imagedata r:id="rId22" o:title=""/>
              </v:shape>
            </w:pict>
          </mc:Fallback>
        </mc:AlternateContent>
      </w:r>
      <w:r/>
    </w:p>
    <w:p>
      <w:pPr>
        <w:pStyle w:val="718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11 – Экранная форма ШМД «Извещение о ребенке с врожденными пороками развития»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before="113" w:after="113" w:line="360" w:lineRule="auto"/>
      </w:pPr>
      <w:r>
        <w:rPr>
          <w:rFonts w:ascii="Times New Roman" w:hAnsi="Times New Roman"/>
          <w:sz w:val="24"/>
          <w:szCs w:val="24"/>
        </w:rPr>
        <w:t xml:space="preserve">Откроется форма поиска пациента. Необходимо заполнить ФИО и дату рождения и нажать «Найти по ФИО и дате рождения» (рис. 12). После чего в правой части отобразятся найденные пациенты, требуется выбрать нужного и нажать на него двойным кликом.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673"/>
        <w:ind w:left="0" w:right="0" w:firstLine="709"/>
        <w:jc w:val="both"/>
        <w:spacing w:before="113" w:after="113" w:line="271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15711" cy="3347429"/>
                <wp:effectExtent l="0" t="0" r="0" b="0"/>
                <wp:docPr id="13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3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5215711" cy="3347429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410.69pt;height:263.58pt;mso-wrap-distance-left:0.00pt;mso-wrap-distance-top:0.00pt;mso-wrap-distance-right:0.00pt;mso-wrap-distance-bottom:0.00pt;" strokecolor="#000000" strokeweight="0.99pt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pStyle w:val="718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12 – Выбор матери пациента из Картотеки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before="113" w:after="113" w:line="360" w:lineRule="auto"/>
      </w:pPr>
      <w:r>
        <w:rPr>
          <w:rFonts w:ascii="Times New Roman" w:hAnsi="Times New Roman"/>
          <w:sz w:val="24"/>
          <w:szCs w:val="24"/>
        </w:rPr>
        <w:t xml:space="preserve">Если ребенок умер при родах или после них, в блоке «Сведения о новорожденном» необходимо заполнить патологоанатомический диагноз, выбрав его из справочника «МКБ-10» (рис. 13).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18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9231" cy="1493905"/>
                <wp:effectExtent l="0" t="0" r="0" b="0"/>
                <wp:docPr id="14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4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479231" cy="1493905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510.18pt;height:117.63pt;mso-wrap-distance-left:0.00pt;mso-wrap-distance-top:0.00pt;mso-wrap-distance-right:0.00pt;mso-wrap-distance-bottom:0.00pt;" strokecolor="#000000" strokeweight="0.99pt">
                <v:path textboxrect="0,0,0,0"/>
                <v:imagedata r:id="rId24" o:title=""/>
              </v:shape>
            </w:pict>
          </mc:Fallback>
        </mc:AlternateContent>
      </w:r>
      <w:r/>
    </w:p>
    <w:p>
      <w:pPr>
        <w:pStyle w:val="718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13 – Заполнение поля «Если мертворожденный умер, то патологоанатомический диагноз»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color w:val="00000a"/>
          <w:sz w:val="24"/>
          <w:szCs w:val="24"/>
        </w:rPr>
        <w:t xml:space="preserve">Поля в блоке «Место проживания матери во время беременности» заполняются автоматически фактическим адресом из ОДП матери пациента. По кнопке «карандаш» можно открыть форму «Просмотр адреса» матери (рис. 14).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9231" cy="1717091"/>
                <wp:effectExtent l="0" t="0" r="0" b="0"/>
                <wp:docPr id="15" name="Рисунок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4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479231" cy="1717091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510.18pt;height:135.20pt;mso-wrap-distance-left:0.00pt;mso-wrap-distance-top:0.00pt;mso-wrap-distance-right:0.00pt;mso-wrap-distance-bottom:0.00pt;" strokecolor="#000000" strokeweight="0.99pt">
                <v:path textboxrect="0,0,0,0"/>
                <v:imagedata r:id="rId25" o:title=""/>
              </v:shape>
            </w:pict>
          </mc:Fallback>
        </mc:AlternateContent>
      </w:r>
      <w:r/>
    </w:p>
    <w:p>
      <w:pPr>
        <w:pStyle w:val="673"/>
        <w:ind w:left="0" w:right="0" w:firstLine="709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14 – Форма «Просмотр адреса»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color w:val="00000a"/>
          <w:sz w:val="24"/>
          <w:szCs w:val="24"/>
        </w:rPr>
        <w:t xml:space="preserve">Если требуется откорректировать/добавить адрес, необходимо на форме нажать кнопку «Смена/добавление» и двойным кликом выбрать фактический адрес. На открывшейся форме «Адрес», необходимо заполнить актуальные данные и нажать «Ок». После чего актуали</w:t>
      </w:r>
      <w:r>
        <w:rPr>
          <w:rFonts w:ascii="Times New Roman" w:hAnsi="Times New Roman"/>
          <w:color w:val="00000a"/>
          <w:sz w:val="24"/>
          <w:szCs w:val="24"/>
        </w:rPr>
        <w:t xml:space="preserve">зированная информация автоматически заполниться в табличной части. Для сохранения изменений требуется нажать «Записать и провести» (рис. 15). Поля в блоке «Место проживания матери во время беременности» автоматически изменяться на актуализированные данные.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9231" cy="2667431"/>
                <wp:effectExtent l="0" t="0" r="0" b="0"/>
                <wp:docPr id="16" name="Рисунок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4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479231" cy="2667431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510.18pt;height:210.03pt;mso-wrap-distance-left:0.00pt;mso-wrap-distance-top:0.00pt;mso-wrap-distance-right:0.00pt;mso-wrap-distance-bottom:0.00pt;" strokecolor="#000000" strokeweight="0.99pt">
                <v:path textboxrect="0,0,0,0"/>
                <v:imagedata r:id="rId26" o:title=""/>
              </v:shape>
            </w:pict>
          </mc:Fallback>
        </mc:AlternateContent>
      </w:r>
      <w:r/>
    </w:p>
    <w:p>
      <w:pPr>
        <w:pStyle w:val="673"/>
        <w:ind w:left="0" w:right="0" w:firstLine="709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15 – Смена данных адреса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color w:val="00000a"/>
          <w:sz w:val="24"/>
          <w:szCs w:val="24"/>
        </w:rPr>
        <w:t xml:space="preserve">Поля в блоке «Место рождения ребенка» автоматически заполняются данными медицинской организацией, в которой формируется документ.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color w:val="00000a"/>
          <w:sz w:val="24"/>
          <w:szCs w:val="24"/>
        </w:rPr>
        <w:t xml:space="preserve">Поля «Пол ребенка», «Число родившихся детей», «Очередность при рождении новорожденного» автоматически заполняются данными из документа «Регистрация новорожденного»/«Регистрация мертворожденного» (рис. 16-17).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94316" cy="2986731"/>
                <wp:effectExtent l="0" t="0" r="0" b="0"/>
                <wp:docPr id="17" name="Рисунок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4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4494316" cy="2986731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353.88pt;height:235.18pt;mso-wrap-distance-left:0.00pt;mso-wrap-distance-top:0.00pt;mso-wrap-distance-right:0.00pt;mso-wrap-distance-bottom:0.00pt;" strokecolor="#000000" strokeweight="0.99pt">
                <v:path textboxrect="0,0,0,0"/>
                <v:imagedata r:id="rId27" o:title=""/>
              </v:shape>
            </w:pict>
          </mc:Fallback>
        </mc:AlternateContent>
      </w:r>
      <w:r/>
    </w:p>
    <w:p>
      <w:pPr>
        <w:pStyle w:val="673"/>
        <w:ind w:left="0" w:right="0" w:firstLine="709"/>
        <w:jc w:val="center"/>
        <w:spacing w:before="0" w:after="240"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16 – Документ «Регистрация новорожденного»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70705" cy="2763905"/>
                <wp:effectExtent l="0" t="0" r="0" b="0"/>
                <wp:docPr id="18" name="Рисунок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5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4670705" cy="2763905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367.77pt;height:217.63pt;mso-wrap-distance-left:0.00pt;mso-wrap-distance-top:0.00pt;mso-wrap-distance-right:0.00pt;mso-wrap-distance-bottom:0.00pt;" strokecolor="#000000" strokeweight="0.99pt">
                <v:path textboxrect="0,0,0,0"/>
                <v:imagedata r:id="rId28" o:title=""/>
              </v:shape>
            </w:pict>
          </mc:Fallback>
        </mc:AlternateContent>
      </w:r>
      <w:r/>
    </w:p>
    <w:p>
      <w:pPr>
        <w:pStyle w:val="673"/>
        <w:ind w:left="0" w:right="0" w:firstLine="709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17 – Документ «Регистрация мертворожденного»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color w:val="00000a"/>
          <w:sz w:val="24"/>
          <w:szCs w:val="24"/>
        </w:rPr>
        <w:t xml:space="preserve">Для заполнения обязательного поля «Диагноз» необходимо нажать кнопку «Выбрать из списка» - «Показать все» и выбрать из открывшегося списка нужный диагноз двойным кликом мыши (рис. 18).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32933" cy="1491026"/>
                <wp:effectExtent l="0" t="0" r="0" b="0"/>
                <wp:docPr id="19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5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132933" cy="1491026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482.91pt;height:117.40pt;mso-wrap-distance-left:0.00pt;mso-wrap-distance-top:0.00pt;mso-wrap-distance-right:0.00pt;mso-wrap-distance-bottom:0.00pt;" strokecolor="#000000" strokeweight="0.99pt">
                <v:path textboxrect="0,0,0,0"/>
                <v:imagedata r:id="rId29" o:title=""/>
              </v:shape>
            </w:pict>
          </mc:Fallback>
        </mc:AlternateContent>
      </w:r>
      <w:r/>
    </w:p>
    <w:p>
      <w:pPr>
        <w:pStyle w:val="673"/>
        <w:ind w:left="0" w:right="0" w:firstLine="709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18 – Заполнение поля «Диагноз»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color w:val="00000a"/>
          <w:sz w:val="24"/>
          <w:szCs w:val="24"/>
        </w:rPr>
        <w:t xml:space="preserve">Для заполнения связанных документов необходимо нажать «Заполнить связанные документы». Откроется форма выбора, на которой следует отметить галками нужные документы и </w:t>
      </w:r>
      <w:r>
        <w:rPr>
          <w:rFonts w:ascii="Times New Roman" w:hAnsi="Times New Roman"/>
          <w:color w:val="00000a"/>
          <w:sz w:val="24"/>
          <w:szCs w:val="24"/>
        </w:rPr>
        <w:t xml:space="preserve">нажать «Выбрать» (рис. 19). Выбранные документы отобразятся в табличной части «Связанные документы».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9231" cy="1896720"/>
                <wp:effectExtent l="0" t="0" r="0" b="0"/>
                <wp:docPr id="20" name="Рисунок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5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0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479231" cy="1896720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510.18pt;height:149.35pt;mso-wrap-distance-left:0.00pt;mso-wrap-distance-top:0.00pt;mso-wrap-distance-right:0.00pt;mso-wrap-distance-bottom:0.00pt;" strokecolor="#000000" strokeweight="0.99pt">
                <v:path textboxrect="0,0,0,0"/>
                <v:imagedata r:id="rId30" o:title=""/>
              </v:shape>
            </w:pict>
          </mc:Fallback>
        </mc:AlternateContent>
      </w:r>
      <w:r/>
    </w:p>
    <w:p>
      <w:pPr>
        <w:pStyle w:val="673"/>
        <w:ind w:left="0" w:right="0" w:firstLine="709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19 – Заполнение связанных документов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color w:val="00000a"/>
          <w:sz w:val="24"/>
          <w:szCs w:val="24"/>
        </w:rPr>
        <w:t xml:space="preserve">Заполнив все обязательные и необходимые поля, необходимо провести медицинский документ по кнопке «Документ готов» и подписать его ЭЦП (рис. 20). После чего будет сформирован СЭМД «Извещение на ребенка с врожденными пороками развития (CDA) Редакция 1».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673"/>
        <w:jc w:val="center"/>
        <w:spacing w:line="36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4288" cy="1867922"/>
                <wp:effectExtent l="0" t="0" r="0" b="0"/>
                <wp:docPr id="2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214288" cy="1867922"/>
                        </a:xfrm>
                        <a:prstGeom prst="rect">
                          <a:avLst/>
                        </a:prstGeom>
                        <a:ln w="3302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489.31pt;height:147.08pt;mso-wrap-distance-left:0.00pt;mso-wrap-distance-top:0.00pt;mso-wrap-distance-right:0.00pt;mso-wrap-distance-bottom:0.00pt;" strokecolor="#000000" strokeweight="0.26pt">
                <v:path textboxrect="0,0,0,0"/>
                <v:imagedata r:id="rId31" o:title=""/>
              </v:shape>
            </w:pict>
          </mc:Fallback>
        </mc:AlternateConten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/>
    </w:p>
    <w:p>
      <w:pPr>
        <w:pStyle w:val="673"/>
        <w:ind w:left="0" w:right="0" w:firstLine="709"/>
        <w:jc w:val="center"/>
        <w:spacing w:line="360" w:lineRule="auto"/>
      </w:pPr>
      <w:r>
        <w:rPr>
          <w:rFonts w:ascii="Times New Roman" w:hAnsi="Times New Roman"/>
          <w:i/>
          <w:sz w:val="20"/>
          <w:lang w:bidi="en-US"/>
        </w:rPr>
        <w:t xml:space="preserve">Рисунок 20 – Проведение документа «Извещение о ребенке с врожденными пороками развития»</w:t>
      </w:r>
      <w:r>
        <w:rPr>
          <w:rFonts w:ascii="Times New Roman" w:hAnsi="Times New Roman"/>
          <w:i/>
          <w:sz w:val="20"/>
          <w:lang w:bidi="en-US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color w:val="00000a"/>
          <w:sz w:val="24"/>
          <w:szCs w:val="24"/>
        </w:rPr>
        <w:t xml:space="preserve">Посл</w:t>
      </w:r>
      <w:r>
        <w:rPr>
          <w:rFonts w:ascii="Times New Roman" w:hAnsi="Times New Roman"/>
          <w:color w:val="00000a"/>
          <w:sz w:val="24"/>
          <w:szCs w:val="24"/>
        </w:rPr>
        <w:t xml:space="preserve">е отработки РЗ «Федеральные веб-сервисы РЭМД. Установка статусов» сотруднику с соответствующими полномочиями в подсистеме «Медицинская организация» требуется открыть дополнительную обработку  «Массовое подписание МД» и подписать документ с помощью ЭЦП МО. 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color w:val="00000a"/>
          <w:sz w:val="24"/>
          <w:szCs w:val="24"/>
        </w:rPr>
        <w:t xml:space="preserve">Посредством РЗ «Федеральные веб-сервисы РЭМД. Установка статусов» и «Отправка заявок на регистрацию документов в РЭМД» происходит отправка сформированного СЭМД «</w:t>
      </w:r>
      <w:r>
        <w:rPr>
          <w:rFonts w:ascii="Times New Roman" w:hAnsi="Times New Roman" w:eastAsia="Times New Roman" w:cs="Times New Roman"/>
          <w:sz w:val="24"/>
          <w:szCs w:val="28"/>
          <w:lang w:bidi="en-US"/>
        </w:rPr>
        <w:t xml:space="preserve">Извещение на ребенка с врожденными пороками развития (CDA) Редакция 1</w:t>
      </w:r>
      <w:r>
        <w:rPr>
          <w:rFonts w:ascii="Times New Roman" w:hAnsi="Times New Roman"/>
          <w:color w:val="00000a"/>
          <w:sz w:val="24"/>
          <w:szCs w:val="24"/>
        </w:rPr>
        <w:t xml:space="preserve">» в РЭМД. При успешной регистрации СЭМД примет статус – «Зарегистрировано».</w:t>
      </w:r>
      <w:r/>
    </w:p>
    <w:p>
      <w:pPr>
        <w:pStyle w:val="673"/>
        <w:ind w:left="0" w:right="0" w:firstLine="709"/>
        <w:jc w:val="both"/>
        <w:spacing w:line="360" w:lineRule="auto"/>
      </w:pPr>
      <w:r>
        <w:rPr>
          <w:rFonts w:ascii="Times New Roman" w:hAnsi="Times New Roman"/>
          <w:color w:val="00000a"/>
          <w:sz w:val="24"/>
          <w:szCs w:val="24"/>
        </w:rPr>
        <w:t xml:space="preserve">В СЭМД «Извещение на ребенка с врожденными пороками развития (CDA) Редакция 1» реализовано заполнение следующих секций: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707"/>
        <w:numPr>
          <w:ilvl w:val="0"/>
          <w:numId w:val="6"/>
        </w:numPr>
        <w:ind w:left="0" w:right="0" w:firstLine="709"/>
        <w:jc w:val="both"/>
        <w:spacing w:line="360" w:lineRule="auto"/>
        <w:tabs>
          <w:tab w:val="left" w:pos="1133" w:leader="none"/>
        </w:tabs>
      </w:pPr>
      <w:r>
        <w:rPr>
          <w:rFonts w:ascii="Times New Roman" w:hAnsi="Times New Roman"/>
          <w:color w:val="00000a"/>
          <w:sz w:val="24"/>
          <w:szCs w:val="24"/>
        </w:rPr>
        <w:t xml:space="preserve">СЕКЦИЯ: «Сведения о документе» («Общие сведения») (обязательная секция) – поля «Примечание: информация роддома о врожденном пороке (пороках) развития подтверждается» и «Описание врожденных пороков и аномалий развития»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707"/>
        <w:numPr>
          <w:ilvl w:val="0"/>
          <w:numId w:val="6"/>
        </w:numPr>
        <w:ind w:left="0" w:right="0" w:firstLine="709"/>
        <w:jc w:val="both"/>
        <w:spacing w:line="360" w:lineRule="auto"/>
        <w:tabs>
          <w:tab w:val="left" w:pos="1133" w:leader="none"/>
        </w:tabs>
      </w:pPr>
      <w:r>
        <w:rPr>
          <w:rFonts w:ascii="Times New Roman" w:hAnsi="Times New Roman"/>
          <w:color w:val="00000a"/>
          <w:sz w:val="24"/>
          <w:szCs w:val="24"/>
        </w:rPr>
        <w:t xml:space="preserve">СЕКЦИЯ: «Информация о пациенте» («Информация о ребенке») (обязательная секция) – данные о МО, в которой формируется извещение (блок «Сведения</w:t>
      </w:r>
      <w:r>
        <w:rPr>
          <w:rFonts w:ascii="Times New Roman" w:hAnsi="Times New Roman"/>
          <w:color w:val="00000a"/>
          <w:sz w:val="24"/>
          <w:szCs w:val="24"/>
        </w:rPr>
        <w:t xml:space="preserve"> о медицинской организации»), поле «Состояние при рождении», поле «Близнецовость», поле «Число родившихся детей», поле «Очередность при рождении новорожденного», поле «Состояние», поле «Дата смерти», поле «Направление на аутопсию», поле «Выписан/переведен»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707"/>
        <w:numPr>
          <w:ilvl w:val="0"/>
          <w:numId w:val="6"/>
        </w:numPr>
        <w:ind w:left="0" w:right="0" w:firstLine="709"/>
        <w:jc w:val="both"/>
        <w:spacing w:line="360" w:lineRule="auto"/>
        <w:tabs>
          <w:tab w:val="left" w:pos="1133" w:leader="none"/>
        </w:tabs>
      </w:pPr>
      <w:r>
        <w:rPr>
          <w:rFonts w:ascii="Times New Roman" w:hAnsi="Times New Roman"/>
          <w:color w:val="00000a"/>
          <w:sz w:val="24"/>
          <w:szCs w:val="24"/>
        </w:rPr>
        <w:t xml:space="preserve">СЕКЦИЯ: «Информация о матери» (обязательная) – возраст, СНИЛС, ФИО из ОДП матери, поле «Порядковый номер родов», блок «Место проживания матери во время беременности»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707"/>
        <w:numPr>
          <w:ilvl w:val="0"/>
          <w:numId w:val="6"/>
        </w:numPr>
        <w:ind w:left="0" w:right="0" w:firstLine="709"/>
        <w:jc w:val="both"/>
        <w:spacing w:line="360" w:lineRule="auto"/>
        <w:tabs>
          <w:tab w:val="left" w:pos="1133" w:leader="none"/>
        </w:tabs>
      </w:pPr>
      <w:r>
        <w:rPr>
          <w:rFonts w:ascii="Times New Roman" w:hAnsi="Times New Roman"/>
          <w:color w:val="00000a"/>
          <w:sz w:val="24"/>
          <w:szCs w:val="24"/>
        </w:rPr>
        <w:t xml:space="preserve">СЕКЦИЯ: «Витальные параметры» (необязательная) – при наличии у пациента документа «Регистрация новорожденного» передаются показатели здоровья с 1 по 6 и 9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707"/>
        <w:numPr>
          <w:ilvl w:val="0"/>
          <w:numId w:val="6"/>
        </w:numPr>
        <w:ind w:left="0" w:right="0" w:firstLine="709"/>
        <w:jc w:val="both"/>
        <w:spacing w:line="360" w:lineRule="auto"/>
        <w:tabs>
          <w:tab w:val="left" w:pos="1133" w:leader="none"/>
        </w:tabs>
      </w:pPr>
      <w:r>
        <w:rPr>
          <w:rFonts w:ascii="Times New Roman" w:hAnsi="Times New Roman"/>
          <w:color w:val="00000a"/>
          <w:sz w:val="24"/>
          <w:szCs w:val="24"/>
        </w:rPr>
        <w:t xml:space="preserve">СЕКЦИЯ: «Диагнозы» («Предварительный диагноз») (обязательная) – поле «Диагноз»</w:t>
      </w:r>
      <w:r>
        <w:rPr>
          <w:rFonts w:ascii="Times New Roman" w:hAnsi="Times New Roman"/>
          <w:color w:val="00000a"/>
          <w:sz w:val="24"/>
          <w:szCs w:val="24"/>
        </w:rPr>
      </w:r>
      <w:r/>
    </w:p>
    <w:p>
      <w:pPr>
        <w:pStyle w:val="707"/>
        <w:numPr>
          <w:ilvl w:val="0"/>
          <w:numId w:val="6"/>
        </w:numPr>
        <w:ind w:left="0" w:right="0" w:firstLine="709"/>
        <w:jc w:val="both"/>
        <w:spacing w:line="360" w:lineRule="auto"/>
        <w:tabs>
          <w:tab w:val="left" w:pos="1133" w:leader="none"/>
        </w:tabs>
      </w:pPr>
      <w:r>
        <w:rPr>
          <w:rFonts w:ascii="Times New Roman" w:hAnsi="Times New Roman"/>
          <w:color w:val="00000a"/>
          <w:sz w:val="24"/>
          <w:szCs w:val="24"/>
        </w:rPr>
        <w:t xml:space="preserve">СЕКЦИЯ: «Связанные документы» (необязательная) – табличная часть «Связанные документы»</w:t>
      </w:r>
      <w:r>
        <w:rPr>
          <w:rFonts w:ascii="Times New Roman" w:hAnsi="Times New Roman"/>
          <w:color w:val="00000a"/>
          <w:sz w:val="24"/>
          <w:szCs w:val="24"/>
        </w:rPr>
      </w:r>
      <w:r/>
    </w:p>
    <w:sectPr>
      <w:footerReference w:type="default" r:id="rId9"/>
      <w:footerReference w:type="first" r:id="rId10"/>
      <w:footnotePr/>
      <w:endnotePr/>
      <w:type w:val="nextPage"/>
      <w:pgSz w:w="11905" w:h="16837" w:orient="portrait"/>
      <w:pgMar w:top="567" w:right="851" w:bottom="766" w:left="85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apos;Courier New&amp;apos;">
    <w:panose1 w:val="020B0606020202030204"/>
  </w:font>
  <w:font w:name="Symbol">
    <w:panose1 w:val="05010000000000000000"/>
  </w:font>
  <w:font w:name="Tahoma">
    <w:panose1 w:val="020B0604030504040204"/>
  </w:font>
  <w:font w:name="&amp;apos;PT Sans&amp;apos;">
    <w:panose1 w:val="020B0606020202030204"/>
  </w:font>
  <w:font w:name="SimSun">
    <w:panose1 w:val="02020603020101020101"/>
  </w:font>
  <w:font w:name="Mangal">
    <w:panose1 w:val="02040503050406030204"/>
  </w:font>
  <w:font w:name="Courier New">
    <w:panose1 w:val="02070309020205020404"/>
  </w:font>
  <w:font w:name="MS Gothic">
    <w:panose1 w:val="020B06060303040B0204"/>
  </w:font>
  <w:font w:name="Liberation Serif">
    <w:panose1 w:val="02020603050405020304"/>
  </w:font>
  <w:font w:name="Cambria">
    <w:panose1 w:val="02040503050406030204"/>
  </w:font>
  <w:font w:name="Microsoft YaHei">
    <w:panose1 w:val="020B0603020203020204"/>
  </w:font>
  <w:font w:name="Times New Roman">
    <w:panose1 w:val="02020603050405020304"/>
  </w:font>
  <w:font w:name="Liberation Sans">
    <w:panose1 w:val="020B0604020202020204"/>
  </w:font>
  <w:font w:name="PT Sans">
    <w:panose1 w:val="020B0603020203020204"/>
  </w:font>
  <w:font w:name="Wingdings">
    <w:panose1 w:val="05010000000000000000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  <w:jc w:val="right"/>
      <w:tabs>
        <w:tab w:val="center" w:pos="4676" w:leader="none"/>
        <w:tab w:val="right" w:pos="9354" w:leader="none"/>
      </w:tabs>
    </w:pPr>
    <w:r>
      <w:fldChar w:fldCharType="begin"/>
    </w:r>
    <w:r>
      <w:instrText xml:space="preserve">PAGE</w:instrText>
    </w:r>
    <w:r>
      <w:fldChar w:fldCharType="separate"/>
    </w:r>
    <w:r>
      <w:t xml:space="preserve">11</w:t>
    </w:r>
    <w:r>
      <w:fldChar w:fldCharType="end"/>
    </w:r>
    <w:r/>
  </w:p>
  <w:p>
    <w:pPr>
      <w:pStyle w:val="7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• "/>
      <w:lvlJc w:val="left"/>
      <w:pPr>
        <w:ind w:left="1788" w:hanging="708"/>
      </w:pPr>
      <w:rPr>
        <w:rFonts w:ascii="'PT Sans'" w:hAnsi="'PT Sans'" w:cs="'PT Sans'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'Courier New'" w:hAnsi="'Courier New'" w:cs="'Courier New'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'Courier New'" w:hAnsi="'Courier New'" w:cs="'Courier New'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nothing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nothing"/>
      <w:lvlText w:val="%2"/>
      <w:lvlJc w:val="left"/>
      <w:pPr>
        <w:ind w:left="576" w:hanging="576"/>
      </w:pPr>
    </w:lvl>
    <w:lvl w:ilvl="2">
      <w:start w:val="1"/>
      <w:numFmt w:val="bullet"/>
      <w:isLgl w:val="false"/>
      <w:suff w:val="nothing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nothing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nothing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nothing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nothing"/>
      <w:lvlText w:val="%7"/>
      <w:lvlJc w:val="left"/>
      <w:pPr>
        <w:ind w:left="1296" w:hanging="1296"/>
      </w:pPr>
    </w:lvl>
    <w:lvl w:ilvl="7">
      <w:start w:val="1"/>
      <w:numFmt w:val="bullet"/>
      <w:isLgl w:val="false"/>
      <w:suff w:val="nothing"/>
      <w:lvlText w:val="%8"/>
      <w:lvlJc w:val="left"/>
      <w:pPr>
        <w:ind w:left="1440" w:hanging="1440"/>
      </w:pPr>
    </w:lvl>
    <w:lvl w:ilvl="8">
      <w:start w:val="1"/>
      <w:numFmt w:val="bullet"/>
      <w:isLgl w:val="false"/>
      <w:suff w:val="nothing"/>
      <w:lvlText w:val="%9"/>
      <w:lvlJc w:val="left"/>
      <w:pPr>
        <w:ind w:left="1584" w:hanging="1584"/>
      </w:pPr>
    </w:lvl>
  </w:abstractNum>
  <w:abstractNum w:abstractNumId="4">
    <w:multiLevelType w:val="hybridMultilevel"/>
    <w:lvl w:ilvl="0">
      <w:start w:val="1"/>
      <w:numFmt w:val="bullet"/>
      <w:isLgl w:val="false"/>
      <w:suff w:val="nothing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nothing"/>
      <w:lvlText w:val="%2"/>
      <w:lvlJc w:val="left"/>
      <w:pPr>
        <w:ind w:left="576" w:hanging="576"/>
      </w:pPr>
    </w:lvl>
    <w:lvl w:ilvl="2">
      <w:start w:val="1"/>
      <w:numFmt w:val="bullet"/>
      <w:isLgl w:val="false"/>
      <w:suff w:val="nothing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nothing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nothing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nothing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nothing"/>
      <w:lvlText w:val="%7"/>
      <w:lvlJc w:val="left"/>
      <w:pPr>
        <w:ind w:left="1296" w:hanging="1296"/>
      </w:pPr>
    </w:lvl>
    <w:lvl w:ilvl="7">
      <w:start w:val="1"/>
      <w:numFmt w:val="bullet"/>
      <w:isLgl w:val="false"/>
      <w:suff w:val="nothing"/>
      <w:lvlText w:val="%8"/>
      <w:lvlJc w:val="left"/>
      <w:pPr>
        <w:ind w:left="1440" w:hanging="1440"/>
      </w:pPr>
    </w:lvl>
    <w:lvl w:ilvl="8">
      <w:start w:val="1"/>
      <w:numFmt w:val="bullet"/>
      <w:isLgl w:val="false"/>
      <w:suff w:val="nothing"/>
      <w:lvlText w:val="%9"/>
      <w:lvlJc w:val="left"/>
      <w:pPr>
        <w:ind w:left="1584" w:hanging="1584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'Courier New'" w:hAnsi="'Courier New'" w:cs="'Courier New'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'Courier New'" w:hAnsi="'Courier New'" w:cs="'Courier New'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'Courier New'" w:hAnsi="'Courier New'" w:cs="'Courier New'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nothing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nothing"/>
      <w:lvlText w:val="%2"/>
      <w:lvlJc w:val="left"/>
      <w:pPr>
        <w:ind w:left="576" w:hanging="576"/>
      </w:pPr>
    </w:lvl>
    <w:lvl w:ilvl="2">
      <w:start w:val="1"/>
      <w:numFmt w:val="bullet"/>
      <w:isLgl w:val="false"/>
      <w:suff w:val="nothing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nothing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nothing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nothing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nothing"/>
      <w:lvlText w:val="%7"/>
      <w:lvlJc w:val="left"/>
      <w:pPr>
        <w:ind w:left="1296" w:hanging="1296"/>
      </w:pPr>
    </w:lvl>
    <w:lvl w:ilvl="7">
      <w:start w:val="1"/>
      <w:numFmt w:val="bullet"/>
      <w:isLgl w:val="false"/>
      <w:suff w:val="nothing"/>
      <w:lvlText w:val="%8"/>
      <w:lvlJc w:val="left"/>
      <w:pPr>
        <w:ind w:left="1440" w:hanging="1440"/>
      </w:pPr>
    </w:lvl>
    <w:lvl w:ilvl="8">
      <w:start w:val="1"/>
      <w:numFmt w:val="bullet"/>
      <w:isLgl w:val="false"/>
      <w:suff w:val="nothing"/>
      <w:lvlText w:val="%9"/>
      <w:lvlJc w:val="left"/>
      <w:pPr>
        <w:ind w:left="1584" w:hanging="1584"/>
      </w:pPr>
    </w:lvl>
  </w:abstractNum>
  <w:abstractNum w:abstractNumId="7">
    <w:multiLevelType w:val="hybridMultilevel"/>
    <w:lvl w:ilvl="0">
      <w:start w:val="1"/>
      <w:numFmt w:val="bullet"/>
      <w:isLgl w:val="false"/>
      <w:suff w:val="nothing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nothing"/>
      <w:lvlText w:val="%2"/>
      <w:lvlJc w:val="left"/>
      <w:pPr>
        <w:ind w:left="0" w:firstLine="0"/>
      </w:pPr>
    </w:lvl>
    <w:lvl w:ilvl="2">
      <w:start w:val="1"/>
      <w:numFmt w:val="bullet"/>
      <w:isLgl w:val="false"/>
      <w:suff w:val="nothing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nothing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nothing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nothing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nothing"/>
      <w:lvlText w:val="%7"/>
      <w:lvlJc w:val="left"/>
      <w:pPr>
        <w:ind w:left="0" w:firstLine="0"/>
      </w:pPr>
    </w:lvl>
    <w:lvl w:ilvl="7">
      <w:start w:val="1"/>
      <w:numFmt w:val="bullet"/>
      <w:isLgl w:val="false"/>
      <w:suff w:val="nothing"/>
      <w:lvlText w:val="%8"/>
      <w:lvlJc w:val="left"/>
      <w:pPr>
        <w:ind w:left="0" w:firstLine="0"/>
      </w:pPr>
    </w:lvl>
    <w:lvl w:ilvl="8">
      <w:start w:val="1"/>
      <w:numFmt w:val="bullet"/>
      <w:isLgl w:val="false"/>
      <w:suff w:val="nothing"/>
      <w:lvlText w:val="%9"/>
      <w:lvlJc w:val="left"/>
      <w:pPr>
        <w:ind w:left="0" w:firstLine="0"/>
      </w:pPr>
    </w:lvl>
  </w:abstractNum>
  <w:abstractNum w:abstractNumId="8">
    <w:multiLevelType w:val="hybridMultilevel"/>
    <w:lvl w:ilvl="0">
      <w:start w:val="1"/>
      <w:numFmt w:val="bullet"/>
      <w:isLgl w:val="false"/>
      <w:suff w:val="nothing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nothing"/>
      <w:lvlText w:val="%2"/>
      <w:lvlJc w:val="left"/>
      <w:pPr>
        <w:ind w:left="576" w:hanging="576"/>
      </w:pPr>
    </w:lvl>
    <w:lvl w:ilvl="2">
      <w:start w:val="1"/>
      <w:numFmt w:val="bullet"/>
      <w:isLgl w:val="false"/>
      <w:suff w:val="nothing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nothing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nothing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nothing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nothing"/>
      <w:lvlText w:val="%7"/>
      <w:lvlJc w:val="left"/>
      <w:pPr>
        <w:ind w:left="1296" w:hanging="1296"/>
      </w:pPr>
    </w:lvl>
    <w:lvl w:ilvl="7">
      <w:start w:val="1"/>
      <w:numFmt w:val="bullet"/>
      <w:isLgl w:val="false"/>
      <w:suff w:val="nothing"/>
      <w:lvlText w:val="%8"/>
      <w:lvlJc w:val="left"/>
      <w:pPr>
        <w:ind w:left="1440" w:hanging="1440"/>
      </w:pPr>
    </w:lvl>
    <w:lvl w:ilvl="8">
      <w:start w:val="1"/>
      <w:numFmt w:val="bullet"/>
      <w:isLgl w:val="false"/>
      <w:suff w:val="nothing"/>
      <w:lvlText w:val="%9"/>
      <w:lvlJc w:val="left"/>
      <w:pPr>
        <w:ind w:left="1584" w:hanging="1584"/>
      </w:pPr>
    </w:lvl>
  </w:abstractNum>
  <w:abstractNum w:abstractNumId="9">
    <w:multiLevelType w:val="hybridMultilevel"/>
    <w:lvl w:ilvl="0">
      <w:start w:val="1"/>
      <w:numFmt w:val="bullet"/>
      <w:isLgl w:val="false"/>
      <w:suff w:val="nothing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nothing"/>
      <w:lvlText w:val="%2"/>
      <w:lvlJc w:val="left"/>
      <w:pPr>
        <w:ind w:left="576" w:hanging="576"/>
      </w:pPr>
    </w:lvl>
    <w:lvl w:ilvl="2">
      <w:start w:val="1"/>
      <w:numFmt w:val="bullet"/>
      <w:isLgl w:val="false"/>
      <w:suff w:val="nothing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nothing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nothing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nothing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nothing"/>
      <w:lvlText w:val="%7"/>
      <w:lvlJc w:val="left"/>
      <w:pPr>
        <w:ind w:left="1296" w:hanging="1296"/>
      </w:pPr>
    </w:lvl>
    <w:lvl w:ilvl="7">
      <w:start w:val="1"/>
      <w:numFmt w:val="bullet"/>
      <w:isLgl w:val="false"/>
      <w:suff w:val="nothing"/>
      <w:lvlText w:val="%8"/>
      <w:lvlJc w:val="left"/>
      <w:pPr>
        <w:ind w:left="1440" w:hanging="1440"/>
      </w:pPr>
    </w:lvl>
    <w:lvl w:ilvl="8">
      <w:start w:val="1"/>
      <w:numFmt w:val="bullet"/>
      <w:isLgl w:val="false"/>
      <w:suff w:val="nothing"/>
      <w:lvlText w:val="%9"/>
      <w:lvlJc w:val="left"/>
      <w:pPr>
        <w:ind w:left="1584" w:hanging="1584"/>
      </w:pPr>
    </w:lvl>
  </w:abstractNum>
  <w:abstractNum w:abstractNumId="10">
    <w:multiLevelType w:val="hybridMultilevel"/>
    <w:lvl w:ilvl="0">
      <w:start w:val="1"/>
      <w:numFmt w:val="bullet"/>
      <w:isLgl w:val="false"/>
      <w:suff w:val="nothing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nothing"/>
      <w:lvlText w:val="%2"/>
      <w:lvlJc w:val="left"/>
      <w:pPr>
        <w:ind w:left="576" w:hanging="576"/>
      </w:pPr>
    </w:lvl>
    <w:lvl w:ilvl="2">
      <w:start w:val="1"/>
      <w:numFmt w:val="bullet"/>
      <w:isLgl w:val="false"/>
      <w:suff w:val="nothing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nothing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nothing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nothing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nothing"/>
      <w:lvlText w:val="%7"/>
      <w:lvlJc w:val="left"/>
      <w:pPr>
        <w:ind w:left="1296" w:hanging="1296"/>
      </w:pPr>
    </w:lvl>
    <w:lvl w:ilvl="7">
      <w:start w:val="1"/>
      <w:numFmt w:val="bullet"/>
      <w:isLgl w:val="false"/>
      <w:suff w:val="nothing"/>
      <w:lvlText w:val="%8"/>
      <w:lvlJc w:val="left"/>
      <w:pPr>
        <w:ind w:left="1440" w:hanging="1440"/>
      </w:pPr>
    </w:lvl>
    <w:lvl w:ilvl="8">
      <w:start w:val="1"/>
      <w:numFmt w:val="bullet"/>
      <w:isLgl w:val="false"/>
      <w:suff w:val="nothing"/>
      <w:lvlText w:val="%9"/>
      <w:lvlJc w:val="left"/>
      <w:pPr>
        <w:ind w:left="1584" w:hanging="1584"/>
      </w:pPr>
    </w:lvl>
  </w:abstractNum>
  <w:abstractNum w:abstractNumId="11">
    <w:multiLevelType w:val="hybridMultilevel"/>
    <w:lvl w:ilvl="0">
      <w:start w:val="1"/>
      <w:numFmt w:val="bullet"/>
      <w:isLgl w:val="false"/>
      <w:suff w:val="nothing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nothing"/>
      <w:lvlText w:val="%2"/>
      <w:lvlJc w:val="left"/>
      <w:pPr>
        <w:ind w:left="576" w:hanging="576"/>
      </w:pPr>
    </w:lvl>
    <w:lvl w:ilvl="2">
      <w:start w:val="1"/>
      <w:numFmt w:val="bullet"/>
      <w:isLgl w:val="false"/>
      <w:suff w:val="nothing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nothing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nothing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nothing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nothing"/>
      <w:lvlText w:val="%7"/>
      <w:lvlJc w:val="left"/>
      <w:pPr>
        <w:ind w:left="1296" w:hanging="1296"/>
      </w:pPr>
    </w:lvl>
    <w:lvl w:ilvl="7">
      <w:start w:val="1"/>
      <w:numFmt w:val="bullet"/>
      <w:isLgl w:val="false"/>
      <w:suff w:val="nothing"/>
      <w:lvlText w:val="%8"/>
      <w:lvlJc w:val="left"/>
      <w:pPr>
        <w:ind w:left="1440" w:hanging="1440"/>
      </w:pPr>
    </w:lvl>
    <w:lvl w:ilvl="8">
      <w:start w:val="1"/>
      <w:numFmt w:val="bullet"/>
      <w:isLgl w:val="false"/>
      <w:suff w:val="nothing"/>
      <w:lvlText w:val="%9"/>
      <w:lvlJc w:val="left"/>
      <w:pPr>
        <w:ind w:left="1584" w:hanging="1584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character" w:styleId="20">
    <w:name w:val="Heading 4 Char"/>
    <w:basedOn w:val="735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5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5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35">
    <w:name w:val="Title Char"/>
    <w:basedOn w:val="735"/>
    <w:link w:val="690"/>
    <w:uiPriority w:val="10"/>
    <w:rPr>
      <w:sz w:val="48"/>
      <w:szCs w:val="48"/>
    </w:rPr>
  </w:style>
  <w:style w:type="character" w:styleId="37">
    <w:name w:val="Subtitle Char"/>
    <w:basedOn w:val="735"/>
    <w:link w:val="691"/>
    <w:uiPriority w:val="11"/>
    <w:rPr>
      <w:sz w:val="24"/>
      <w:szCs w:val="24"/>
    </w:rPr>
  </w:style>
  <w:style w:type="character" w:styleId="39">
    <w:name w:val="Quote Char"/>
    <w:link w:val="692"/>
    <w:uiPriority w:val="29"/>
    <w:rPr>
      <w:i/>
    </w:rPr>
  </w:style>
  <w:style w:type="character" w:styleId="41">
    <w:name w:val="Intense Quote Char"/>
    <w:link w:val="693"/>
    <w:uiPriority w:val="30"/>
    <w:rPr>
      <w:i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5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5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72" w:default="1">
    <w:name w:val="DStyle_paragraph"/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673" w:customStyle="1">
    <w:name w:val="Standard"/>
    <w:basedOn w:val="672"/>
    <w:pPr>
      <w:jc w:val="left"/>
      <w:spacing w:before="0" w:after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ru-RU" w:bidi="ar-SA"/>
    </w:rPr>
  </w:style>
  <w:style w:type="paragraph" w:styleId="674" w:customStyle="1">
    <w:name w:val="Heading"/>
    <w:basedOn w:val="673"/>
    <w:next w:val="675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75" w:customStyle="1">
    <w:name w:val="Text body"/>
    <w:basedOn w:val="673"/>
    <w:qFormat/>
    <w:pPr>
      <w:spacing w:before="0" w:after="140" w:line="276" w:lineRule="auto"/>
    </w:pPr>
  </w:style>
  <w:style w:type="paragraph" w:styleId="676" w:customStyle="1">
    <w:name w:val="List"/>
    <w:basedOn w:val="675"/>
    <w:rPr>
      <w:rFonts w:cs="Arial"/>
    </w:rPr>
  </w:style>
  <w:style w:type="paragraph" w:styleId="677" w:customStyle="1">
    <w:name w:val="Caption"/>
    <w:basedOn w:val="673"/>
    <w:pPr>
      <w:spacing w:before="120" w:after="120"/>
    </w:pPr>
    <w:rPr>
      <w:rFonts w:cs="Arial"/>
      <w:i/>
      <w:iCs/>
      <w:sz w:val="24"/>
      <w:szCs w:val="24"/>
    </w:rPr>
  </w:style>
  <w:style w:type="paragraph" w:styleId="678" w:customStyle="1">
    <w:name w:val="Index"/>
    <w:basedOn w:val="673"/>
    <w:rPr>
      <w:rFonts w:cs="Arial"/>
    </w:rPr>
  </w:style>
  <w:style w:type="paragraph" w:styleId="679" w:customStyle="1">
    <w:name w:val="Heading 1"/>
    <w:basedOn w:val="673"/>
    <w:next w:val="673"/>
    <w:qFormat/>
    <w:pPr>
      <w:numPr>
        <w:ilvl w:val="0"/>
        <w:numId w:val="0"/>
      </w:numPr>
      <w:keepLines/>
      <w:keepNext/>
      <w:spacing w:before="480" w:after="0"/>
      <w:outlineLvl w:val="1"/>
    </w:pPr>
    <w:rPr>
      <w:rFonts w:ascii="Cambria" w:hAnsi="Cambria" w:eastAsia="Arial" w:cs="Arial"/>
      <w:b/>
      <w:bCs/>
      <w:color w:val="365f91"/>
      <w:sz w:val="28"/>
      <w:szCs w:val="28"/>
    </w:rPr>
  </w:style>
  <w:style w:type="paragraph" w:styleId="680" w:customStyle="1">
    <w:name w:val="Heading 2"/>
    <w:basedOn w:val="673"/>
    <w:qFormat/>
    <w:pPr>
      <w:numPr>
        <w:ilvl w:val="0"/>
        <w:numId w:val="0"/>
      </w:numPr>
      <w:keepNext/>
      <w:spacing w:before="240" w:after="60" w:line="240" w:lineRule="auto"/>
      <w:widowControl w:val="off"/>
      <w:outlineLvl w:val="2"/>
    </w:pPr>
    <w:rPr>
      <w:rFonts w:ascii="Calibri" w:hAnsi="Calibri" w:eastAsia="MS Gothic" w:cs="Calibri"/>
      <w:b/>
      <w:bCs/>
      <w:i/>
      <w:iCs/>
      <w:sz w:val="28"/>
      <w:szCs w:val="28"/>
      <w:lang w:eastAsia="zh-CN" w:bidi="hi-IN"/>
    </w:rPr>
  </w:style>
  <w:style w:type="paragraph" w:styleId="681" w:customStyle="1">
    <w:name w:val="Heading 3"/>
    <w:basedOn w:val="673"/>
    <w:qFormat/>
    <w:pPr>
      <w:numPr>
        <w:ilvl w:val="0"/>
        <w:numId w:val="0"/>
      </w:numPr>
      <w:keepNext/>
      <w:spacing w:before="140" w:after="120" w:line="240" w:lineRule="auto"/>
      <w:widowControl w:val="off"/>
      <w:outlineLvl w:val="3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682" w:customStyle="1">
    <w:name w:val="Heading 4"/>
    <w:basedOn w:val="673"/>
    <w:next w:val="673"/>
    <w:qFormat/>
    <w:pPr>
      <w:numPr>
        <w:ilvl w:val="0"/>
        <w:numId w:val="0"/>
      </w:numPr>
      <w:keepLines/>
      <w:keepNext/>
      <w:spacing w:before="320" w:after="200"/>
      <w:outlineLvl w:val="4"/>
    </w:pPr>
    <w:rPr>
      <w:b/>
      <w:bCs/>
      <w:sz w:val="26"/>
      <w:szCs w:val="26"/>
    </w:rPr>
  </w:style>
  <w:style w:type="paragraph" w:styleId="683" w:customStyle="1">
    <w:name w:val="Heading 5"/>
    <w:basedOn w:val="673"/>
    <w:next w:val="673"/>
    <w:qFormat/>
    <w:pPr>
      <w:numPr>
        <w:ilvl w:val="0"/>
        <w:numId w:val="0"/>
      </w:numPr>
      <w:keepLines/>
      <w:keepNext/>
      <w:spacing w:before="320" w:after="200"/>
      <w:outlineLvl w:val="5"/>
    </w:pPr>
    <w:rPr>
      <w:b/>
      <w:bCs/>
      <w:sz w:val="24"/>
      <w:szCs w:val="24"/>
    </w:rPr>
  </w:style>
  <w:style w:type="paragraph" w:styleId="684" w:customStyle="1">
    <w:name w:val="Heading 6"/>
    <w:basedOn w:val="673"/>
    <w:next w:val="673"/>
    <w:qFormat/>
    <w:pPr>
      <w:numPr>
        <w:ilvl w:val="0"/>
        <w:numId w:val="0"/>
      </w:numPr>
      <w:keepLines/>
      <w:keepNext/>
      <w:spacing w:before="320" w:after="200"/>
      <w:outlineLvl w:val="6"/>
    </w:pPr>
    <w:rPr>
      <w:b/>
      <w:bCs/>
    </w:rPr>
  </w:style>
  <w:style w:type="paragraph" w:styleId="685" w:customStyle="1">
    <w:name w:val="Heading 7"/>
    <w:basedOn w:val="673"/>
    <w:qFormat/>
    <w:pPr>
      <w:numPr>
        <w:ilvl w:val="0"/>
        <w:numId w:val="0"/>
      </w:numPr>
      <w:ind w:left="-719" w:right="170" w:firstLine="720"/>
      <w:jc w:val="both"/>
      <w:spacing w:before="240" w:after="60" w:line="288" w:lineRule="auto"/>
      <w:widowControl w:val="off"/>
      <w:outlineLvl w:val="7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686" w:customStyle="1">
    <w:name w:val="Heading 8"/>
    <w:basedOn w:val="673"/>
    <w:qFormat/>
    <w:pPr>
      <w:numPr>
        <w:ilvl w:val="0"/>
        <w:numId w:val="0"/>
      </w:numPr>
      <w:ind w:left="-719" w:right="170" w:firstLine="720"/>
      <w:jc w:val="both"/>
      <w:spacing w:before="240" w:after="60" w:line="288" w:lineRule="auto"/>
      <w:widowControl w:val="off"/>
      <w:outlineLvl w:val="8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687" w:customStyle="1">
    <w:name w:val="Heading 9"/>
    <w:basedOn w:val="673"/>
    <w:qFormat/>
    <w:pPr>
      <w:numPr>
        <w:ilvl w:val="0"/>
        <w:numId w:val="0"/>
      </w:numPr>
      <w:spacing w:before="240" w:after="60" w:line="240" w:lineRule="auto"/>
      <w:widowControl w:val="off"/>
      <w:outlineLvl w:val="9"/>
    </w:pPr>
    <w:rPr>
      <w:rFonts w:eastAsia="SimSun"/>
      <w:i/>
      <w:sz w:val="18"/>
      <w:szCs w:val="24"/>
      <w:lang w:eastAsia="zh-CN" w:bidi="hi-IN"/>
    </w:rPr>
  </w:style>
  <w:style w:type="paragraph" w:styleId="688" w:customStyle="1">
    <w:name w:val="Заголовок"/>
    <w:basedOn w:val="673"/>
    <w:next w:val="675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Указатель"/>
    <w:basedOn w:val="673"/>
    <w:rPr>
      <w:rFonts w:cs="Arial"/>
    </w:rPr>
  </w:style>
  <w:style w:type="paragraph" w:styleId="690" w:customStyle="1">
    <w:name w:val="Title"/>
    <w:basedOn w:val="673"/>
    <w:next w:val="673"/>
    <w:pPr>
      <w:spacing w:before="300" w:after="200"/>
    </w:pPr>
    <w:rPr>
      <w:sz w:val="48"/>
      <w:szCs w:val="48"/>
    </w:rPr>
  </w:style>
  <w:style w:type="paragraph" w:styleId="691" w:customStyle="1">
    <w:name w:val="Subtitle"/>
    <w:basedOn w:val="673"/>
    <w:next w:val="673"/>
    <w:pPr>
      <w:spacing w:before="200" w:after="200"/>
    </w:pPr>
    <w:rPr>
      <w:sz w:val="24"/>
      <w:szCs w:val="24"/>
    </w:rPr>
  </w:style>
  <w:style w:type="paragraph" w:styleId="692" w:customStyle="1">
    <w:name w:val="Quote"/>
    <w:basedOn w:val="673"/>
    <w:next w:val="673"/>
    <w:pPr>
      <w:ind w:left="720" w:right="720" w:firstLine="0"/>
    </w:pPr>
    <w:rPr>
      <w:i/>
    </w:rPr>
  </w:style>
  <w:style w:type="paragraph" w:styleId="693" w:customStyle="1">
    <w:name w:val="Intense Quote"/>
    <w:basedOn w:val="673"/>
    <w:next w:val="673"/>
    <w:qFormat/>
    <w:pPr>
      <w:ind w:left="720" w:right="720" w:firstLine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694" w:customStyle="1">
    <w:name w:val="caption1"/>
    <w:basedOn w:val="673"/>
    <w:next w:val="673"/>
    <w:rPr>
      <w:b/>
      <w:bCs/>
      <w:color w:val="4f81bd"/>
      <w:sz w:val="18"/>
      <w:szCs w:val="18"/>
    </w:rPr>
  </w:style>
  <w:style w:type="paragraph" w:styleId="695" w:customStyle="1">
    <w:name w:val="Footnote"/>
    <w:basedOn w:val="673"/>
    <w:pPr>
      <w:spacing w:before="0" w:after="40" w:line="240" w:lineRule="auto"/>
    </w:pPr>
    <w:rPr>
      <w:sz w:val="18"/>
    </w:rPr>
  </w:style>
  <w:style w:type="paragraph" w:styleId="696" w:customStyle="1">
    <w:name w:val="Endnote"/>
    <w:basedOn w:val="673"/>
    <w:pPr>
      <w:spacing w:line="240" w:lineRule="auto"/>
    </w:pPr>
    <w:rPr>
      <w:sz w:val="20"/>
    </w:rPr>
  </w:style>
  <w:style w:type="paragraph" w:styleId="697" w:customStyle="1">
    <w:name w:val="Contents 4"/>
    <w:basedOn w:val="673"/>
    <w:next w:val="673"/>
    <w:qFormat/>
    <w:pPr>
      <w:ind w:left="850" w:right="0" w:firstLine="0"/>
      <w:spacing w:before="0" w:after="57"/>
    </w:pPr>
  </w:style>
  <w:style w:type="paragraph" w:styleId="698" w:customStyle="1">
    <w:name w:val="Contents 5"/>
    <w:basedOn w:val="673"/>
    <w:next w:val="673"/>
    <w:qFormat/>
    <w:pPr>
      <w:ind w:left="1134" w:right="0" w:firstLine="0"/>
      <w:spacing w:before="0" w:after="57"/>
    </w:pPr>
  </w:style>
  <w:style w:type="paragraph" w:styleId="699" w:customStyle="1">
    <w:name w:val="Contents 6"/>
    <w:basedOn w:val="673"/>
    <w:next w:val="673"/>
    <w:qFormat/>
    <w:pPr>
      <w:ind w:left="1417" w:right="0" w:firstLine="0"/>
      <w:spacing w:before="0" w:after="57"/>
    </w:pPr>
  </w:style>
  <w:style w:type="paragraph" w:styleId="700" w:customStyle="1">
    <w:name w:val="Contents 7"/>
    <w:basedOn w:val="673"/>
    <w:next w:val="673"/>
    <w:qFormat/>
    <w:pPr>
      <w:ind w:left="1701" w:right="0" w:firstLine="0"/>
      <w:spacing w:before="0" w:after="57"/>
    </w:pPr>
  </w:style>
  <w:style w:type="paragraph" w:styleId="701" w:customStyle="1">
    <w:name w:val="Contents 8"/>
    <w:basedOn w:val="673"/>
    <w:next w:val="673"/>
    <w:qFormat/>
    <w:pPr>
      <w:ind w:left="1984" w:right="0" w:firstLine="0"/>
      <w:spacing w:before="0" w:after="57"/>
    </w:pPr>
  </w:style>
  <w:style w:type="paragraph" w:styleId="702" w:customStyle="1">
    <w:name w:val="Contents 9"/>
    <w:basedOn w:val="673"/>
    <w:next w:val="673"/>
    <w:qFormat/>
    <w:pPr>
      <w:ind w:left="2268" w:right="0" w:firstLine="0"/>
      <w:spacing w:before="0" w:after="57"/>
    </w:pPr>
  </w:style>
  <w:style w:type="paragraph" w:styleId="703" w:customStyle="1">
    <w:name w:val="Index Heading"/>
    <w:basedOn w:val="688"/>
    <w:qFormat/>
  </w:style>
  <w:style w:type="paragraph" w:styleId="704" w:customStyle="1">
    <w:name w:val="Contents Heading"/>
    <w:basedOn w:val="672"/>
    <w:qFormat/>
    <w:pPr>
      <w:jc w:val="left"/>
      <w:spacing w:before="0" w:after="200" w:line="276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705" w:customStyle="1">
    <w:name w:val="Figure Index 1"/>
    <w:basedOn w:val="673"/>
    <w:next w:val="673"/>
    <w:qFormat/>
  </w:style>
  <w:style w:type="paragraph" w:styleId="706" w:customStyle="1">
    <w:name w:val="Balloon Text"/>
    <w:basedOn w:val="673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707" w:customStyle="1">
    <w:name w:val="List Paragraph"/>
    <w:basedOn w:val="673"/>
    <w:qFormat/>
    <w:pPr>
      <w:ind w:left="720" w:right="0" w:firstLine="0"/>
      <w:spacing w:before="0" w:after="0"/>
    </w:pPr>
  </w:style>
  <w:style w:type="paragraph" w:styleId="708" w:customStyle="1">
    <w:name w:val="Содержимое таблицы"/>
    <w:basedOn w:val="673"/>
    <w:qFormat/>
  </w:style>
  <w:style w:type="paragraph" w:styleId="709" w:customStyle="1">
    <w:name w:val="Заголовок таблицы"/>
    <w:basedOn w:val="673"/>
    <w:qFormat/>
    <w:pPr>
      <w:jc w:val="center"/>
      <w:spacing w:before="60" w:after="60" w:line="240" w:lineRule="auto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710" w:customStyle="1">
    <w:name w:val="Список ЛАВР"/>
    <w:basedOn w:val="673"/>
    <w:qFormat/>
    <w:pPr>
      <w:keepNext/>
      <w:spacing w:before="160" w:after="160" w:line="240" w:lineRule="auto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711" w:customStyle="1">
    <w:name w:val="Колонтитул"/>
    <w:basedOn w:val="673"/>
  </w:style>
  <w:style w:type="paragraph" w:styleId="712" w:customStyle="1">
    <w:name w:val="Header and Footer"/>
    <w:basedOn w:val="673"/>
    <w:qFormat/>
  </w:style>
  <w:style w:type="paragraph" w:styleId="713" w:customStyle="1">
    <w:name w:val="Header"/>
    <w:basedOn w:val="673"/>
    <w:pPr>
      <w:spacing w:line="240" w:lineRule="auto"/>
      <w:tabs>
        <w:tab w:val="center" w:pos="4676" w:leader="none"/>
        <w:tab w:val="right" w:pos="9354" w:leader="none"/>
      </w:tabs>
    </w:pPr>
  </w:style>
  <w:style w:type="paragraph" w:styleId="714" w:customStyle="1">
    <w:name w:val="Footer"/>
    <w:basedOn w:val="673"/>
    <w:pPr>
      <w:spacing w:line="240" w:lineRule="auto"/>
      <w:tabs>
        <w:tab w:val="center" w:pos="4676" w:leader="none"/>
        <w:tab w:val="right" w:pos="9354" w:leader="none"/>
      </w:tabs>
    </w:pPr>
  </w:style>
  <w:style w:type="paragraph" w:styleId="715" w:customStyle="1">
    <w:name w:val="Text body indent"/>
    <w:basedOn w:val="673"/>
    <w:qFormat/>
    <w:pPr>
      <w:ind w:left="-279" w:right="0" w:firstLine="0"/>
      <w:jc w:val="center"/>
      <w:spacing w:line="240" w:lineRule="auto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716" w:customStyle="1">
    <w:name w:val="Marginalia"/>
    <w:basedOn w:val="673"/>
    <w:pPr>
      <w:spacing w:line="240" w:lineRule="auto"/>
    </w:pPr>
    <w:rPr>
      <w:sz w:val="20"/>
      <w:szCs w:val="20"/>
    </w:rPr>
  </w:style>
  <w:style w:type="paragraph" w:styleId="717" w:customStyle="1">
    <w:name w:val="annotation subject"/>
    <w:basedOn w:val="716"/>
    <w:next w:val="716"/>
    <w:qFormat/>
    <w:rPr>
      <w:b/>
      <w:bCs/>
    </w:rPr>
  </w:style>
  <w:style w:type="paragraph" w:styleId="718" w:customStyle="1">
    <w:name w:val="Обычный1"/>
    <w:basedOn w:val="672"/>
    <w:pPr>
      <w:jc w:val="left"/>
      <w:spacing w:before="0" w:after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ru-RU" w:bidi="ar-SA"/>
    </w:rPr>
  </w:style>
  <w:style w:type="paragraph" w:styleId="719" w:customStyle="1">
    <w:name w:val="Contents 1"/>
    <w:basedOn w:val="673"/>
    <w:next w:val="673"/>
    <w:qFormat/>
    <w:pPr>
      <w:spacing w:before="0" w:after="100"/>
    </w:pPr>
  </w:style>
  <w:style w:type="paragraph" w:styleId="720" w:customStyle="1">
    <w:name w:val="Contents 2"/>
    <w:basedOn w:val="673"/>
    <w:next w:val="673"/>
    <w:qFormat/>
    <w:pPr>
      <w:ind w:left="220" w:right="0" w:firstLine="0"/>
      <w:spacing w:before="0" w:after="100"/>
    </w:pPr>
  </w:style>
  <w:style w:type="paragraph" w:styleId="721" w:customStyle="1">
    <w:name w:val="ConsPlusNonformat"/>
    <w:basedOn w:val="672"/>
    <w:pPr>
      <w:jc w:val="left"/>
      <w:spacing w:before="0" w:after="0" w:line="240" w:lineRule="auto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22" w:customStyle="1">
    <w:name w:val="Текст документа"/>
    <w:basedOn w:val="673"/>
    <w:qFormat/>
    <w:pPr>
      <w:ind w:left="0" w:right="0" w:firstLine="709"/>
      <w:jc w:val="both"/>
      <w:spacing w:before="120" w:after="120" w:line="360" w:lineRule="auto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723" w:customStyle="1">
    <w:name w:val="Contents 3"/>
    <w:basedOn w:val="673"/>
    <w:next w:val="673"/>
    <w:qFormat/>
    <w:pPr>
      <w:ind w:left="440" w:right="0" w:hanging="439"/>
      <w:spacing w:before="0" w:after="100"/>
      <w:tabs>
        <w:tab w:val="right" w:pos="10492" w:leader="none"/>
      </w:tabs>
    </w:pPr>
  </w:style>
  <w:style w:type="paragraph" w:styleId="724" w:customStyle="1">
    <w:name w:val="No Spacing"/>
    <w:basedOn w:val="672"/>
    <w:qFormat/>
    <w:pPr>
      <w:jc w:val="left"/>
      <w:spacing w:before="0" w:after="0" w:line="240" w:lineRule="auto"/>
      <w:widowControl/>
    </w:pPr>
    <w:rPr>
      <w:rFonts w:ascii="Arial" w:hAnsi="Arial" w:eastAsia="Arial" w:cs="Arial"/>
      <w:color w:val="auto"/>
      <w:sz w:val="22"/>
      <w:szCs w:val="22"/>
      <w:lang w:val="ru-RU" w:eastAsia="ru-RU" w:bidi="ar-SA"/>
    </w:rPr>
  </w:style>
  <w:style w:type="paragraph" w:styleId="725" w:customStyle="1">
    <w:name w:val="Standard (WW)"/>
    <w:basedOn w:val="672"/>
    <w:qFormat/>
    <w:pPr>
      <w:jc w:val="left"/>
      <w:spacing w:before="0" w:after="0" w:line="240" w:lineRule="auto"/>
      <w:widowControl w:val="off"/>
    </w:pPr>
    <w:rPr>
      <w:rFonts w:ascii="Liberation Serif" w:hAnsi="Liberation Serif" w:eastAsia="Liberation Serif" w:cs="Liberation Serif"/>
      <w:color w:val="auto"/>
      <w:sz w:val="24"/>
      <w:szCs w:val="24"/>
      <w:lang w:val="ru-RU" w:eastAsia="ru-RU" w:bidi="ar-SA"/>
    </w:rPr>
  </w:style>
  <w:style w:type="paragraph" w:styleId="726" w:customStyle="1">
    <w:name w:val="LO-Normal"/>
    <w:basedOn w:val="673"/>
    <w:pPr>
      <w:spacing w:line="240" w:lineRule="auto"/>
      <w:widowControl w:val="off"/>
    </w:pPr>
    <w:rPr>
      <w:rFonts w:ascii="Liberation Serif" w:hAnsi="Liberation Serif" w:eastAsia="Liberation Serif" w:cs="Liberation Serif"/>
      <w:color w:val="000000"/>
      <w:sz w:val="24"/>
      <w:szCs w:val="24"/>
      <w:lang w:bidi="ru-RU"/>
    </w:rPr>
  </w:style>
  <w:style w:type="paragraph" w:styleId="727" w:customStyle="1">
    <w:name w:val="a5c8b0e714da563fe90b98cef41456e9db9fe9049761426654245bb2dd862eecmsonormal"/>
    <w:basedOn w:val="673"/>
    <w:pPr>
      <w:spacing w:before="280" w:after="28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728" w:customStyle="1">
    <w:name w:val="1754"/>
    <w:basedOn w:val="673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29" w:customStyle="1">
    <w:name w:val="8006"/>
    <w:basedOn w:val="673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30" w:customStyle="1">
    <w:name w:val="Normal (Web)"/>
    <w:basedOn w:val="673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31" w:customStyle="1">
    <w:name w:val="Содержимое врезки"/>
    <w:basedOn w:val="673"/>
    <w:qFormat/>
  </w:style>
  <w:style w:type="paragraph" w:styleId="732" w:customStyle="1">
    <w:name w:val="Table Contents"/>
    <w:basedOn w:val="673"/>
    <w:qFormat/>
  </w:style>
  <w:style w:type="paragraph" w:styleId="733" w:customStyle="1">
    <w:name w:val="Table Heading"/>
    <w:basedOn w:val="732"/>
    <w:qFormat/>
  </w:style>
  <w:style w:type="paragraph" w:styleId="734" w:customStyle="1">
    <w:name w:val="Frame contents"/>
    <w:basedOn w:val="673"/>
    <w:qFormat/>
  </w:style>
  <w:style w:type="character" w:styleId="735" w:default="1" w:customStyle="1">
    <w:name w:val="Default Paragraph Font"/>
    <w:basedOn w:val="672"/>
    <w:qFormat/>
  </w:style>
  <w:style w:type="character" w:styleId="736" w:customStyle="1">
    <w:name w:val="Heading 1 Char"/>
    <w:basedOn w:val="735"/>
    <w:qFormat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35"/>
    <w:qFormat/>
    <w:rPr>
      <w:rFonts w:ascii="Arial" w:hAnsi="Arial" w:eastAsia="Arial" w:cs="Arial"/>
      <w:sz w:val="34"/>
    </w:rPr>
  </w:style>
  <w:style w:type="character" w:styleId="738" w:customStyle="1">
    <w:name w:val="Heading 3 Char"/>
    <w:basedOn w:val="735"/>
    <w:qFormat/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35"/>
    <w:qFormat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5"/>
    <w:qFormat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5"/>
    <w:qFormat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basedOn w:val="735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5"/>
    <w:qFormat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5"/>
    <w:qFormat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Название Знак"/>
    <w:basedOn w:val="735"/>
    <w:qFormat/>
    <w:rPr>
      <w:sz w:val="48"/>
      <w:szCs w:val="48"/>
    </w:rPr>
  </w:style>
  <w:style w:type="character" w:styleId="746" w:customStyle="1">
    <w:name w:val="Подзаголовок Знак"/>
    <w:basedOn w:val="735"/>
    <w:qFormat/>
    <w:rPr>
      <w:sz w:val="24"/>
      <w:szCs w:val="24"/>
    </w:rPr>
  </w:style>
  <w:style w:type="character" w:styleId="747" w:customStyle="1">
    <w:name w:val="Цитата 2 Знак"/>
    <w:basedOn w:val="672"/>
    <w:qFormat/>
    <w:rPr>
      <w:i/>
    </w:rPr>
  </w:style>
  <w:style w:type="character" w:styleId="748" w:customStyle="1">
    <w:name w:val="Выделенная цитата Знак"/>
    <w:basedOn w:val="672"/>
    <w:qFormat/>
    <w:rPr>
      <w:i/>
    </w:rPr>
  </w:style>
  <w:style w:type="character" w:styleId="749" w:customStyle="1">
    <w:name w:val="Header Char"/>
    <w:basedOn w:val="735"/>
    <w:qFormat/>
  </w:style>
  <w:style w:type="character" w:styleId="750" w:customStyle="1">
    <w:name w:val="Footer Char"/>
    <w:basedOn w:val="735"/>
    <w:qFormat/>
  </w:style>
  <w:style w:type="character" w:styleId="751" w:customStyle="1">
    <w:name w:val="Caption Char"/>
    <w:basedOn w:val="672"/>
    <w:qFormat/>
  </w:style>
  <w:style w:type="character" w:styleId="752" w:customStyle="1">
    <w:name w:val="Текст сноски Знак"/>
    <w:basedOn w:val="672"/>
    <w:qFormat/>
    <w:rPr>
      <w:sz w:val="18"/>
    </w:rPr>
  </w:style>
  <w:style w:type="character" w:styleId="753" w:customStyle="1">
    <w:name w:val="Символ сноски"/>
    <w:basedOn w:val="672"/>
    <w:qFormat/>
    <w:rPr>
      <w:vertAlign w:val="superscript"/>
    </w:rPr>
  </w:style>
  <w:style w:type="character" w:styleId="754" w:customStyle="1">
    <w:name w:val="Footnote Symbol"/>
    <w:basedOn w:val="672"/>
    <w:qFormat/>
    <w:rPr>
      <w:vertAlign w:val="superscript"/>
    </w:rPr>
  </w:style>
  <w:style w:type="character" w:styleId="755" w:customStyle="1">
    <w:name w:val="Footnote anchor"/>
    <w:basedOn w:val="672"/>
    <w:qFormat/>
    <w:rPr>
      <w:vertAlign w:val="superscript"/>
    </w:rPr>
  </w:style>
  <w:style w:type="character" w:styleId="756" w:customStyle="1">
    <w:name w:val="Текст концевой сноски Знак"/>
    <w:basedOn w:val="672"/>
    <w:qFormat/>
    <w:rPr>
      <w:sz w:val="20"/>
    </w:rPr>
  </w:style>
  <w:style w:type="character" w:styleId="757" w:customStyle="1">
    <w:name w:val="Символ концевой сноски"/>
    <w:basedOn w:val="672"/>
    <w:qFormat/>
    <w:rPr>
      <w:vertAlign w:val="superscript"/>
    </w:rPr>
  </w:style>
  <w:style w:type="character" w:styleId="758" w:customStyle="1">
    <w:name w:val="Endnote Symbol"/>
    <w:basedOn w:val="672"/>
    <w:qFormat/>
    <w:rPr>
      <w:vertAlign w:val="superscript"/>
    </w:rPr>
  </w:style>
  <w:style w:type="character" w:styleId="759" w:customStyle="1">
    <w:name w:val="Endnote anchor"/>
    <w:basedOn w:val="672"/>
    <w:qFormat/>
    <w:rPr>
      <w:vertAlign w:val="superscript"/>
    </w:rPr>
  </w:style>
  <w:style w:type="character" w:styleId="760" w:customStyle="1">
    <w:name w:val="Текст выноски Знак"/>
    <w:basedOn w:val="735"/>
    <w:qFormat/>
    <w:rPr>
      <w:rFonts w:ascii="Tahoma" w:hAnsi="Tahoma" w:eastAsia="Arial" w:cs="Tahoma"/>
      <w:sz w:val="16"/>
      <w:szCs w:val="16"/>
      <w:lang w:eastAsia="ru-RU"/>
    </w:rPr>
  </w:style>
  <w:style w:type="character" w:styleId="761" w:customStyle="1">
    <w:name w:val="Заголовок таблицы Знак"/>
    <w:basedOn w:val="672"/>
    <w:qFormat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762" w:customStyle="1">
    <w:name w:val="Список ЛАВР Знак"/>
    <w:basedOn w:val="735"/>
    <w:qFormat/>
    <w:rPr>
      <w:rFonts w:ascii="PT Sans" w:hAnsi="PT Sans" w:eastAsia="Times New Roman" w:cs="Times New Roman"/>
      <w:sz w:val="21"/>
      <w:szCs w:val="21"/>
      <w:lang w:val="en-US"/>
    </w:rPr>
  </w:style>
  <w:style w:type="character" w:styleId="763" w:customStyle="1">
    <w:name w:val="Абзац списка Знак"/>
    <w:basedOn w:val="672"/>
    <w:qFormat/>
    <w:rPr>
      <w:rFonts w:ascii="Arial" w:hAnsi="Arial" w:eastAsia="Arial" w:cs="Arial"/>
      <w:lang w:eastAsia="ru-RU"/>
    </w:rPr>
  </w:style>
  <w:style w:type="character" w:styleId="764" w:customStyle="1">
    <w:name w:val="Верхний колонтитул Знак"/>
    <w:basedOn w:val="735"/>
    <w:qFormat/>
    <w:rPr>
      <w:rFonts w:ascii="Arial" w:hAnsi="Arial" w:eastAsia="Arial" w:cs="Arial"/>
      <w:lang w:eastAsia="ru-RU"/>
    </w:rPr>
  </w:style>
  <w:style w:type="character" w:styleId="765" w:customStyle="1">
    <w:name w:val="Нижний колонтитул Знак"/>
    <w:basedOn w:val="735"/>
    <w:qFormat/>
    <w:rPr>
      <w:rFonts w:ascii="Arial" w:hAnsi="Arial" w:eastAsia="Arial" w:cs="Arial"/>
      <w:lang w:eastAsia="ru-RU"/>
    </w:rPr>
  </w:style>
  <w:style w:type="character" w:styleId="766" w:customStyle="1">
    <w:name w:val="Заголовок 1 Знак"/>
    <w:basedOn w:val="735"/>
    <w:qFormat/>
    <w:rPr>
      <w:rFonts w:ascii="Cambria" w:hAnsi="Cambria" w:eastAsia="Arial" w:cs="Arial"/>
      <w:b/>
      <w:bCs/>
      <w:color w:val="365f91"/>
      <w:sz w:val="28"/>
      <w:szCs w:val="28"/>
      <w:lang w:eastAsia="ru-RU"/>
    </w:rPr>
  </w:style>
  <w:style w:type="character" w:styleId="767" w:customStyle="1">
    <w:name w:val="Основной текст с отступом Знак"/>
    <w:basedOn w:val="735"/>
    <w:qFormat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768" w:customStyle="1">
    <w:name w:val="annotation reference"/>
    <w:basedOn w:val="735"/>
    <w:qFormat/>
    <w:rPr>
      <w:sz w:val="16"/>
      <w:szCs w:val="16"/>
    </w:rPr>
  </w:style>
  <w:style w:type="character" w:styleId="769" w:customStyle="1">
    <w:name w:val="Текст примечания Знак"/>
    <w:basedOn w:val="735"/>
    <w:qFormat/>
    <w:rPr>
      <w:rFonts w:ascii="Arial" w:hAnsi="Arial" w:eastAsia="Arial" w:cs="Arial"/>
      <w:sz w:val="20"/>
      <w:szCs w:val="20"/>
      <w:lang w:eastAsia="ru-RU"/>
    </w:rPr>
  </w:style>
  <w:style w:type="character" w:styleId="770" w:customStyle="1">
    <w:name w:val="Тема примечания Знак"/>
    <w:basedOn w:val="769"/>
    <w:qFormat/>
    <w:rPr>
      <w:rFonts w:ascii="Arial" w:hAnsi="Arial" w:eastAsia="Arial" w:cs="Arial"/>
      <w:b/>
      <w:bCs/>
      <w:sz w:val="20"/>
      <w:szCs w:val="20"/>
      <w:lang w:eastAsia="ru-RU"/>
    </w:rPr>
  </w:style>
  <w:style w:type="character" w:styleId="771" w:customStyle="1">
    <w:name w:val="Internet link"/>
    <w:basedOn w:val="735"/>
    <w:qFormat/>
    <w:rPr>
      <w:color w:val="0000ff"/>
      <w:u w:val="single"/>
    </w:rPr>
  </w:style>
  <w:style w:type="character" w:styleId="772" w:customStyle="1">
    <w:name w:val="Заголовок 2 Знак"/>
    <w:basedOn w:val="735"/>
    <w:qFormat/>
    <w:rPr>
      <w:rFonts w:ascii="Calibri" w:hAnsi="Calibri" w:eastAsia="MS Gothic" w:cs="Calibri"/>
      <w:b/>
      <w:bCs/>
      <w:i/>
      <w:iCs/>
      <w:sz w:val="28"/>
      <w:szCs w:val="28"/>
      <w:lang w:eastAsia="zh-CN" w:bidi="hi-IN"/>
    </w:rPr>
  </w:style>
  <w:style w:type="character" w:styleId="773" w:customStyle="1">
    <w:name w:val="Заголовок 3 Знак"/>
    <w:basedOn w:val="735"/>
    <w:qFormat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74" w:customStyle="1">
    <w:name w:val="Заголовок 7 Знак"/>
    <w:basedOn w:val="735"/>
    <w:qFormat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775" w:customStyle="1">
    <w:name w:val="Заголовок 8 Знак"/>
    <w:basedOn w:val="735"/>
    <w:qFormat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776" w:customStyle="1">
    <w:name w:val="Заголовок 9 Знак"/>
    <w:basedOn w:val="735"/>
    <w:qFormat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777" w:customStyle="1">
    <w:name w:val="Текст документа Знак"/>
    <w:basedOn w:val="672"/>
    <w:qFormat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778" w:customStyle="1">
    <w:name w:val="docdata"/>
    <w:basedOn w:val="735"/>
  </w:style>
  <w:style w:type="character" w:styleId="779" w:customStyle="1">
    <w:name w:val="Strong Emphasis"/>
    <w:basedOn w:val="735"/>
    <w:qFormat/>
    <w:rPr>
      <w:b/>
      <w:bCs/>
    </w:rPr>
  </w:style>
  <w:style w:type="character" w:styleId="780" w:customStyle="1">
    <w:name w:val="Обычный1 Знак"/>
    <w:basedOn w:val="672"/>
    <w:qFormat/>
    <w:rPr>
      <w:rFonts w:ascii="Arial" w:hAnsi="Arial" w:eastAsia="Arial" w:cs="Arial"/>
      <w:lang w:eastAsia="ru-RU"/>
    </w:rPr>
  </w:style>
  <w:style w:type="character" w:styleId="781" w:customStyle="1">
    <w:name w:val="Ссылка указателя"/>
    <w:basedOn w:val="672"/>
    <w:qFormat/>
  </w:style>
  <w:style w:type="character" w:styleId="782" w:customStyle="1">
    <w:name w:val="ListLabel 1"/>
    <w:basedOn w:val="672"/>
    <w:qFormat/>
    <w:rPr>
      <w:rFonts w:cs="Wingdings"/>
    </w:rPr>
  </w:style>
  <w:style w:type="character" w:styleId="783" w:customStyle="1">
    <w:name w:val="ListLabel 2"/>
    <w:basedOn w:val="672"/>
    <w:qFormat/>
    <w:rPr>
      <w:rFonts w:ascii="Calibri" w:hAnsi="Calibri" w:eastAsia="Arial" w:cs="Arial"/>
    </w:rPr>
  </w:style>
  <w:style w:type="character" w:styleId="784" w:customStyle="1">
    <w:name w:val="ListLabel 3"/>
    <w:basedOn w:val="672"/>
    <w:qFormat/>
    <w:rPr>
      <w:rFonts w:cs="Wingdings"/>
    </w:rPr>
  </w:style>
  <w:style w:type="character" w:styleId="785" w:customStyle="1">
    <w:name w:val="ListLabel 4"/>
    <w:basedOn w:val="672"/>
    <w:qFormat/>
    <w:rPr>
      <w:rFonts w:ascii="Calibri" w:hAnsi="Calibri" w:cs="Symbol"/>
    </w:rPr>
  </w:style>
  <w:style w:type="character" w:styleId="786" w:customStyle="1">
    <w:name w:val="ListLabel 5"/>
    <w:basedOn w:val="672"/>
    <w:qFormat/>
    <w:rPr>
      <w:rFonts w:ascii="Calibri" w:hAnsi="Calibri" w:cs="Courier New"/>
    </w:rPr>
  </w:style>
  <w:style w:type="character" w:styleId="787" w:customStyle="1">
    <w:name w:val="ListLabel 6"/>
    <w:basedOn w:val="672"/>
    <w:qFormat/>
    <w:rPr>
      <w:rFonts w:cs="Wingdings"/>
    </w:rPr>
  </w:style>
  <w:style w:type="character" w:styleId="788" w:customStyle="1">
    <w:name w:val="ListLabel 7"/>
    <w:basedOn w:val="672"/>
    <w:qFormat/>
    <w:rPr>
      <w:rFonts w:ascii="Calibri" w:hAnsi="Calibri" w:cs="Symbol"/>
    </w:rPr>
  </w:style>
  <w:style w:type="character" w:styleId="789" w:customStyle="1">
    <w:name w:val="ListLabel 8"/>
    <w:basedOn w:val="672"/>
    <w:qFormat/>
    <w:rPr>
      <w:rFonts w:ascii="Calibri" w:hAnsi="Calibri" w:cs="Courier New"/>
    </w:rPr>
  </w:style>
  <w:style w:type="character" w:styleId="790" w:customStyle="1">
    <w:name w:val="ListLabel 9"/>
    <w:basedOn w:val="672"/>
    <w:qFormat/>
    <w:rPr>
      <w:rFonts w:cs="Wingdings"/>
    </w:rPr>
  </w:style>
  <w:style w:type="character" w:styleId="791" w:customStyle="1">
    <w:name w:val="ListLabel 10"/>
    <w:basedOn w:val="672"/>
    <w:qFormat/>
  </w:style>
  <w:style w:type="character" w:styleId="792" w:customStyle="1">
    <w:name w:val="ListLabel 11"/>
    <w:basedOn w:val="672"/>
    <w:qFormat/>
  </w:style>
  <w:style w:type="character" w:styleId="793" w:customStyle="1">
    <w:name w:val="ListLabel 12"/>
    <w:basedOn w:val="672"/>
    <w:qFormat/>
  </w:style>
  <w:style w:type="character" w:styleId="794" w:customStyle="1">
    <w:name w:val="ListLabel 13"/>
    <w:basedOn w:val="672"/>
    <w:qFormat/>
  </w:style>
  <w:style w:type="character" w:styleId="795" w:customStyle="1">
    <w:name w:val="ListLabel 14"/>
    <w:basedOn w:val="672"/>
    <w:qFormat/>
  </w:style>
  <w:style w:type="character" w:styleId="796" w:customStyle="1">
    <w:name w:val="ListLabel 15"/>
    <w:basedOn w:val="672"/>
    <w:qFormat/>
  </w:style>
  <w:style w:type="character" w:styleId="797" w:customStyle="1">
    <w:name w:val="ListLabel 16"/>
    <w:basedOn w:val="672"/>
    <w:qFormat/>
  </w:style>
  <w:style w:type="character" w:styleId="798" w:customStyle="1">
    <w:name w:val="ListLabel 17"/>
    <w:basedOn w:val="672"/>
    <w:qFormat/>
  </w:style>
  <w:style w:type="character" w:styleId="799" w:customStyle="1">
    <w:name w:val="ListLabel 18"/>
    <w:basedOn w:val="672"/>
    <w:qFormat/>
  </w:style>
  <w:style w:type="character" w:styleId="800" w:customStyle="1">
    <w:name w:val="ListLabel 19"/>
    <w:basedOn w:val="672"/>
    <w:qFormat/>
  </w:style>
  <w:style w:type="character" w:styleId="801" w:customStyle="1">
    <w:name w:val="ListLabel 20"/>
    <w:basedOn w:val="672"/>
    <w:qFormat/>
  </w:style>
  <w:style w:type="character" w:styleId="802" w:customStyle="1">
    <w:name w:val="ListLabel 21"/>
    <w:basedOn w:val="672"/>
    <w:qFormat/>
  </w:style>
  <w:style w:type="character" w:styleId="803" w:customStyle="1">
    <w:name w:val="ListLabel 22"/>
    <w:basedOn w:val="672"/>
    <w:qFormat/>
  </w:style>
  <w:style w:type="character" w:styleId="804" w:customStyle="1">
    <w:name w:val="ListLabel 23"/>
    <w:basedOn w:val="672"/>
    <w:qFormat/>
  </w:style>
  <w:style w:type="character" w:styleId="805" w:customStyle="1">
    <w:name w:val="ListLabel 24"/>
    <w:basedOn w:val="672"/>
    <w:qFormat/>
  </w:style>
  <w:style w:type="character" w:styleId="806" w:customStyle="1">
    <w:name w:val="ListLabel 25"/>
    <w:basedOn w:val="672"/>
    <w:qFormat/>
  </w:style>
  <w:style w:type="character" w:styleId="807" w:customStyle="1">
    <w:name w:val="ListLabel 26"/>
    <w:basedOn w:val="672"/>
    <w:qFormat/>
  </w:style>
  <w:style w:type="character" w:styleId="808" w:customStyle="1">
    <w:name w:val="ListLabel 27"/>
    <w:basedOn w:val="672"/>
    <w:qFormat/>
  </w:style>
  <w:style w:type="character" w:styleId="809" w:customStyle="1">
    <w:name w:val="ListLabel 28"/>
    <w:basedOn w:val="672"/>
    <w:qFormat/>
    <w:rPr>
      <w:rFonts w:ascii="Calibri" w:hAnsi="Calibri" w:cs="Symbol"/>
    </w:rPr>
  </w:style>
  <w:style w:type="character" w:styleId="810" w:customStyle="1">
    <w:name w:val="ListLabel 29"/>
    <w:basedOn w:val="672"/>
    <w:qFormat/>
    <w:rPr>
      <w:rFonts w:ascii="Calibri" w:hAnsi="Calibri" w:cs="Courier New"/>
    </w:rPr>
  </w:style>
  <w:style w:type="character" w:styleId="811" w:customStyle="1">
    <w:name w:val="ListLabel 30"/>
    <w:basedOn w:val="672"/>
    <w:qFormat/>
    <w:rPr>
      <w:rFonts w:cs="Wingdings"/>
    </w:rPr>
  </w:style>
  <w:style w:type="character" w:styleId="812" w:customStyle="1">
    <w:name w:val="ListLabel 31"/>
    <w:basedOn w:val="672"/>
    <w:qFormat/>
    <w:rPr>
      <w:rFonts w:ascii="Calibri" w:hAnsi="Calibri" w:cs="Symbol"/>
    </w:rPr>
  </w:style>
  <w:style w:type="character" w:styleId="813" w:customStyle="1">
    <w:name w:val="ListLabel 32"/>
    <w:basedOn w:val="672"/>
    <w:qFormat/>
    <w:rPr>
      <w:rFonts w:ascii="Calibri" w:hAnsi="Calibri" w:cs="Courier New"/>
    </w:rPr>
  </w:style>
  <w:style w:type="character" w:styleId="814" w:customStyle="1">
    <w:name w:val="ListLabel 33"/>
    <w:basedOn w:val="672"/>
    <w:qFormat/>
    <w:rPr>
      <w:rFonts w:cs="Wingdings"/>
    </w:rPr>
  </w:style>
  <w:style w:type="character" w:styleId="815" w:customStyle="1">
    <w:name w:val="ListLabel 34"/>
    <w:basedOn w:val="672"/>
    <w:qFormat/>
    <w:rPr>
      <w:rFonts w:ascii="Calibri" w:hAnsi="Calibri" w:cs="Symbol"/>
    </w:rPr>
  </w:style>
  <w:style w:type="character" w:styleId="816" w:customStyle="1">
    <w:name w:val="ListLabel 35"/>
    <w:basedOn w:val="672"/>
    <w:qFormat/>
    <w:rPr>
      <w:rFonts w:ascii="Calibri" w:hAnsi="Calibri" w:cs="Courier New"/>
    </w:rPr>
  </w:style>
  <w:style w:type="character" w:styleId="817" w:customStyle="1">
    <w:name w:val="ListLabel 36"/>
    <w:basedOn w:val="672"/>
    <w:qFormat/>
    <w:rPr>
      <w:rFonts w:cs="Wingdings"/>
    </w:rPr>
  </w:style>
  <w:style w:type="character" w:styleId="818" w:customStyle="1">
    <w:name w:val="ListLabel 37"/>
    <w:basedOn w:val="672"/>
    <w:qFormat/>
  </w:style>
  <w:style w:type="character" w:styleId="819" w:customStyle="1">
    <w:name w:val="ListLabel 38"/>
    <w:basedOn w:val="672"/>
    <w:qFormat/>
  </w:style>
  <w:style w:type="character" w:styleId="820" w:customStyle="1">
    <w:name w:val="ListLabel 39"/>
    <w:basedOn w:val="672"/>
    <w:qFormat/>
  </w:style>
  <w:style w:type="character" w:styleId="821" w:customStyle="1">
    <w:name w:val="ListLabel 40"/>
    <w:basedOn w:val="672"/>
    <w:qFormat/>
  </w:style>
  <w:style w:type="character" w:styleId="822" w:customStyle="1">
    <w:name w:val="ListLabel 41"/>
    <w:basedOn w:val="672"/>
    <w:qFormat/>
  </w:style>
  <w:style w:type="character" w:styleId="823" w:customStyle="1">
    <w:name w:val="ListLabel 42"/>
    <w:basedOn w:val="672"/>
    <w:qFormat/>
  </w:style>
  <w:style w:type="character" w:styleId="824" w:customStyle="1">
    <w:name w:val="ListLabel 43"/>
    <w:basedOn w:val="672"/>
    <w:qFormat/>
  </w:style>
  <w:style w:type="character" w:styleId="825" w:customStyle="1">
    <w:name w:val="ListLabel 44"/>
    <w:basedOn w:val="672"/>
    <w:qFormat/>
  </w:style>
  <w:style w:type="character" w:styleId="826" w:customStyle="1">
    <w:name w:val="ListLabel 45"/>
    <w:basedOn w:val="672"/>
    <w:qFormat/>
  </w:style>
  <w:style w:type="character" w:styleId="827" w:customStyle="1">
    <w:name w:val="ListLabel 46"/>
    <w:basedOn w:val="672"/>
    <w:qFormat/>
  </w:style>
  <w:style w:type="character" w:styleId="828" w:customStyle="1">
    <w:name w:val="ListLabel 47"/>
    <w:basedOn w:val="672"/>
    <w:qFormat/>
  </w:style>
  <w:style w:type="character" w:styleId="829" w:customStyle="1">
    <w:name w:val="ListLabel 48"/>
    <w:basedOn w:val="672"/>
    <w:qFormat/>
  </w:style>
  <w:style w:type="character" w:styleId="830" w:customStyle="1">
    <w:name w:val="ListLabel 49"/>
    <w:basedOn w:val="672"/>
    <w:qFormat/>
  </w:style>
  <w:style w:type="character" w:styleId="831" w:customStyle="1">
    <w:name w:val="ListLabel 50"/>
    <w:basedOn w:val="672"/>
    <w:qFormat/>
  </w:style>
  <w:style w:type="character" w:styleId="832" w:customStyle="1">
    <w:name w:val="ListLabel 51"/>
    <w:basedOn w:val="672"/>
    <w:qFormat/>
  </w:style>
  <w:style w:type="character" w:styleId="833" w:customStyle="1">
    <w:name w:val="ListLabel 52"/>
    <w:basedOn w:val="672"/>
    <w:qFormat/>
  </w:style>
  <w:style w:type="character" w:styleId="834" w:customStyle="1">
    <w:name w:val="ListLabel 53"/>
    <w:basedOn w:val="672"/>
    <w:qFormat/>
  </w:style>
  <w:style w:type="character" w:styleId="835" w:customStyle="1">
    <w:name w:val="ListLabel 54"/>
    <w:basedOn w:val="672"/>
    <w:qFormat/>
  </w:style>
  <w:style w:type="character" w:styleId="836" w:customStyle="1">
    <w:name w:val="ListLabel 55"/>
    <w:basedOn w:val="672"/>
    <w:qFormat/>
  </w:style>
  <w:style w:type="character" w:styleId="837" w:customStyle="1">
    <w:name w:val="ListLabel 56"/>
    <w:basedOn w:val="672"/>
    <w:qFormat/>
  </w:style>
  <w:style w:type="character" w:styleId="838" w:customStyle="1">
    <w:name w:val="ListLabel 57"/>
    <w:basedOn w:val="672"/>
    <w:qFormat/>
  </w:style>
  <w:style w:type="character" w:styleId="839" w:customStyle="1">
    <w:name w:val="ListLabel 58"/>
    <w:basedOn w:val="672"/>
    <w:qFormat/>
  </w:style>
  <w:style w:type="character" w:styleId="840" w:customStyle="1">
    <w:name w:val="ListLabel 59"/>
    <w:basedOn w:val="672"/>
    <w:qFormat/>
  </w:style>
  <w:style w:type="character" w:styleId="841" w:customStyle="1">
    <w:name w:val="ListLabel 60"/>
    <w:basedOn w:val="672"/>
    <w:qFormat/>
  </w:style>
  <w:style w:type="character" w:styleId="842" w:customStyle="1">
    <w:name w:val="ListLabel 61"/>
    <w:basedOn w:val="672"/>
    <w:qFormat/>
  </w:style>
  <w:style w:type="character" w:styleId="843" w:customStyle="1">
    <w:name w:val="ListLabel 62"/>
    <w:basedOn w:val="672"/>
    <w:qFormat/>
  </w:style>
  <w:style w:type="character" w:styleId="844" w:customStyle="1">
    <w:name w:val="ListLabel 63"/>
    <w:basedOn w:val="672"/>
    <w:qFormat/>
  </w:style>
  <w:style w:type="character" w:styleId="845" w:customStyle="1">
    <w:name w:val="ListLabel 64"/>
    <w:basedOn w:val="672"/>
    <w:qFormat/>
  </w:style>
  <w:style w:type="character" w:styleId="846" w:customStyle="1">
    <w:name w:val="ListLabel 65"/>
    <w:basedOn w:val="672"/>
    <w:qFormat/>
  </w:style>
  <w:style w:type="character" w:styleId="847" w:customStyle="1">
    <w:name w:val="ListLabel 66"/>
    <w:basedOn w:val="672"/>
    <w:qFormat/>
  </w:style>
  <w:style w:type="character" w:styleId="848" w:customStyle="1">
    <w:name w:val="ListLabel 67"/>
    <w:basedOn w:val="672"/>
    <w:qFormat/>
  </w:style>
  <w:style w:type="character" w:styleId="849" w:customStyle="1">
    <w:name w:val="ListLabel 68"/>
    <w:basedOn w:val="672"/>
    <w:qFormat/>
  </w:style>
  <w:style w:type="character" w:styleId="850" w:customStyle="1">
    <w:name w:val="ListLabel 69"/>
    <w:basedOn w:val="672"/>
    <w:qFormat/>
  </w:style>
  <w:style w:type="character" w:styleId="851" w:customStyle="1">
    <w:name w:val="ListLabel 70"/>
    <w:basedOn w:val="672"/>
    <w:qFormat/>
  </w:style>
  <w:style w:type="character" w:styleId="852" w:customStyle="1">
    <w:name w:val="ListLabel 71"/>
    <w:basedOn w:val="672"/>
    <w:qFormat/>
  </w:style>
  <w:style w:type="character" w:styleId="853" w:customStyle="1">
    <w:name w:val="ListLabel 72"/>
    <w:basedOn w:val="672"/>
    <w:qFormat/>
  </w:style>
  <w:style w:type="character" w:styleId="854" w:customStyle="1">
    <w:name w:val="ListLabel 73"/>
    <w:basedOn w:val="672"/>
    <w:qFormat/>
  </w:style>
  <w:style w:type="character" w:styleId="855" w:customStyle="1">
    <w:name w:val="ListLabel 74"/>
    <w:basedOn w:val="672"/>
    <w:qFormat/>
  </w:style>
  <w:style w:type="character" w:styleId="856" w:customStyle="1">
    <w:name w:val="ListLabel 75"/>
    <w:basedOn w:val="672"/>
    <w:qFormat/>
  </w:style>
  <w:style w:type="character" w:styleId="857" w:customStyle="1">
    <w:name w:val="ListLabel 76"/>
    <w:basedOn w:val="672"/>
    <w:qFormat/>
  </w:style>
  <w:style w:type="character" w:styleId="858" w:customStyle="1">
    <w:name w:val="ListLabel 77"/>
    <w:basedOn w:val="672"/>
    <w:qFormat/>
  </w:style>
  <w:style w:type="character" w:styleId="859" w:customStyle="1">
    <w:name w:val="ListLabel 78"/>
    <w:basedOn w:val="672"/>
    <w:qFormat/>
  </w:style>
  <w:style w:type="character" w:styleId="860" w:customStyle="1">
    <w:name w:val="ListLabel 79"/>
    <w:basedOn w:val="672"/>
    <w:qFormat/>
  </w:style>
  <w:style w:type="character" w:styleId="861" w:customStyle="1">
    <w:name w:val="ListLabel 80"/>
    <w:basedOn w:val="672"/>
    <w:qFormat/>
  </w:style>
  <w:style w:type="character" w:styleId="862" w:customStyle="1">
    <w:name w:val="ListLabel 81"/>
    <w:basedOn w:val="672"/>
    <w:qFormat/>
  </w:style>
  <w:style w:type="character" w:styleId="863" w:customStyle="1">
    <w:name w:val="ListLabel 82"/>
    <w:basedOn w:val="672"/>
    <w:qFormat/>
  </w:style>
  <w:style w:type="character" w:styleId="864" w:customStyle="1">
    <w:name w:val="ListLabel 83"/>
    <w:basedOn w:val="672"/>
    <w:qFormat/>
  </w:style>
  <w:style w:type="character" w:styleId="865" w:customStyle="1">
    <w:name w:val="ListLabel 84"/>
    <w:basedOn w:val="672"/>
    <w:qFormat/>
  </w:style>
  <w:style w:type="character" w:styleId="866" w:customStyle="1">
    <w:name w:val="ListLabel 85"/>
    <w:basedOn w:val="672"/>
    <w:qFormat/>
  </w:style>
  <w:style w:type="character" w:styleId="867" w:customStyle="1">
    <w:name w:val="ListLabel 86"/>
    <w:basedOn w:val="672"/>
    <w:qFormat/>
  </w:style>
  <w:style w:type="character" w:styleId="868" w:customStyle="1">
    <w:name w:val="ListLabel 87"/>
    <w:basedOn w:val="672"/>
    <w:qFormat/>
  </w:style>
  <w:style w:type="character" w:styleId="869" w:customStyle="1">
    <w:name w:val="ListLabel 88"/>
    <w:basedOn w:val="672"/>
    <w:qFormat/>
  </w:style>
  <w:style w:type="character" w:styleId="870" w:customStyle="1">
    <w:name w:val="ListLabel 89"/>
    <w:basedOn w:val="672"/>
    <w:qFormat/>
  </w:style>
  <w:style w:type="character" w:styleId="871" w:customStyle="1">
    <w:name w:val="ListLabel 90"/>
    <w:basedOn w:val="672"/>
    <w:qFormat/>
  </w:style>
  <w:style w:type="character" w:styleId="872" w:customStyle="1">
    <w:name w:val="Index Link"/>
    <w:basedOn w:val="672"/>
    <w:qFormat/>
  </w:style>
  <w:style w:type="numbering" w:styleId="2014" w:default="1">
    <w:name w:val="No List"/>
    <w:uiPriority w:val="99"/>
    <w:semiHidden/>
    <w:unhideWhenUsed/>
  </w:style>
  <w:style w:type="table" w:styleId="20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LibreOffice/25.8.1.1$Windows_X86_64 LibreOffice_project/54047653041915e595ad4e45cccea684809c77b5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 Степанова</dc:creator>
  <dc:language>ru-RU</dc:language>
  <cp:lastModifiedBy>Степанова Мария</cp:lastModifiedBy>
  <cp:revision>1</cp:revision>
  <dcterms:created xsi:type="dcterms:W3CDTF">2025-12-11T10:35:00Z</dcterms:created>
  <dcterms:modified xsi:type="dcterms:W3CDTF">2025-12-17T08:39:58Z</dcterms:modified>
</cp:coreProperties>
</file>