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109B9" w:rsidRPr="00261B48" w:rsidRDefault="008109B9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6CB" w:rsidRDefault="00BE56CB" w:rsidP="00BE56CB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цитологического исследования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F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Pr="00261B48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261B48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FFD" w:rsidRPr="008109B9" w:rsidRDefault="008B6FFD" w:rsidP="008B6FFD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  <w:bookmarkStart w:id="3" w:name="_Toc104973579"/>
      <w:r w:rsidRPr="008109B9">
        <w:rPr>
          <w:sz w:val="28"/>
          <w:szCs w:val="28"/>
          <w:lang w:val="ru-RU"/>
        </w:rPr>
        <w:t xml:space="preserve">1. </w:t>
      </w:r>
      <w:bookmarkStart w:id="4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4"/>
    </w:p>
    <w:p w:rsidR="008B6FFD" w:rsidRPr="008B6FFD" w:rsidRDefault="008B6FFD" w:rsidP="008B6F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05511254"/>
      <w:proofErr w:type="gramStart"/>
      <w:r w:rsidRPr="008B6FFD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8B6FFD">
        <w:rPr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5"/>
      <w:r w:rsidRPr="008B6FFD">
        <w:rPr>
          <w:rFonts w:ascii="Times New Roman" w:hAnsi="Times New Roman" w:cs="Times New Roman"/>
          <w:sz w:val="24"/>
          <w:szCs w:val="24"/>
        </w:rPr>
        <w:t>разработки СЭМД «Протокол цитологического исследования».</w:t>
      </w:r>
    </w:p>
    <w:p w:rsidR="007E6A56" w:rsidRDefault="008B6FFD" w:rsidP="008B6FFD">
      <w:pPr>
        <w:pStyle w:val="7"/>
        <w:numPr>
          <w:ilvl w:val="6"/>
          <w:numId w:val="41"/>
        </w:numPr>
        <w:spacing w:before="0" w:after="0" w:line="360" w:lineRule="auto"/>
        <w:ind w:left="-720" w:firstLine="72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E6A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Пользовательская настройка </w:t>
      </w:r>
      <w:proofErr w:type="gramStart"/>
      <w:r w:rsidR="007E6A5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proofErr w:type="gramEnd"/>
      <w:r w:rsidR="007E6A56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3"/>
    </w:p>
    <w:p w:rsidR="007E6A56" w:rsidRDefault="007E6A56" w:rsidP="007E6A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>От пользователя никаких настроек системы не требуется.</w:t>
      </w:r>
    </w:p>
    <w:p w:rsidR="007E6A56" w:rsidRDefault="008B6FFD" w:rsidP="007E6A56">
      <w:pPr>
        <w:pStyle w:val="7"/>
        <w:numPr>
          <w:ilvl w:val="6"/>
          <w:numId w:val="41"/>
        </w:numPr>
        <w:spacing w:before="0" w:after="0" w:line="360" w:lineRule="auto"/>
        <w:ind w:left="-720" w:firstLine="72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/>
      <w:bookmarkStart w:id="8" w:name="_Toc104973580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E6A56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7E6A56" w:rsidRDefault="007E6A56" w:rsidP="007E6A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«Протокол цитологического исследования» необходимо войти в периферийную БД с правами врача (врача, проводящего исследования): подсистема «Контроль исполнения» - «Сменное задание».</w:t>
      </w:r>
      <w:r w:rsidR="008B6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отобразится список назначений. Выбрать нужный заказ, по кнопке «Формирование медицинского документа (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)» вызвать форму выбора ШМД и выбрать «Протокол цитологического исследования».</w:t>
      </w:r>
    </w:p>
    <w:p w:rsidR="007E6A56" w:rsidRDefault="007E6A56" w:rsidP="007E6A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открывшейся форме ШМД (рис. 1) последовательно заполнить разделы: Данные документа, Исследование материала, Оборудование и расходные материалы, Результаты исследования. Раздел «Данные пациента» заполнится автоматически, путем подтягивания данных из ОДП.</w:t>
      </w:r>
    </w:p>
    <w:p w:rsidR="007E6A56" w:rsidRDefault="007E6A56" w:rsidP="007E6A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GoBack"/>
      <w:r>
        <w:rPr>
          <w:noProof/>
        </w:rPr>
        <w:drawing>
          <wp:inline distT="0" distB="0" distL="0" distR="0">
            <wp:extent cx="3536137" cy="1783461"/>
            <wp:effectExtent l="19050" t="19050" r="26213" b="26289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78" cy="178681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9"/>
    </w:p>
    <w:p w:rsidR="007E6A56" w:rsidRDefault="007E6A56" w:rsidP="007E6A5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1 – Форма ШМД «Протокол цитологического исследования»</w:t>
      </w:r>
    </w:p>
    <w:p w:rsidR="007E6A56" w:rsidRDefault="007E6A56" w:rsidP="0065051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рис. 2 красным подчеркнуты обязательные для заполнения поля раздела «Данные документа».</w:t>
      </w:r>
    </w:p>
    <w:p w:rsidR="007E6A56" w:rsidRDefault="007E6A56" w:rsidP="007E6A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92421" cy="1285429"/>
            <wp:effectExtent l="19050" t="19050" r="22529" b="9971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53" cy="1288497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6A56" w:rsidRDefault="007E6A56" w:rsidP="008B6FFD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Рис. 2 – Раздел «Данные документа»</w:t>
      </w:r>
    </w:p>
    <w:p w:rsidR="007E6A56" w:rsidRDefault="007E6A56" w:rsidP="008B6F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рис. 3 отображены поля раздела «Исследование материала».</w:t>
      </w:r>
      <w:r w:rsidR="008B6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кнопке «Добавить» можно добавить прочих сотрудников, участвующих в исследовании.</w:t>
      </w:r>
    </w:p>
    <w:p w:rsidR="007E6A56" w:rsidRDefault="007E6A56" w:rsidP="007E6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45649" cy="1248885"/>
            <wp:effectExtent l="19050" t="19050" r="26201" b="27465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60" cy="1250494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6A56" w:rsidRDefault="007E6A56" w:rsidP="007E6A5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E6A56" w:rsidRDefault="007E6A56" w:rsidP="008B6FFD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3 – Раздел «Исследование материала»</w:t>
      </w:r>
    </w:p>
    <w:p w:rsidR="007E6A56" w:rsidRDefault="007E6A56" w:rsidP="007E6A56">
      <w:pPr>
        <w:pStyle w:val="7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Раздел «Оборудование и расходные материалы» (рис. 4) служит для ввода данных по использованным для исследований оборудованию и расходным материалам.  </w:t>
      </w:r>
    </w:p>
    <w:p w:rsidR="007E6A56" w:rsidRDefault="007E6A56" w:rsidP="007E6A56">
      <w:pPr>
        <w:pStyle w:val="7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inline distT="0" distB="0" distL="0" distR="0">
            <wp:extent cx="3129667" cy="1602908"/>
            <wp:effectExtent l="19050" t="19050" r="13583" b="16342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49" cy="160602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6A56" w:rsidRDefault="007E6A56" w:rsidP="008B6FFD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4 – Раздел «Оборудование и расходные материалы»</w:t>
      </w:r>
    </w:p>
    <w:p w:rsidR="007E6A56" w:rsidRDefault="007E6A56" w:rsidP="007E6A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проведенных лабораторных исследований и заключение по ним вносятся в раздел «Результаты лабораторных исследований». </w:t>
      </w:r>
    </w:p>
    <w:p w:rsidR="007E6A56" w:rsidRDefault="007E6A56" w:rsidP="007E6A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49222" cy="1506999"/>
            <wp:effectExtent l="19050" t="19050" r="22528" b="17001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3" cy="1509837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6A56" w:rsidRDefault="007E6A56" w:rsidP="007E6A56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E6A56" w:rsidRDefault="007E6A56" w:rsidP="008B6FFD">
      <w:pPr>
        <w:widowControl w:val="0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Рис. 5 – Раздел «Результаты лабораторных исследований»</w:t>
      </w:r>
    </w:p>
    <w:p w:rsidR="005312B5" w:rsidRPr="00261B48" w:rsidRDefault="007E6A56" w:rsidP="00650516">
      <w:pPr>
        <w:pStyle w:val="7"/>
        <w:keepNext w:val="0"/>
        <w:numPr>
          <w:ilvl w:val="0"/>
          <w:numId w:val="0"/>
        </w:numPr>
        <w:suppressAutoHyphens w:val="0"/>
        <w:spacing w:before="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окончании работы с ШМД, нажать «Документ готов» и подписать ЭЦП врача. После подписания ЭЦП МО, через массовое подписание, СЭМД на основе созданного МД автоматически отправится в РЭМД / ВИМИС.</w:t>
      </w:r>
    </w:p>
    <w:sectPr w:rsidR="005312B5" w:rsidRPr="00261B48" w:rsidSect="008B6FFD">
      <w:footerReference w:type="default" r:id="rId13"/>
      <w:pgSz w:w="11906" w:h="16838"/>
      <w:pgMar w:top="709" w:right="851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56" w:rsidRDefault="007E6A56" w:rsidP="00923678">
      <w:pPr>
        <w:spacing w:line="240" w:lineRule="auto"/>
      </w:pPr>
      <w:r>
        <w:separator/>
      </w:r>
    </w:p>
  </w:endnote>
  <w:endnote w:type="continuationSeparator" w:id="0">
    <w:p w:rsidR="007E6A56" w:rsidRDefault="007E6A56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6A56" w:rsidRPr="00923678" w:rsidRDefault="00825608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6A56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68C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6A56" w:rsidRDefault="007E6A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56" w:rsidRDefault="007E6A56" w:rsidP="00923678">
      <w:pPr>
        <w:spacing w:line="240" w:lineRule="auto"/>
      </w:pPr>
      <w:r>
        <w:separator/>
      </w:r>
    </w:p>
  </w:footnote>
  <w:footnote w:type="continuationSeparator" w:id="0">
    <w:p w:rsidR="007E6A56" w:rsidRDefault="007E6A56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D241A"/>
    <w:rsid w:val="000D4092"/>
    <w:rsid w:val="000E6505"/>
    <w:rsid w:val="000F1E8A"/>
    <w:rsid w:val="000F6111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A63"/>
    <w:rsid w:val="001E46E9"/>
    <w:rsid w:val="001E73B3"/>
    <w:rsid w:val="001F1644"/>
    <w:rsid w:val="0020198A"/>
    <w:rsid w:val="00205AEB"/>
    <w:rsid w:val="00212CEA"/>
    <w:rsid w:val="00222E89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C31A8"/>
    <w:rsid w:val="003C68C7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50516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51C9"/>
    <w:rsid w:val="007E4479"/>
    <w:rsid w:val="007E6A56"/>
    <w:rsid w:val="007E7847"/>
    <w:rsid w:val="007F0AFF"/>
    <w:rsid w:val="007F4A15"/>
    <w:rsid w:val="00805770"/>
    <w:rsid w:val="00805871"/>
    <w:rsid w:val="00806908"/>
    <w:rsid w:val="008109B9"/>
    <w:rsid w:val="00814B65"/>
    <w:rsid w:val="00825608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B6FF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3B1E"/>
    <w:rsid w:val="00BB458C"/>
    <w:rsid w:val="00BC2CA0"/>
    <w:rsid w:val="00BC7864"/>
    <w:rsid w:val="00BE56CB"/>
    <w:rsid w:val="00BF78A0"/>
    <w:rsid w:val="00C0642D"/>
    <w:rsid w:val="00C06C83"/>
    <w:rsid w:val="00C1565A"/>
    <w:rsid w:val="00C32C4B"/>
    <w:rsid w:val="00C35E13"/>
    <w:rsid w:val="00C36D36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56E7F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2582-ABE4-458A-B3AB-83D1A72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5</cp:revision>
  <dcterms:created xsi:type="dcterms:W3CDTF">2022-08-02T09:26:00Z</dcterms:created>
  <dcterms:modified xsi:type="dcterms:W3CDTF">2022-10-28T03:41:00Z</dcterms:modified>
</cp:coreProperties>
</file>