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BDE" w:rsidRPr="009D6BDE" w:rsidRDefault="00FF1116" w:rsidP="009D6BDE">
      <w:pPr>
        <w:pStyle w:val="1"/>
        <w:spacing w:before="4480"/>
        <w:rPr>
          <w:rFonts w:ascii="Arial" w:hAnsi="Arial" w:cs="Arial"/>
          <w:b w:val="0"/>
          <w:sz w:val="40"/>
        </w:rPr>
      </w:pPr>
      <w:bookmarkStart w:id="0" w:name="_Toc389486349"/>
      <w:r>
        <w:rPr>
          <w:rFonts w:ascii="Arial" w:hAnsi="Arial" w:cs="Arial"/>
          <w:b w:val="0"/>
          <w:sz w:val="40"/>
        </w:rPr>
        <w:t>Портал</w:t>
      </w:r>
      <w:r w:rsidR="009D6BDE" w:rsidRPr="009D6BDE">
        <w:rPr>
          <w:rFonts w:ascii="Arial" w:hAnsi="Arial" w:cs="Arial"/>
          <w:b w:val="0"/>
          <w:sz w:val="40"/>
        </w:rPr>
        <w:t xml:space="preserve"> </w:t>
      </w:r>
      <w:r>
        <w:rPr>
          <w:rFonts w:ascii="Arial" w:hAnsi="Arial" w:cs="Arial"/>
          <w:b w:val="0"/>
          <w:sz w:val="40"/>
        </w:rPr>
        <w:t>«Наш Дом»</w:t>
      </w:r>
      <w:bookmarkStart w:id="1" w:name="_GoBack"/>
      <w:bookmarkEnd w:id="1"/>
    </w:p>
    <w:p w:rsidR="009D6BDE" w:rsidRPr="009D6BDE" w:rsidRDefault="009D6BDE" w:rsidP="009D6BDE">
      <w:pPr>
        <w:pStyle w:val="1"/>
        <w:spacing w:before="0"/>
        <w:rPr>
          <w:rFonts w:ascii="Arial" w:hAnsi="Arial" w:cs="Arial"/>
          <w:b w:val="0"/>
          <w:sz w:val="40"/>
        </w:rPr>
      </w:pPr>
    </w:p>
    <w:bookmarkEnd w:id="0"/>
    <w:p w:rsidR="009F1857" w:rsidRPr="009D6BDE" w:rsidRDefault="00110F32" w:rsidP="009F1857">
      <w:pPr>
        <w:pStyle w:val="1"/>
        <w:rPr>
          <w:rFonts w:ascii="Arial" w:hAnsi="Arial" w:cs="Arial"/>
          <w:b w:val="0"/>
          <w:sz w:val="36"/>
        </w:rPr>
      </w:pPr>
      <w:r>
        <w:rPr>
          <w:rFonts w:ascii="Arial" w:hAnsi="Arial" w:cs="Arial"/>
          <w:b w:val="0"/>
          <w:sz w:val="36"/>
        </w:rPr>
        <w:t>РУКОВОДСТВО ПОЛЬЗОВАТЕЛЯ</w:t>
      </w:r>
    </w:p>
    <w:p w:rsidR="009D6BDE" w:rsidRPr="009D6BDE" w:rsidRDefault="009D6BDE" w:rsidP="009D6BDE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8389534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4"/>
        </w:rPr>
      </w:sdtEndPr>
      <w:sdtContent>
        <w:p w:rsidR="009F1857" w:rsidRPr="009F1857" w:rsidRDefault="009F1857" w:rsidP="009F1857">
          <w:pPr>
            <w:pStyle w:val="a7"/>
            <w:pageBreakBefore/>
            <w:jc w:val="center"/>
            <w:rPr>
              <w:color w:val="auto"/>
            </w:rPr>
          </w:pPr>
          <w:r w:rsidRPr="009F1857">
            <w:rPr>
              <w:color w:val="auto"/>
            </w:rPr>
            <w:t>Содержание</w:t>
          </w:r>
        </w:p>
        <w:p w:rsidR="00370235" w:rsidRDefault="009F1857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486349" w:history="1">
            <w:r w:rsidR="00370235" w:rsidRPr="0023796C">
              <w:rPr>
                <w:rStyle w:val="a3"/>
                <w:noProof/>
              </w:rPr>
              <w:t>Руководство пользователя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_Toc389486349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1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0" w:history="1">
            <w:r w:rsidR="00370235" w:rsidRPr="0023796C">
              <w:rPr>
                <w:rStyle w:val="a3"/>
                <w:noProof/>
              </w:rPr>
              <w:t>1.</w:t>
            </w:r>
            <w:r w:rsidR="00370235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370235" w:rsidRPr="0023796C">
              <w:rPr>
                <w:rStyle w:val="a3"/>
                <w:noProof/>
              </w:rPr>
              <w:t>Введение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_Toc389486350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3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1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1" w:history="1">
            <w:r w:rsidR="00370235" w:rsidRPr="0023796C">
              <w:rPr>
                <w:rStyle w:val="a3"/>
                <w:noProof/>
              </w:rPr>
              <w:t>2. Общие сведения о системе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_Toc389486351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3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2" w:history="1">
            <w:r w:rsidR="00370235" w:rsidRPr="0023796C">
              <w:rPr>
                <w:rStyle w:val="a3"/>
                <w:noProof/>
              </w:rPr>
              <w:t>2.1. Вход в систему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_Toc389486352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3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3" w:history="1">
            <w:r w:rsidR="00370235" w:rsidRPr="0023796C">
              <w:rPr>
                <w:rStyle w:val="a3"/>
                <w:noProof/>
              </w:rPr>
              <w:t>2.2. Настройка системы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_Toc389486353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3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4" w:history="1">
            <w:r w:rsidR="00370235" w:rsidRPr="0023796C">
              <w:rPr>
                <w:rStyle w:val="a3"/>
                <w:noProof/>
              </w:rPr>
              <w:t>2.2.1. Настройка пользователей системы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_Toc389486354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4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5" w:history="1">
            <w:r w:rsidR="00370235" w:rsidRPr="0023796C">
              <w:rPr>
                <w:rStyle w:val="a3"/>
                <w:noProof/>
              </w:rPr>
              <w:t>2.2.2. Настройка справочников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_Toc389486355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5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6" w:history="1">
            <w:r w:rsidR="00370235" w:rsidRPr="0023796C">
              <w:rPr>
                <w:rStyle w:val="a3"/>
                <w:noProof/>
              </w:rPr>
              <w:t>2.3. Работа с реестрами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_Toc389486356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6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2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7" w:history="1">
            <w:r w:rsidR="00370235" w:rsidRPr="0023796C">
              <w:rPr>
                <w:rStyle w:val="a3"/>
                <w:noProof/>
              </w:rPr>
              <w:t>2.4. Карта охотугодий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_Toc389486357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9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8" w:history="1">
            <w:r w:rsidR="00370235" w:rsidRPr="0023796C">
              <w:rPr>
                <w:rStyle w:val="a3"/>
                <w:noProof/>
              </w:rPr>
              <w:t>2.4.1. Управление картой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_Toc389486358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9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59" w:history="1">
            <w:r w:rsidR="00370235" w:rsidRPr="0023796C">
              <w:rPr>
                <w:rStyle w:val="a3"/>
                <w:noProof/>
              </w:rPr>
              <w:t>2.4.2. Поиск по карте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_Toc389486359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9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370235" w:rsidRDefault="00E01AC2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89486360" w:history="1">
            <w:r w:rsidR="00370235" w:rsidRPr="0023796C">
              <w:rPr>
                <w:rStyle w:val="a3"/>
                <w:noProof/>
              </w:rPr>
              <w:t>2.4.3. Редактирование карты</w:t>
            </w:r>
            <w:r w:rsidR="00370235">
              <w:rPr>
                <w:noProof/>
                <w:webHidden/>
              </w:rPr>
              <w:tab/>
            </w:r>
            <w:r w:rsidR="00370235">
              <w:rPr>
                <w:noProof/>
                <w:webHidden/>
              </w:rPr>
              <w:fldChar w:fldCharType="begin"/>
            </w:r>
            <w:r w:rsidR="00370235">
              <w:rPr>
                <w:noProof/>
                <w:webHidden/>
              </w:rPr>
              <w:instrText xml:space="preserve"> PAGEREF _Toc389486360 \h </w:instrText>
            </w:r>
            <w:r w:rsidR="00370235">
              <w:rPr>
                <w:noProof/>
                <w:webHidden/>
              </w:rPr>
            </w:r>
            <w:r w:rsidR="00370235">
              <w:rPr>
                <w:noProof/>
                <w:webHidden/>
              </w:rPr>
              <w:fldChar w:fldCharType="separate"/>
            </w:r>
            <w:r w:rsidR="00370235">
              <w:rPr>
                <w:noProof/>
                <w:webHidden/>
              </w:rPr>
              <w:t>10</w:t>
            </w:r>
            <w:r w:rsidR="00370235">
              <w:rPr>
                <w:noProof/>
                <w:webHidden/>
              </w:rPr>
              <w:fldChar w:fldCharType="end"/>
            </w:r>
          </w:hyperlink>
        </w:p>
        <w:p w:rsidR="009F1857" w:rsidRDefault="009F1857">
          <w:r>
            <w:rPr>
              <w:b/>
              <w:bCs/>
            </w:rPr>
            <w:fldChar w:fldCharType="end"/>
          </w:r>
        </w:p>
      </w:sdtContent>
    </w:sdt>
    <w:p w:rsidR="0064764B" w:rsidRDefault="0064764B" w:rsidP="00C015A8">
      <w:pPr>
        <w:pStyle w:val="1"/>
        <w:pageBreakBefore/>
        <w:numPr>
          <w:ilvl w:val="0"/>
          <w:numId w:val="3"/>
        </w:numPr>
        <w:ind w:left="714" w:hanging="357"/>
      </w:pPr>
      <w:bookmarkStart w:id="2" w:name="_Toc389486350"/>
      <w:r>
        <w:lastRenderedPageBreak/>
        <w:t>Введение</w:t>
      </w:r>
      <w:bookmarkEnd w:id="2"/>
    </w:p>
    <w:p w:rsidR="001E7116" w:rsidRPr="001E7116" w:rsidRDefault="00E82C7A" w:rsidP="001E7116">
      <w:pPr>
        <w:spacing w:after="0"/>
        <w:ind w:firstLine="709"/>
      </w:pPr>
      <w:r>
        <w:rPr>
          <w:rFonts w:cs="Arial"/>
          <w:szCs w:val="24"/>
        </w:rPr>
        <w:t>Портал</w:t>
      </w:r>
      <w:r w:rsidR="001E7116">
        <w:rPr>
          <w:rFonts w:cs="Arial"/>
          <w:szCs w:val="24"/>
        </w:rPr>
        <w:t xml:space="preserve"> «</w:t>
      </w:r>
      <w:r>
        <w:rPr>
          <w:rFonts w:cs="Arial"/>
          <w:szCs w:val="24"/>
        </w:rPr>
        <w:t>Наш Дом</w:t>
      </w:r>
      <w:r w:rsidR="001E7116">
        <w:rPr>
          <w:rFonts w:cs="Arial"/>
          <w:szCs w:val="24"/>
        </w:rPr>
        <w:t xml:space="preserve">» </w:t>
      </w:r>
      <w:r>
        <w:rPr>
          <w:rFonts w:cs="Arial"/>
          <w:szCs w:val="24"/>
        </w:rPr>
        <w:t>применяется как система учета (формализации и хранения) и публикации сообщений граждан, ответов на них органов власти.</w:t>
      </w:r>
    </w:p>
    <w:p w:rsidR="0064764B" w:rsidRPr="0064764B" w:rsidRDefault="0064764B" w:rsidP="0064764B">
      <w:pPr>
        <w:pStyle w:val="1"/>
      </w:pPr>
      <w:bookmarkStart w:id="3" w:name="_Toc389486351"/>
      <w:r>
        <w:t>2. Общие сведения о системе</w:t>
      </w:r>
      <w:bookmarkEnd w:id="3"/>
    </w:p>
    <w:p w:rsidR="00F35F20" w:rsidRPr="00A750B0" w:rsidRDefault="0064764B" w:rsidP="0064764B">
      <w:pPr>
        <w:pStyle w:val="2"/>
      </w:pPr>
      <w:bookmarkStart w:id="4" w:name="_Toc389486352"/>
      <w:r>
        <w:t xml:space="preserve">2.1. </w:t>
      </w:r>
      <w:r w:rsidR="00F84FA0" w:rsidRPr="00A750B0">
        <w:t>Вход в систему</w:t>
      </w:r>
      <w:bookmarkEnd w:id="4"/>
    </w:p>
    <w:p w:rsidR="00734C35" w:rsidRDefault="00F84FA0" w:rsidP="00F4011E">
      <w:pPr>
        <w:spacing w:after="0"/>
        <w:ind w:firstLine="709"/>
        <w:rPr>
          <w:rFonts w:cs="Arial"/>
          <w:szCs w:val="24"/>
        </w:rPr>
      </w:pPr>
      <w:r w:rsidRPr="00A750B0">
        <w:rPr>
          <w:rFonts w:cs="Arial"/>
          <w:szCs w:val="24"/>
        </w:rPr>
        <w:t>Система доступна по адресу</w:t>
      </w:r>
      <w:r w:rsidR="00E82C7A">
        <w:rPr>
          <w:rFonts w:cs="Arial"/>
          <w:szCs w:val="24"/>
        </w:rPr>
        <w:t xml:space="preserve"> </w:t>
      </w:r>
      <w:hyperlink r:id="rId8" w:history="1">
        <w:r w:rsidR="00E82C7A" w:rsidRPr="00E82C7A">
          <w:rPr>
            <w:rStyle w:val="a3"/>
            <w:rFonts w:cs="Arial"/>
            <w:szCs w:val="24"/>
            <w:lang w:val="en-US"/>
          </w:rPr>
          <w:t>https</w:t>
        </w:r>
        <w:r w:rsidR="00E82C7A" w:rsidRPr="00E82C7A">
          <w:rPr>
            <w:rStyle w:val="a3"/>
            <w:rFonts w:cs="Arial"/>
            <w:szCs w:val="24"/>
          </w:rPr>
          <w:t>://</w:t>
        </w:r>
        <w:r w:rsidR="00E82C7A" w:rsidRPr="00E82C7A">
          <w:rPr>
            <w:rStyle w:val="a3"/>
            <w:rFonts w:cs="Arial"/>
            <w:szCs w:val="24"/>
            <w:lang w:val="en-US"/>
          </w:rPr>
          <w:t>nd</w:t>
        </w:r>
        <w:r w:rsidR="00E82C7A" w:rsidRPr="00E82C7A">
          <w:rPr>
            <w:rStyle w:val="a3"/>
            <w:rFonts w:cs="Arial"/>
            <w:szCs w:val="24"/>
          </w:rPr>
          <w:t>.72</w:t>
        </w:r>
        <w:r w:rsidR="00E82C7A" w:rsidRPr="00E82C7A">
          <w:rPr>
            <w:rStyle w:val="a3"/>
            <w:rFonts w:cs="Arial"/>
            <w:szCs w:val="24"/>
            <w:lang w:val="en-US"/>
          </w:rPr>
          <w:t>to</w:t>
        </w:r>
        <w:r w:rsidR="00E82C7A" w:rsidRPr="00E82C7A">
          <w:rPr>
            <w:rStyle w:val="a3"/>
            <w:rFonts w:cs="Arial"/>
            <w:szCs w:val="24"/>
          </w:rPr>
          <w:t>.</w:t>
        </w:r>
        <w:r w:rsidR="00E82C7A" w:rsidRPr="00E82C7A">
          <w:rPr>
            <w:rStyle w:val="a3"/>
            <w:rFonts w:cs="Arial"/>
            <w:szCs w:val="24"/>
            <w:lang w:val="en-US"/>
          </w:rPr>
          <w:t>ru</w:t>
        </w:r>
      </w:hyperlink>
      <w:r w:rsidRPr="00A750B0">
        <w:rPr>
          <w:rFonts w:cs="Arial"/>
          <w:szCs w:val="24"/>
        </w:rPr>
        <w:t xml:space="preserve">. </w:t>
      </w:r>
    </w:p>
    <w:p w:rsidR="00734C35" w:rsidRDefault="00734C35" w:rsidP="00734C35">
      <w:pPr>
        <w:spacing w:after="0"/>
        <w:ind w:firstLine="709"/>
        <w:rPr>
          <w:rFonts w:cs="Arial"/>
          <w:szCs w:val="24"/>
        </w:rPr>
      </w:pPr>
      <w:r>
        <w:rPr>
          <w:rFonts w:cs="Arial"/>
          <w:szCs w:val="24"/>
        </w:rPr>
        <w:t>Доступ к системе осуществляется с помощью Единой системы идентификации и аутентификации (ЕСИА).</w:t>
      </w:r>
    </w:p>
    <w:p w:rsidR="00F84FA0" w:rsidRPr="00A750B0" w:rsidRDefault="00F84FA0" w:rsidP="00F4011E">
      <w:pPr>
        <w:spacing w:after="0"/>
        <w:ind w:firstLine="709"/>
        <w:rPr>
          <w:rFonts w:cs="Arial"/>
          <w:szCs w:val="24"/>
        </w:rPr>
      </w:pPr>
      <w:r w:rsidRPr="00A750B0">
        <w:rPr>
          <w:rFonts w:cs="Arial"/>
          <w:szCs w:val="24"/>
        </w:rPr>
        <w:t>Для входа необходимо выбрать действие «</w:t>
      </w:r>
      <w:r w:rsidR="00CD0F86">
        <w:rPr>
          <w:rFonts w:cs="Arial"/>
          <w:szCs w:val="24"/>
        </w:rPr>
        <w:t>Авторизация по ЕСИА</w:t>
      </w:r>
      <w:r w:rsidRPr="00A750B0">
        <w:rPr>
          <w:rFonts w:cs="Arial"/>
          <w:szCs w:val="24"/>
        </w:rPr>
        <w:t>»</w:t>
      </w:r>
      <w:r w:rsidR="00CD0F86">
        <w:rPr>
          <w:rFonts w:cs="Arial"/>
          <w:szCs w:val="24"/>
        </w:rPr>
        <w:t xml:space="preserve"> либо </w:t>
      </w:r>
      <w:r w:rsidR="00734C35">
        <w:rPr>
          <w:rFonts w:cs="Arial"/>
          <w:szCs w:val="24"/>
        </w:rPr>
        <w:t>зарегистрироваться</w:t>
      </w:r>
      <w:r w:rsidRPr="00A750B0">
        <w:rPr>
          <w:rFonts w:cs="Arial"/>
          <w:szCs w:val="24"/>
        </w:rPr>
        <w:t>.</w:t>
      </w:r>
    </w:p>
    <w:p w:rsidR="009B212B" w:rsidRPr="00A750B0" w:rsidRDefault="00E82C7A" w:rsidP="003643C9">
      <w:pPr>
        <w:spacing w:after="0"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6219CEDD" wp14:editId="140446C1">
            <wp:extent cx="4457700" cy="3095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15"/>
                    <a:stretch/>
                  </pic:blipFill>
                  <pic:spPr bwMode="auto">
                    <a:xfrm>
                      <a:off x="0" y="0"/>
                      <a:ext cx="44577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12B" w:rsidRPr="00C015A8" w:rsidRDefault="00F4011E" w:rsidP="003643C9">
      <w:pPr>
        <w:jc w:val="center"/>
        <w:rPr>
          <w:rFonts w:cs="Arial"/>
          <w:sz w:val="20"/>
          <w:szCs w:val="24"/>
        </w:rPr>
      </w:pPr>
      <w:r w:rsidRPr="00A750B0">
        <w:rPr>
          <w:rFonts w:cs="Arial"/>
          <w:sz w:val="20"/>
          <w:szCs w:val="24"/>
        </w:rPr>
        <w:t>Рис. 1</w:t>
      </w:r>
      <w:r w:rsidR="009B212B" w:rsidRPr="00A750B0">
        <w:rPr>
          <w:rFonts w:cs="Arial"/>
          <w:sz w:val="20"/>
          <w:szCs w:val="24"/>
        </w:rPr>
        <w:t>. Вход в систему</w:t>
      </w:r>
    </w:p>
    <w:p w:rsidR="00F4011E" w:rsidRPr="00A750B0" w:rsidRDefault="00D16FF6" w:rsidP="00F4011E">
      <w:pPr>
        <w:spacing w:after="0"/>
        <w:ind w:firstLine="709"/>
        <w:rPr>
          <w:rFonts w:cs="Arial"/>
          <w:szCs w:val="24"/>
        </w:rPr>
      </w:pPr>
      <w:r w:rsidRPr="00A750B0">
        <w:rPr>
          <w:rFonts w:cs="Arial"/>
          <w:szCs w:val="24"/>
        </w:rPr>
        <w:t>Система отображает главную страницу</w:t>
      </w:r>
      <w:r w:rsidR="00F4011E" w:rsidRPr="00A750B0">
        <w:rPr>
          <w:rFonts w:cs="Arial"/>
          <w:szCs w:val="24"/>
        </w:rPr>
        <w:t xml:space="preserve"> (рис. </w:t>
      </w:r>
      <w:r w:rsidRPr="00A750B0">
        <w:rPr>
          <w:rFonts w:cs="Arial"/>
          <w:szCs w:val="24"/>
        </w:rPr>
        <w:t>2</w:t>
      </w:r>
      <w:r w:rsidR="00F4011E" w:rsidRPr="00A750B0">
        <w:rPr>
          <w:rFonts w:cs="Arial"/>
          <w:szCs w:val="24"/>
        </w:rPr>
        <w:t>.)</w:t>
      </w:r>
      <w:r w:rsidR="00734C35">
        <w:rPr>
          <w:rFonts w:cs="Arial"/>
          <w:szCs w:val="24"/>
        </w:rPr>
        <w:t>, где возможен выбор интересующего города и категории</w:t>
      </w:r>
      <w:r w:rsidR="00F4011E" w:rsidRPr="00A750B0">
        <w:rPr>
          <w:rFonts w:cs="Arial"/>
          <w:szCs w:val="24"/>
        </w:rPr>
        <w:t>.</w:t>
      </w:r>
    </w:p>
    <w:p w:rsidR="00F4011E" w:rsidRPr="00A750B0" w:rsidRDefault="00734C35" w:rsidP="003643C9">
      <w:pPr>
        <w:spacing w:after="0"/>
        <w:jc w:val="center"/>
        <w:rPr>
          <w:rFonts w:cs="Arial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C5E02B" wp14:editId="51AB56BF">
            <wp:extent cx="4191000" cy="27273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579" cy="27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E" w:rsidRPr="00A750B0" w:rsidRDefault="00F4011E" w:rsidP="003643C9">
      <w:pPr>
        <w:pStyle w:val="a8"/>
        <w:spacing w:after="200"/>
      </w:pPr>
      <w:r w:rsidRPr="00A750B0">
        <w:t xml:space="preserve">Рис. </w:t>
      </w:r>
      <w:r w:rsidR="00D16FF6" w:rsidRPr="00A750B0">
        <w:t>2</w:t>
      </w:r>
      <w:r w:rsidRPr="00A750B0">
        <w:t xml:space="preserve">. </w:t>
      </w:r>
      <w:r w:rsidR="001E2341" w:rsidRPr="00A750B0">
        <w:t>Главная</w:t>
      </w:r>
      <w:r w:rsidRPr="00A750B0">
        <w:t xml:space="preserve"> страница системы</w:t>
      </w:r>
    </w:p>
    <w:p w:rsidR="00370235" w:rsidRDefault="00C24465" w:rsidP="00C24465">
      <w:pPr>
        <w:pStyle w:val="2"/>
      </w:pPr>
      <w:r>
        <w:t xml:space="preserve">2.2. </w:t>
      </w:r>
      <w:r w:rsidR="00E25426">
        <w:t>Карта</w:t>
      </w:r>
      <w:r>
        <w:t xml:space="preserve"> сообщений</w:t>
      </w:r>
    </w:p>
    <w:p w:rsidR="00C24465" w:rsidRDefault="00653A5C" w:rsidP="00C24465">
      <w:r>
        <w:t>Все заявки портала видны на странице «Карта сообщений» (рис. 3.).</w:t>
      </w:r>
    </w:p>
    <w:p w:rsidR="00E25426" w:rsidRDefault="00E25426" w:rsidP="00E25426">
      <w:pPr>
        <w:jc w:val="center"/>
      </w:pPr>
      <w:r>
        <w:rPr>
          <w:noProof/>
          <w:lang w:eastAsia="ru-RU"/>
        </w:rPr>
        <w:drawing>
          <wp:inline distT="0" distB="0" distL="0" distR="0" wp14:anchorId="36DF9F30" wp14:editId="17A160FB">
            <wp:extent cx="4618768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524" cy="41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26" w:rsidRPr="00A750B0" w:rsidRDefault="00E25426" w:rsidP="00E25426">
      <w:pPr>
        <w:pStyle w:val="a8"/>
        <w:spacing w:after="200"/>
      </w:pPr>
      <w:r w:rsidRPr="00A750B0">
        <w:t xml:space="preserve">Рис. </w:t>
      </w:r>
      <w:r>
        <w:t>3</w:t>
      </w:r>
      <w:r w:rsidRPr="00A750B0">
        <w:t xml:space="preserve">. </w:t>
      </w:r>
      <w:r w:rsidR="00FD1B29">
        <w:t>Страница «</w:t>
      </w:r>
      <w:r>
        <w:t>Карта сообщений</w:t>
      </w:r>
      <w:r w:rsidR="00FD1B29">
        <w:t>»</w:t>
      </w:r>
    </w:p>
    <w:p w:rsidR="00E25426" w:rsidRPr="00C24465" w:rsidRDefault="00E25426" w:rsidP="00C24465">
      <w:r>
        <w:t>На данной странице отображена карта, отцентрированная по местоположению пользователя с нанесенными метками по каждому сообщению.</w:t>
      </w:r>
    </w:p>
    <w:p w:rsidR="00AC2974" w:rsidRDefault="00E25426" w:rsidP="00E25426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Изображение метки соответствует категории сообщения, а при нажатии появляется окно с текстом заявки и ссылкой на подробное описание сообщения.</w:t>
      </w:r>
    </w:p>
    <w:p w:rsidR="00E25426" w:rsidRDefault="00E25426" w:rsidP="00E25426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Под картой </w:t>
      </w:r>
      <w:r w:rsidR="00FD1B29">
        <w:rPr>
          <w:rFonts w:cs="Arial"/>
          <w:szCs w:val="24"/>
        </w:rPr>
        <w:t>размещен перечень сообщений с детальной информацией с возможностью фильтрации по статусу, городу и категории и сортировки сообщений.</w:t>
      </w:r>
    </w:p>
    <w:p w:rsidR="00FD1B29" w:rsidRDefault="00FD1B29" w:rsidP="00FD1B29">
      <w:pPr>
        <w:pStyle w:val="2"/>
      </w:pPr>
      <w:r>
        <w:t>2.3. О портале</w:t>
      </w:r>
    </w:p>
    <w:p w:rsidR="00FD1B29" w:rsidRDefault="00FD1B29" w:rsidP="00FD1B29">
      <w:r>
        <w:t>Страница «О портале» предназначена для информирования пользователей о назначении и использовании портала (рис. 4.).</w:t>
      </w:r>
    </w:p>
    <w:p w:rsidR="00FD1B29" w:rsidRDefault="00FD1B29" w:rsidP="00FD1B29">
      <w:pPr>
        <w:jc w:val="center"/>
      </w:pPr>
      <w:r>
        <w:rPr>
          <w:noProof/>
          <w:lang w:eastAsia="ru-RU"/>
        </w:rPr>
        <w:drawing>
          <wp:inline distT="0" distB="0" distL="0" distR="0" wp14:anchorId="67DF5A96" wp14:editId="07A0D41D">
            <wp:extent cx="5940425" cy="40690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29" w:rsidRPr="00FD1B29" w:rsidRDefault="00FD1B29" w:rsidP="00110F32">
      <w:pPr>
        <w:pStyle w:val="a8"/>
        <w:spacing w:after="200"/>
      </w:pPr>
      <w:r w:rsidRPr="00A750B0">
        <w:t xml:space="preserve">Рис. </w:t>
      </w:r>
      <w:r>
        <w:t>4</w:t>
      </w:r>
      <w:r w:rsidRPr="00A750B0">
        <w:t xml:space="preserve">. </w:t>
      </w:r>
      <w:r>
        <w:t>Страница «О портале»</w:t>
      </w:r>
    </w:p>
    <w:p w:rsidR="00FD1B29" w:rsidRPr="00FD1B29" w:rsidRDefault="00FD1B29" w:rsidP="00FD1B29">
      <w:pPr>
        <w:jc w:val="left"/>
      </w:pPr>
    </w:p>
    <w:sectPr w:rsidR="00FD1B29" w:rsidRPr="00FD1B29" w:rsidSect="009D6BDE"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AC2" w:rsidRDefault="00E01AC2" w:rsidP="00370235">
      <w:pPr>
        <w:spacing w:after="0" w:line="240" w:lineRule="auto"/>
      </w:pPr>
      <w:r>
        <w:separator/>
      </w:r>
    </w:p>
  </w:endnote>
  <w:endnote w:type="continuationSeparator" w:id="0">
    <w:p w:rsidR="00E01AC2" w:rsidRDefault="00E01AC2" w:rsidP="00370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32433"/>
      <w:docPartObj>
        <w:docPartGallery w:val="Page Numbers (Bottom of Page)"/>
        <w:docPartUnique/>
      </w:docPartObj>
    </w:sdtPr>
    <w:sdtEndPr/>
    <w:sdtContent>
      <w:p w:rsidR="00370235" w:rsidRDefault="0037023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F32">
          <w:rPr>
            <w:noProof/>
          </w:rPr>
          <w:t>3</w:t>
        </w:r>
        <w:r>
          <w:fldChar w:fldCharType="end"/>
        </w:r>
      </w:p>
    </w:sdtContent>
  </w:sdt>
  <w:p w:rsidR="00370235" w:rsidRDefault="0037023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BDE" w:rsidRDefault="00FF1116" w:rsidP="009D6BDE">
    <w:pPr>
      <w:pStyle w:val="ab"/>
      <w:jc w:val="center"/>
    </w:pPr>
    <w:r>
      <w:rPr>
        <w:sz w:val="18"/>
      </w:rPr>
      <w:t>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AC2" w:rsidRDefault="00E01AC2" w:rsidP="00370235">
      <w:pPr>
        <w:spacing w:after="0" w:line="240" w:lineRule="auto"/>
      </w:pPr>
      <w:r>
        <w:separator/>
      </w:r>
    </w:p>
  </w:footnote>
  <w:footnote w:type="continuationSeparator" w:id="0">
    <w:p w:rsidR="00E01AC2" w:rsidRDefault="00E01AC2" w:rsidP="00370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27D8E"/>
    <w:multiLevelType w:val="hybridMultilevel"/>
    <w:tmpl w:val="01A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9081A"/>
    <w:multiLevelType w:val="multilevel"/>
    <w:tmpl w:val="DC123E94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2" w:hanging="2160"/>
      </w:pPr>
      <w:rPr>
        <w:rFonts w:hint="default"/>
      </w:rPr>
    </w:lvl>
  </w:abstractNum>
  <w:abstractNum w:abstractNumId="2" w15:restartNumberingAfterBreak="0">
    <w:nsid w:val="6A8947E8"/>
    <w:multiLevelType w:val="multilevel"/>
    <w:tmpl w:val="9FD06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A0"/>
    <w:rsid w:val="000C617C"/>
    <w:rsid w:val="000D0030"/>
    <w:rsid w:val="00110F32"/>
    <w:rsid w:val="001E2341"/>
    <w:rsid w:val="001E7116"/>
    <w:rsid w:val="00297FAF"/>
    <w:rsid w:val="002B5257"/>
    <w:rsid w:val="00317B4A"/>
    <w:rsid w:val="00360957"/>
    <w:rsid w:val="003643C9"/>
    <w:rsid w:val="00370235"/>
    <w:rsid w:val="00385956"/>
    <w:rsid w:val="00387217"/>
    <w:rsid w:val="003D211B"/>
    <w:rsid w:val="00421804"/>
    <w:rsid w:val="0042687D"/>
    <w:rsid w:val="0046176A"/>
    <w:rsid w:val="004A7472"/>
    <w:rsid w:val="004E1500"/>
    <w:rsid w:val="00530AF6"/>
    <w:rsid w:val="005E139A"/>
    <w:rsid w:val="005F5607"/>
    <w:rsid w:val="00605E34"/>
    <w:rsid w:val="0064764B"/>
    <w:rsid w:val="00653A5C"/>
    <w:rsid w:val="00692A5A"/>
    <w:rsid w:val="00734C35"/>
    <w:rsid w:val="00796117"/>
    <w:rsid w:val="00841D91"/>
    <w:rsid w:val="00900BDD"/>
    <w:rsid w:val="009858F7"/>
    <w:rsid w:val="009B212B"/>
    <w:rsid w:val="009D6BDE"/>
    <w:rsid w:val="009F1857"/>
    <w:rsid w:val="00A750B0"/>
    <w:rsid w:val="00AC2974"/>
    <w:rsid w:val="00B32BE2"/>
    <w:rsid w:val="00C015A8"/>
    <w:rsid w:val="00C24465"/>
    <w:rsid w:val="00C47B96"/>
    <w:rsid w:val="00CD0F86"/>
    <w:rsid w:val="00D16FF6"/>
    <w:rsid w:val="00E01AC2"/>
    <w:rsid w:val="00E25426"/>
    <w:rsid w:val="00E82C7A"/>
    <w:rsid w:val="00ED186E"/>
    <w:rsid w:val="00F4011E"/>
    <w:rsid w:val="00F84FA0"/>
    <w:rsid w:val="00FC47EB"/>
    <w:rsid w:val="00FD1B29"/>
    <w:rsid w:val="00FF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C3696-7F5F-4013-BAF6-776085A7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3C9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1E2341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341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1857"/>
    <w:pPr>
      <w:keepNext/>
      <w:keepLines/>
      <w:spacing w:before="200" w:after="0"/>
      <w:jc w:val="center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A7472"/>
    <w:pPr>
      <w:keepNext/>
      <w:keepLines/>
      <w:spacing w:before="40" w:after="0"/>
      <w:jc w:val="center"/>
      <w:outlineLvl w:val="3"/>
    </w:pPr>
    <w:rPr>
      <w:rFonts w:eastAsiaTheme="majorEastAsia" w:cstheme="majorBidi"/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F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B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095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E234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E234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F1857"/>
    <w:rPr>
      <w:rFonts w:asciiTheme="majorHAnsi" w:eastAsiaTheme="majorEastAsia" w:hAnsiTheme="majorHAnsi" w:cstheme="majorBidi"/>
      <w:b/>
      <w:bCs/>
      <w:sz w:val="24"/>
    </w:rPr>
  </w:style>
  <w:style w:type="paragraph" w:styleId="a7">
    <w:name w:val="TOC Heading"/>
    <w:basedOn w:val="1"/>
    <w:next w:val="a"/>
    <w:uiPriority w:val="39"/>
    <w:unhideWhenUsed/>
    <w:qFormat/>
    <w:rsid w:val="009F1857"/>
    <w:pPr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F1857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1857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F1857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styleId="a8">
    <w:name w:val="No Spacing"/>
    <w:aliases w:val="Рисунки"/>
    <w:uiPriority w:val="1"/>
    <w:qFormat/>
    <w:rsid w:val="003643C9"/>
    <w:pPr>
      <w:spacing w:after="0" w:line="240" w:lineRule="auto"/>
      <w:jc w:val="center"/>
    </w:pPr>
    <w:rPr>
      <w:rFonts w:ascii="Arial" w:hAnsi="Arial"/>
      <w:sz w:val="20"/>
    </w:rPr>
  </w:style>
  <w:style w:type="character" w:customStyle="1" w:styleId="40">
    <w:name w:val="Заголовок 4 Знак"/>
    <w:basedOn w:val="a0"/>
    <w:link w:val="4"/>
    <w:uiPriority w:val="9"/>
    <w:rsid w:val="004A7472"/>
    <w:rPr>
      <w:rFonts w:ascii="Arial" w:eastAsiaTheme="majorEastAsia" w:hAnsi="Arial" w:cstheme="majorBidi"/>
      <w:i/>
      <w:iCs/>
    </w:rPr>
  </w:style>
  <w:style w:type="paragraph" w:styleId="a9">
    <w:name w:val="header"/>
    <w:basedOn w:val="a"/>
    <w:link w:val="aa"/>
    <w:uiPriority w:val="99"/>
    <w:unhideWhenUsed/>
    <w:rsid w:val="00370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0235"/>
    <w:rPr>
      <w:rFonts w:ascii="Arial" w:hAnsi="Arial"/>
      <w:sz w:val="24"/>
    </w:rPr>
  </w:style>
  <w:style w:type="paragraph" w:styleId="ab">
    <w:name w:val="footer"/>
    <w:basedOn w:val="a"/>
    <w:link w:val="ac"/>
    <w:uiPriority w:val="99"/>
    <w:unhideWhenUsed/>
    <w:rsid w:val="00370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023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6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.72to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30FEE-BF26-423C-8F01-F8ED6396C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3099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Ольга Валерьевна</dc:creator>
  <cp:lastModifiedBy>Шевченко Ольга Валерьевна</cp:lastModifiedBy>
  <cp:revision>9</cp:revision>
  <dcterms:created xsi:type="dcterms:W3CDTF">2014-05-20T06:44:00Z</dcterms:created>
  <dcterms:modified xsi:type="dcterms:W3CDTF">2016-01-29T06:31:00Z</dcterms:modified>
</cp:coreProperties>
</file>