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BDD" w:rsidRPr="002C5064" w:rsidRDefault="000C3BDD" w:rsidP="002C5064">
      <w:pPr>
        <w:pStyle w:val="1"/>
        <w:rPr>
          <w:rFonts w:ascii="Arial" w:hAnsi="Arial" w:cs="Arial"/>
          <w:color w:val="auto"/>
          <w:lang w:eastAsia="ru-RU"/>
        </w:rPr>
      </w:pPr>
      <w:r w:rsidRPr="002C5064">
        <w:rPr>
          <w:rFonts w:ascii="Arial" w:hAnsi="Arial" w:cs="Arial"/>
          <w:color w:val="auto"/>
          <w:lang w:eastAsia="ru-RU"/>
        </w:rPr>
        <w:t>Инструкция по ведению протоколов</w:t>
      </w:r>
    </w:p>
    <w:p w:rsidR="0096243C" w:rsidRPr="002C5064" w:rsidRDefault="000C3BDD" w:rsidP="002C5064">
      <w:pPr>
        <w:pStyle w:val="1"/>
        <w:rPr>
          <w:rFonts w:ascii="Arial" w:hAnsi="Arial" w:cs="Arial"/>
          <w:color w:val="auto"/>
          <w:lang w:eastAsia="ru-RU"/>
        </w:rPr>
      </w:pPr>
      <w:r w:rsidRPr="002C5064">
        <w:rPr>
          <w:rFonts w:ascii="Arial" w:hAnsi="Arial" w:cs="Arial"/>
          <w:color w:val="auto"/>
          <w:lang w:eastAsia="ru-RU"/>
        </w:rPr>
        <w:t>Заполнение ШМД «Протокол осмотра специалиста»</w:t>
      </w:r>
    </w:p>
    <w:p w:rsidR="00A1514B" w:rsidRPr="002C5064" w:rsidRDefault="00A1514B" w:rsidP="00A1514B">
      <w:pPr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2C5064">
        <w:rPr>
          <w:rFonts w:ascii="Arial" w:hAnsi="Arial" w:cs="Arial"/>
          <w:sz w:val="26"/>
          <w:szCs w:val="26"/>
          <w:lang w:eastAsia="ru-RU"/>
        </w:rPr>
        <w:t xml:space="preserve">Чтобы добавить медицинский документ, необходимо открыть случай или добавить посещение. </w:t>
      </w:r>
      <w:r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При этом автоматически открывается «Форма выбора ШМД». </w:t>
      </w:r>
      <w:r w:rsidR="004D39BF"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 Нужно выбрать </w:t>
      </w:r>
      <w:r w:rsidRPr="002C5064">
        <w:rPr>
          <w:rFonts w:ascii="Arial" w:eastAsia="Times New Roman" w:hAnsi="Arial" w:cs="Arial"/>
          <w:sz w:val="26"/>
          <w:szCs w:val="26"/>
          <w:lang w:eastAsia="ru-RU"/>
        </w:rPr>
        <w:t>«Протокол осмотра специалиста».</w:t>
      </w:r>
    </w:p>
    <w:p w:rsidR="00947831" w:rsidRPr="002C5064" w:rsidRDefault="00947831" w:rsidP="00A1514B">
      <w:pPr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4675505" cy="5041265"/>
            <wp:effectExtent l="0" t="0" r="0" b="6985"/>
            <wp:docPr id="2" name="Рисунок 2" descr="C:\Users\kaigorodova_aa\Desktop\Выбор ШМ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igorodova_aa\Desktop\Выбор ШМД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096" w:rsidRDefault="00B73096" w:rsidP="00A1514B">
      <w:pPr>
        <w:pStyle w:val="1"/>
        <w:rPr>
          <w:rFonts w:ascii="Arial" w:eastAsia="Times New Roman" w:hAnsi="Arial" w:cs="Arial"/>
          <w:bCs w:val="0"/>
          <w:color w:val="auto"/>
          <w:sz w:val="26"/>
          <w:szCs w:val="26"/>
          <w:lang w:eastAsia="ru-RU"/>
        </w:rPr>
      </w:pPr>
      <w:r>
        <w:rPr>
          <w:rFonts w:ascii="Arial" w:eastAsia="Times New Roman" w:hAnsi="Arial" w:cs="Arial"/>
          <w:bCs w:val="0"/>
          <w:color w:val="auto"/>
          <w:sz w:val="26"/>
          <w:szCs w:val="26"/>
          <w:lang w:eastAsia="ru-RU"/>
        </w:rPr>
        <w:t>Протокол можно заполнить на основании предыдущего при нажатии кнопки «Заполнить на основании»</w:t>
      </w:r>
    </w:p>
    <w:p w:rsidR="00B73096" w:rsidRPr="00B73096" w:rsidRDefault="00B73096" w:rsidP="00B7309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2805" cy="882650"/>
            <wp:effectExtent l="0" t="0" r="0" b="0"/>
            <wp:docPr id="10" name="Рисунок 10" descr="C:\Users\kaigorodova_aa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igorodova_aa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096" w:rsidRDefault="00B73096" w:rsidP="00A1514B">
      <w:pPr>
        <w:pStyle w:val="1"/>
        <w:rPr>
          <w:rFonts w:ascii="Arial" w:eastAsia="Times New Roman" w:hAnsi="Arial" w:cs="Arial"/>
          <w:bCs w:val="0"/>
          <w:color w:val="auto"/>
          <w:sz w:val="26"/>
          <w:szCs w:val="26"/>
          <w:lang w:eastAsia="ru-RU"/>
        </w:rPr>
      </w:pPr>
      <w:r>
        <w:rPr>
          <w:rFonts w:ascii="Arial" w:eastAsia="Times New Roman" w:hAnsi="Arial" w:cs="Arial"/>
          <w:bCs w:val="0"/>
          <w:noProof/>
          <w:color w:val="auto"/>
          <w:sz w:val="26"/>
          <w:szCs w:val="26"/>
          <w:lang w:eastAsia="ru-RU"/>
        </w:rPr>
        <w:lastRenderedPageBreak/>
        <w:drawing>
          <wp:inline distT="0" distB="0" distL="0" distR="0">
            <wp:extent cx="4455160" cy="3444875"/>
            <wp:effectExtent l="0" t="0" r="2540" b="3175"/>
            <wp:docPr id="11" name="Рисунок 11" descr="C:\Users\kaigorodova_aa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igorodova_aa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096" w:rsidRDefault="00B73096" w:rsidP="00B73096">
      <w:pPr>
        <w:rPr>
          <w:lang w:eastAsia="ru-RU"/>
        </w:rPr>
      </w:pPr>
    </w:p>
    <w:p w:rsidR="00B73096" w:rsidRDefault="00B73096" w:rsidP="00B73096">
      <w:pPr>
        <w:rPr>
          <w:rFonts w:ascii="Arial" w:eastAsia="Times New Roman" w:hAnsi="Arial" w:cs="Arial"/>
          <w:sz w:val="26"/>
          <w:szCs w:val="26"/>
          <w:lang w:eastAsia="ru-RU"/>
        </w:rPr>
      </w:pPr>
      <w:r w:rsidRPr="00B73096">
        <w:rPr>
          <w:rFonts w:ascii="Arial" w:eastAsia="Times New Roman" w:hAnsi="Arial" w:cs="Arial"/>
          <w:sz w:val="26"/>
          <w:szCs w:val="26"/>
          <w:lang w:eastAsia="ru-RU"/>
        </w:rPr>
        <w:t>Откроется окно, где мы можем выбрать документ на основании которого заполним протокол и просмотреть его.</w:t>
      </w:r>
    </w:p>
    <w:p w:rsidR="00B73096" w:rsidRDefault="00B73096" w:rsidP="00B73096">
      <w:pPr>
        <w:rPr>
          <w:rFonts w:ascii="Arial" w:eastAsia="Times New Roman" w:hAnsi="Arial" w:cs="Arial"/>
          <w:b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 xml:space="preserve">Также, из протокола мы можем заполнить </w:t>
      </w:r>
      <w:r w:rsidR="005F75E8">
        <w:rPr>
          <w:rFonts w:ascii="Arial" w:eastAsia="Times New Roman" w:hAnsi="Arial" w:cs="Arial"/>
          <w:b/>
          <w:sz w:val="26"/>
          <w:szCs w:val="26"/>
          <w:lang w:eastAsia="ru-RU"/>
        </w:rPr>
        <w:t>а</w:t>
      </w:r>
      <w:r w:rsidRPr="00B73096">
        <w:rPr>
          <w:rFonts w:ascii="Arial" w:eastAsia="Times New Roman" w:hAnsi="Arial" w:cs="Arial"/>
          <w:b/>
          <w:sz w:val="26"/>
          <w:szCs w:val="26"/>
          <w:lang w:eastAsia="ru-RU"/>
        </w:rPr>
        <w:t>ллергоанамнез</w:t>
      </w:r>
      <w:r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 пациента</w:t>
      </w:r>
      <w:r w:rsidR="002C1205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 нажав кнопку «Изменить аллергоанамнез»</w:t>
      </w:r>
      <w:r>
        <w:rPr>
          <w:rFonts w:ascii="Arial" w:eastAsia="Times New Roman" w:hAnsi="Arial" w:cs="Arial"/>
          <w:b/>
          <w:sz w:val="26"/>
          <w:szCs w:val="26"/>
          <w:lang w:eastAsia="ru-RU"/>
        </w:rPr>
        <w:t>.</w:t>
      </w:r>
    </w:p>
    <w:p w:rsidR="00B73096" w:rsidRDefault="00B73096" w:rsidP="00B73096">
      <w:pPr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noProof/>
          <w:sz w:val="26"/>
          <w:szCs w:val="26"/>
          <w:lang w:eastAsia="ru-RU"/>
        </w:rPr>
        <w:drawing>
          <wp:inline distT="0" distB="0" distL="0" distR="0">
            <wp:extent cx="5932805" cy="3189605"/>
            <wp:effectExtent l="0" t="0" r="0" b="0"/>
            <wp:docPr id="12" name="Рисунок 12" descr="C:\Users\kaigorodova_aa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igorodova_aa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096" w:rsidRPr="00B73096" w:rsidRDefault="00B73096" w:rsidP="00B73096">
      <w:pPr>
        <w:tabs>
          <w:tab w:val="left" w:pos="5174"/>
        </w:tabs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 xml:space="preserve">Нажимаем кнопку </w:t>
      </w:r>
      <w:r w:rsidRPr="00B73096">
        <w:rPr>
          <w:rFonts w:ascii="Arial" w:eastAsia="Times New Roman" w:hAnsi="Arial" w:cs="Arial"/>
          <w:b/>
          <w:sz w:val="26"/>
          <w:szCs w:val="26"/>
          <w:lang w:eastAsia="ru-RU"/>
        </w:rPr>
        <w:t>«Добавить</w:t>
      </w:r>
      <w:r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» </w:t>
      </w:r>
      <w:r w:rsidRPr="00B73096">
        <w:rPr>
          <w:rFonts w:ascii="Arial" w:eastAsia="Times New Roman" w:hAnsi="Arial" w:cs="Arial"/>
          <w:sz w:val="26"/>
          <w:szCs w:val="26"/>
          <w:lang w:eastAsia="ru-RU"/>
        </w:rPr>
        <w:t xml:space="preserve">и заполняем Форму добавления аллергии. </w:t>
      </w:r>
    </w:p>
    <w:p w:rsidR="00B73096" w:rsidRDefault="00B73096" w:rsidP="00B73096">
      <w:pPr>
        <w:tabs>
          <w:tab w:val="center" w:pos="4677"/>
        </w:tabs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338830" cy="3009265"/>
            <wp:effectExtent l="0" t="0" r="0" b="635"/>
            <wp:docPr id="13" name="Рисунок 13" descr="C:\Users\kaigorodova_aa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igorodova_aa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6"/>
          <w:szCs w:val="26"/>
          <w:lang w:eastAsia="ru-RU"/>
        </w:rPr>
        <w:tab/>
      </w:r>
    </w:p>
    <w:p w:rsidR="00B73096" w:rsidRDefault="002C1205" w:rsidP="00B73096">
      <w:pPr>
        <w:tabs>
          <w:tab w:val="center" w:pos="4677"/>
        </w:tabs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 xml:space="preserve">Поля «Тип реакции» и «Реакция» заполняются путем выбора нужного значения из справочника.  «Описание агента» и «комментарий» заполняются путем введения текста. При наличии аллергоанамнеза кнопка </w:t>
      </w:r>
      <w:r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Изменить аллергоанамнез» </w:t>
      </w: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4816475" cy="1552575"/>
            <wp:effectExtent l="0" t="0" r="3175" b="9525"/>
            <wp:docPr id="14" name="Рисунок 14" descr="C:\Users\kaigorodova_aa\Desktop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igorodova_aa\Desktop\Screenshot_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D4" w:rsidRDefault="00B82AD4" w:rsidP="00B73096">
      <w:pPr>
        <w:rPr>
          <w:rFonts w:ascii="Arial" w:eastAsia="Times New Roman" w:hAnsi="Arial" w:cs="Arial"/>
          <w:sz w:val="26"/>
          <w:szCs w:val="26"/>
          <w:lang w:eastAsia="ru-RU"/>
        </w:rPr>
      </w:pPr>
    </w:p>
    <w:p w:rsidR="00B82AD4" w:rsidRDefault="00B82AD4" w:rsidP="00B73096">
      <w:pPr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 xml:space="preserve">Из протокола пациенту можно назначить услуги нажав на кнопку «открыть список назначения услуг». Откроется окно, где можно назначить пациенту услугу путём нажатия кнопки «добавить» и дальнейшего выбора нужной  услуги. </w:t>
      </w:r>
    </w:p>
    <w:p w:rsidR="00B82AD4" w:rsidRPr="00B73096" w:rsidRDefault="00B82AD4" w:rsidP="00B73096">
      <w:pPr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2805" cy="5528945"/>
            <wp:effectExtent l="0" t="0" r="0" b="0"/>
            <wp:docPr id="15" name="Рисунок 15" descr="C:\Users\kaigorodova_aa\Desktop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igorodova_aa\Desktop\Screenshot_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5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D4" w:rsidRDefault="00B82AD4" w:rsidP="00B73096">
      <w:pPr>
        <w:rPr>
          <w:rFonts w:ascii="Arial" w:eastAsia="Times New Roman" w:hAnsi="Arial" w:cs="Arial"/>
          <w:sz w:val="26"/>
          <w:szCs w:val="26"/>
          <w:lang w:eastAsia="ru-RU"/>
        </w:rPr>
      </w:pPr>
    </w:p>
    <w:p w:rsidR="00C3377E" w:rsidRPr="002C5064" w:rsidRDefault="00B82AD4" w:rsidP="00B73096">
      <w:pPr>
        <w:rPr>
          <w:rFonts w:ascii="Arial" w:eastAsia="Times New Roman" w:hAnsi="Arial" w:cs="Arial"/>
          <w:bCs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Далее начинаем заполнять поля</w:t>
      </w:r>
      <w:r w:rsidR="00947831" w:rsidRPr="002C5064">
        <w:rPr>
          <w:rFonts w:ascii="Arial" w:eastAsia="Times New Roman" w:hAnsi="Arial" w:cs="Arial"/>
          <w:sz w:val="26"/>
          <w:szCs w:val="26"/>
          <w:lang w:eastAsia="ru-RU"/>
        </w:rPr>
        <w:t>:</w:t>
      </w:r>
    </w:p>
    <w:p w:rsidR="00947831" w:rsidRPr="002C5064" w:rsidRDefault="00947831" w:rsidP="00947831">
      <w:pPr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sz w:val="26"/>
          <w:szCs w:val="26"/>
          <w:lang w:eastAsia="ru-RU"/>
        </w:rPr>
        <w:t>-</w:t>
      </w:r>
      <w:r w:rsidR="004D39BF"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2C5064">
        <w:rPr>
          <w:rFonts w:ascii="Arial" w:eastAsia="Times New Roman" w:hAnsi="Arial" w:cs="Arial"/>
          <w:sz w:val="26"/>
          <w:szCs w:val="26"/>
          <w:lang w:eastAsia="ru-RU"/>
        </w:rPr>
        <w:t>рост пациента</w:t>
      </w:r>
    </w:p>
    <w:p w:rsidR="00947831" w:rsidRPr="002C5064" w:rsidRDefault="00947831" w:rsidP="00947831">
      <w:pPr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sz w:val="26"/>
          <w:szCs w:val="26"/>
          <w:lang w:eastAsia="ru-RU"/>
        </w:rPr>
        <w:t>- артериальное давление и частоту сердечных сокращений.</w:t>
      </w:r>
    </w:p>
    <w:p w:rsidR="00196CC2" w:rsidRPr="002C5064" w:rsidRDefault="00947831" w:rsidP="00947831">
      <w:pPr>
        <w:rPr>
          <w:rFonts w:ascii="Arial" w:eastAsia="Times New Roman" w:hAnsi="Arial" w:cs="Arial"/>
          <w:noProof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- Холестерин и глюкоза </w:t>
      </w:r>
      <w:r w:rsidRPr="002C5064">
        <w:rPr>
          <w:rFonts w:ascii="Arial" w:eastAsia="Times New Roman" w:hAnsi="Arial" w:cs="Arial"/>
          <w:b/>
          <w:sz w:val="26"/>
          <w:szCs w:val="26"/>
          <w:u w:val="single"/>
          <w:lang w:eastAsia="ru-RU"/>
        </w:rPr>
        <w:t>подтягиваются</w:t>
      </w:r>
      <w:r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 при условии наличия у пациента свежих результатов.</w:t>
      </w:r>
      <w:r w:rsidR="00196CC2" w:rsidRPr="002C5064">
        <w:rPr>
          <w:rFonts w:ascii="Arial" w:eastAsia="Times New Roman" w:hAnsi="Arial" w:cs="Arial"/>
          <w:noProof/>
          <w:sz w:val="26"/>
          <w:szCs w:val="26"/>
          <w:lang w:eastAsia="ru-RU"/>
        </w:rPr>
        <w:t xml:space="preserve"> </w:t>
      </w:r>
    </w:p>
    <w:p w:rsidR="000C3BDD" w:rsidRPr="002C5064" w:rsidRDefault="000C3BDD" w:rsidP="00947831">
      <w:pPr>
        <w:rPr>
          <w:rFonts w:ascii="Arial" w:eastAsia="Times New Roman" w:hAnsi="Arial" w:cs="Arial"/>
          <w:noProof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noProof/>
          <w:sz w:val="26"/>
          <w:szCs w:val="26"/>
          <w:lang w:eastAsia="ru-RU"/>
        </w:rPr>
        <w:t xml:space="preserve">Данные поля не являются обязательными к заполнению, врач указывает информацию только при ее наличии. </w:t>
      </w:r>
    </w:p>
    <w:p w:rsidR="00947831" w:rsidRPr="002C5064" w:rsidRDefault="00196CC2" w:rsidP="00947831">
      <w:pPr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 wp14:anchorId="718DA907" wp14:editId="629A52DF">
            <wp:extent cx="5931535" cy="2552065"/>
            <wp:effectExtent l="0" t="0" r="0" b="635"/>
            <wp:docPr id="5" name="Рисунок 5" descr="C:\Users\kaigorodova_aa\Desktop\протокол осмотра специалиста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igorodova_aa\Desktop\протокол осмотра специалиста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831" w:rsidRPr="002C5064" w:rsidRDefault="00947831" w:rsidP="00947831">
      <w:pPr>
        <w:rPr>
          <w:rFonts w:ascii="Arial" w:eastAsia="Times New Roman" w:hAnsi="Arial" w:cs="Arial"/>
          <w:noProof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sz w:val="26"/>
          <w:szCs w:val="26"/>
          <w:lang w:eastAsia="ru-RU"/>
        </w:rPr>
        <w:t>Далее выставляем основной диагноз по аналогии с протоколом осмотра врача. Характеристику выбираем из выпадающего списка.</w:t>
      </w:r>
      <w:r w:rsidR="00196CC2" w:rsidRPr="002C5064">
        <w:rPr>
          <w:rFonts w:ascii="Arial" w:eastAsia="Times New Roman" w:hAnsi="Arial" w:cs="Arial"/>
          <w:noProof/>
          <w:sz w:val="26"/>
          <w:szCs w:val="26"/>
          <w:lang w:eastAsia="ru-RU"/>
        </w:rPr>
        <w:t xml:space="preserve"> </w:t>
      </w:r>
    </w:p>
    <w:p w:rsidR="000C3BDD" w:rsidRPr="002C5064" w:rsidRDefault="00D24979" w:rsidP="00947831">
      <w:pPr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934075" cy="971550"/>
            <wp:effectExtent l="0" t="0" r="9525" b="0"/>
            <wp:docPr id="39" name="Рисунок 1" descr="ава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а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DD" w:rsidRPr="002C5064" w:rsidRDefault="00947831" w:rsidP="00947831">
      <w:pPr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sz w:val="26"/>
          <w:szCs w:val="26"/>
          <w:lang w:eastAsia="ru-RU"/>
        </w:rPr>
        <w:t>В поле ввода текста</w:t>
      </w:r>
      <w:r w:rsidR="00C50D80"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 «Детализация основного диагноза» вносим детали заболевания. Можно использовать готовые фразы. </w:t>
      </w:r>
    </w:p>
    <w:p w:rsidR="00C50D80" w:rsidRPr="002C5064" w:rsidRDefault="00C50D80" w:rsidP="00947831">
      <w:pPr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sz w:val="26"/>
          <w:szCs w:val="26"/>
          <w:lang w:eastAsia="ru-RU"/>
        </w:rPr>
        <w:t>Следующее поле –</w:t>
      </w:r>
      <w:r w:rsidR="00196CC2" w:rsidRPr="002C5064">
        <w:rPr>
          <w:rFonts w:ascii="Arial" w:eastAsia="Times New Roman" w:hAnsi="Arial" w:cs="Arial"/>
          <w:sz w:val="26"/>
          <w:szCs w:val="26"/>
          <w:lang w:eastAsia="ru-RU"/>
        </w:rPr>
        <w:t>Сопутствующие</w:t>
      </w:r>
      <w:r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 диагнозы. </w:t>
      </w:r>
      <w:r w:rsidR="00E30D46">
        <w:rPr>
          <w:rFonts w:ascii="Arial" w:eastAsia="Times New Roman" w:hAnsi="Arial" w:cs="Arial"/>
          <w:sz w:val="26"/>
          <w:szCs w:val="26"/>
          <w:lang w:eastAsia="ru-RU"/>
        </w:rPr>
        <w:t xml:space="preserve">Указываем </w:t>
      </w:r>
      <w:r w:rsidRPr="002C5064">
        <w:rPr>
          <w:rFonts w:ascii="Arial" w:eastAsia="Times New Roman" w:hAnsi="Arial" w:cs="Arial"/>
          <w:sz w:val="26"/>
          <w:szCs w:val="26"/>
          <w:lang w:eastAsia="ru-RU"/>
        </w:rPr>
        <w:t>путем нажатия</w:t>
      </w:r>
      <w:r w:rsidR="007A04F0"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 кнопки «добавить»</w:t>
      </w:r>
      <w:r w:rsidR="00E30D46">
        <w:rPr>
          <w:rFonts w:ascii="Arial" w:eastAsia="Times New Roman" w:hAnsi="Arial" w:cs="Arial"/>
          <w:sz w:val="26"/>
          <w:szCs w:val="26"/>
          <w:lang w:eastAsia="ru-RU"/>
        </w:rPr>
        <w:t>. Затем выполняем поиск нужного кода заболевания.</w:t>
      </w:r>
    </w:p>
    <w:p w:rsidR="000C3BDD" w:rsidRPr="002C5064" w:rsidRDefault="000C3BDD" w:rsidP="00947831">
      <w:pPr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934075" cy="962025"/>
            <wp:effectExtent l="0" t="0" r="9525" b="9525"/>
            <wp:docPr id="1" name="Рисунок 1" descr="C:\Users\User\AppData\Local\Microsoft\Windows\INetCache\Content.Word\ава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аваы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D80" w:rsidRDefault="00C50D80" w:rsidP="00947831">
      <w:pPr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sz w:val="26"/>
          <w:szCs w:val="26"/>
          <w:lang w:eastAsia="ru-RU"/>
        </w:rPr>
        <w:t>Следующая группа полей – риски</w:t>
      </w:r>
      <w:r w:rsidRPr="002C5064">
        <w:rPr>
          <w:rFonts w:ascii="Arial" w:eastAsia="Times New Roman" w:hAnsi="Arial" w:cs="Arial"/>
          <w:b/>
          <w:sz w:val="26"/>
          <w:szCs w:val="26"/>
          <w:u w:val="single"/>
          <w:lang w:eastAsia="ru-RU"/>
        </w:rPr>
        <w:t xml:space="preserve">. Они являются обязательными для заполнения. </w:t>
      </w:r>
      <w:r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Данные поля заполняются путем выбора ответа «Да/нет» из выпадающего списка. </w:t>
      </w:r>
    </w:p>
    <w:p w:rsidR="0099611A" w:rsidRPr="0099611A" w:rsidRDefault="0099611A" w:rsidP="00947831">
      <w:pPr>
        <w:rPr>
          <w:rFonts w:ascii="Arial" w:eastAsia="Times New Roman" w:hAnsi="Arial" w:cs="Arial"/>
          <w:b/>
          <w:color w:val="FF0000"/>
          <w:sz w:val="26"/>
          <w:szCs w:val="26"/>
          <w:lang w:eastAsia="ru-RU"/>
        </w:rPr>
      </w:pPr>
      <w:r w:rsidRPr="0099611A">
        <w:rPr>
          <w:rFonts w:ascii="Arial" w:eastAsia="Times New Roman" w:hAnsi="Arial" w:cs="Arial"/>
          <w:b/>
          <w:color w:val="FF0000"/>
          <w:sz w:val="26"/>
          <w:szCs w:val="26"/>
          <w:lang w:eastAsia="ru-RU"/>
        </w:rPr>
        <w:t>Группа полей «Риски» ЗАПОЛНЯЕТСЯ ОДИН РАЗ ПО ПАЦИЕНТУ. Эта информация насле</w:t>
      </w:r>
      <w:r>
        <w:rPr>
          <w:rFonts w:ascii="Arial" w:eastAsia="Times New Roman" w:hAnsi="Arial" w:cs="Arial"/>
          <w:b/>
          <w:color w:val="FF0000"/>
          <w:sz w:val="26"/>
          <w:szCs w:val="26"/>
          <w:lang w:eastAsia="ru-RU"/>
        </w:rPr>
        <w:t xml:space="preserve">дуется в последующие протоколы. </w:t>
      </w:r>
    </w:p>
    <w:p w:rsidR="00C50D80" w:rsidRPr="002C5064" w:rsidRDefault="000C3BDD" w:rsidP="000C3BDD">
      <w:pPr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638425" cy="2066925"/>
            <wp:effectExtent l="0" t="0" r="9525" b="9525"/>
            <wp:docPr id="3" name="Рисунок 3" descr="C:\Users\User\AppData\Local\Microsoft\Windows\INetCache\Content.Word\сп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спир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831" w:rsidRDefault="0099611A" w:rsidP="0099611A">
      <w:pPr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Далее отмечаем риски по кардиологическому профилю:</w:t>
      </w:r>
    </w:p>
    <w:p w:rsidR="0099611A" w:rsidRDefault="0099611A" w:rsidP="0099611A">
      <w:pPr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934075" cy="828675"/>
            <wp:effectExtent l="0" t="0" r="9525" b="9525"/>
            <wp:docPr id="4" name="Рисунок 4" descr="C:\Users\kaigorodova_aa\Desktop\мои задания\скрины\протокол осмотра специали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igorodova_aa\Desktop\мои задания\скрины\протокол осмотра специалиста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44" w:rsidRDefault="00E77E44" w:rsidP="0099611A">
      <w:pPr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После постановки галочек в необходимых пунктах система автоматически предупредит врача о возможных заболеваниях сердца данного пациента и порекомендует назначения.</w:t>
      </w:r>
    </w:p>
    <w:p w:rsidR="00E77E44" w:rsidRPr="002C5064" w:rsidRDefault="00E77E44" w:rsidP="0099611A">
      <w:pPr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932805" cy="1807845"/>
            <wp:effectExtent l="0" t="0" r="0" b="1905"/>
            <wp:docPr id="8" name="Рисунок 8" descr="C:\Users\kaigorodova_aa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igorodova_aa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096" w:rsidRDefault="00B73096" w:rsidP="007A04F0">
      <w:pPr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При нажатии кнопки «Назначить» откроется сетка записи, и врач может записать пациента на необходимое обследование или прием.</w:t>
      </w:r>
    </w:p>
    <w:p w:rsidR="004A7C69" w:rsidRDefault="004A7C69" w:rsidP="007A04F0">
      <w:pPr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 xml:space="preserve">Если пациент старше 65 лет, при постановке галочек кардиологического профиля откроется окно «Шкалы оценки состояния пациента»   Где можно рассчитать Индекс вероятности ТЭЛА по клиническим показателям (м </w:t>
      </w:r>
      <w:r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показателям (Geneva) </w:t>
      </w: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932805" cy="2487930"/>
            <wp:effectExtent l="0" t="0" r="0" b="7620"/>
            <wp:docPr id="20" name="Рисунок 20" descr="C:\Users\kaigorodova_aa\Desktop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aigorodova_aa\Desktop\Screenshot_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69" w:rsidRPr="004A7C69" w:rsidRDefault="004A7C69" w:rsidP="007A04F0">
      <w:pPr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При заполнении которого система предупредит о необходимости дополнительных обследований.</w:t>
      </w:r>
    </w:p>
    <w:p w:rsidR="004A7C69" w:rsidRDefault="004A7C69" w:rsidP="007A04F0">
      <w:pPr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 xml:space="preserve">При нажатии «Выполнить назначение»  откроется окно назначений, где мы можем записать пациента на услуги. </w:t>
      </w:r>
    </w:p>
    <w:p w:rsidR="004A7C69" w:rsidRPr="004A7C69" w:rsidRDefault="004A7C69" w:rsidP="007A04F0">
      <w:pPr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943600" cy="2637155"/>
            <wp:effectExtent l="0" t="0" r="0" b="0"/>
            <wp:docPr id="21" name="Рисунок 21" descr="C:\Users\kaigorodova_aa\Desktop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aigorodova_aa\Desktop\Screenshot_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F0" w:rsidRPr="002C5064" w:rsidRDefault="007A04F0" w:rsidP="007A04F0">
      <w:pPr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sz w:val="26"/>
          <w:szCs w:val="26"/>
          <w:lang w:eastAsia="ru-RU"/>
        </w:rPr>
        <w:t>После заполнения рисков врач может рассчитать</w:t>
      </w:r>
      <w:r w:rsidR="0099611A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0C3BDD" w:rsidRPr="002C5064">
        <w:rPr>
          <w:rFonts w:ascii="Arial" w:eastAsia="Times New Roman" w:hAnsi="Arial" w:cs="Arial"/>
          <w:sz w:val="26"/>
          <w:szCs w:val="26"/>
          <w:lang w:eastAsia="ru-RU"/>
        </w:rPr>
        <w:t>их</w:t>
      </w:r>
      <w:r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 с помощью двух кнопок</w:t>
      </w:r>
      <w:r w:rsidR="001C569D" w:rsidRPr="002C5064">
        <w:rPr>
          <w:rFonts w:ascii="Arial" w:eastAsia="Times New Roman" w:hAnsi="Arial" w:cs="Arial"/>
          <w:sz w:val="26"/>
          <w:szCs w:val="26"/>
          <w:lang w:eastAsia="ru-RU"/>
        </w:rPr>
        <w:t>:</w:t>
      </w:r>
    </w:p>
    <w:p w:rsidR="001C569D" w:rsidRPr="002C5064" w:rsidRDefault="001C569D" w:rsidP="007A04F0">
      <w:pPr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- Рассчитать риск по шкале </w:t>
      </w:r>
      <w:r w:rsidRPr="002C5064">
        <w:rPr>
          <w:rFonts w:ascii="Arial" w:eastAsia="Times New Roman" w:hAnsi="Arial" w:cs="Arial"/>
          <w:sz w:val="26"/>
          <w:szCs w:val="26"/>
          <w:lang w:val="en-US" w:eastAsia="ru-RU"/>
        </w:rPr>
        <w:t>score</w:t>
      </w:r>
      <w:r w:rsidRPr="002C5064">
        <w:rPr>
          <w:rFonts w:ascii="Arial" w:eastAsia="Times New Roman" w:hAnsi="Arial" w:cs="Arial"/>
          <w:sz w:val="26"/>
          <w:szCs w:val="26"/>
          <w:lang w:eastAsia="ru-RU"/>
        </w:rPr>
        <w:t>.</w:t>
      </w:r>
      <w:r w:rsidR="00C27EF3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0C3BDD" w:rsidRDefault="001C569D" w:rsidP="007A04F0">
      <w:pPr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sz w:val="26"/>
          <w:szCs w:val="26"/>
          <w:lang w:eastAsia="ru-RU"/>
        </w:rPr>
        <w:t>- Показать риски по ССЗ.</w:t>
      </w:r>
    </w:p>
    <w:p w:rsidR="0099611A" w:rsidRPr="002C5064" w:rsidRDefault="0099611A" w:rsidP="007A04F0">
      <w:pPr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3886200" cy="504825"/>
            <wp:effectExtent l="0" t="0" r="0" b="9525"/>
            <wp:docPr id="6" name="Рисунок 6" descr="C:\Users\kaigorodova_aa\Desktop\мои задания\скрины\протокол осмотра специалиста 2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igorodova_aa\Desktop\мои задания\скрины\протокол осмотра специалиста 2ы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DD" w:rsidRPr="002C5064" w:rsidRDefault="000C3BDD" w:rsidP="00610122">
      <w:pPr>
        <w:tabs>
          <w:tab w:val="left" w:pos="3894"/>
        </w:tabs>
        <w:rPr>
          <w:rFonts w:ascii="Arial" w:eastAsia="Times New Roman" w:hAnsi="Arial" w:cs="Arial"/>
          <w:b/>
          <w:sz w:val="26"/>
          <w:szCs w:val="26"/>
          <w:u w:val="single"/>
          <w:lang w:eastAsia="ru-RU"/>
        </w:rPr>
      </w:pPr>
      <w:r w:rsidRPr="002C5064">
        <w:rPr>
          <w:rFonts w:ascii="Arial" w:eastAsia="Times New Roman" w:hAnsi="Arial" w:cs="Arial"/>
          <w:b/>
          <w:sz w:val="26"/>
          <w:szCs w:val="26"/>
          <w:u w:val="single"/>
          <w:lang w:eastAsia="ru-RU"/>
        </w:rPr>
        <w:t>Данные поля, также не являются обязательными к заполнению.</w:t>
      </w:r>
    </w:p>
    <w:p w:rsidR="00B82AD4" w:rsidRDefault="00B82AD4" w:rsidP="00610122">
      <w:pPr>
        <w:tabs>
          <w:tab w:val="left" w:pos="3894"/>
        </w:tabs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lastRenderedPageBreak/>
        <w:t>Также мы можем назначить пациенту льготные лекарственные средства переключившись на вкладку ЛЛО.</w:t>
      </w: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943600" cy="1988185"/>
            <wp:effectExtent l="0" t="0" r="0" b="0"/>
            <wp:docPr id="16" name="Рисунок 16" descr="C:\Users\kaigorodova_aa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igorodova_aa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D4" w:rsidRDefault="00B82AD4" w:rsidP="00610122">
      <w:pPr>
        <w:tabs>
          <w:tab w:val="left" w:pos="3894"/>
        </w:tabs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Далее нажимаем добавит рецепт.</w:t>
      </w:r>
    </w:p>
    <w:p w:rsidR="00B82AD4" w:rsidRDefault="00B82AD4" w:rsidP="00610122">
      <w:pPr>
        <w:tabs>
          <w:tab w:val="left" w:pos="3894"/>
        </w:tabs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688330" cy="2860040"/>
            <wp:effectExtent l="0" t="0" r="7620" b="0"/>
            <wp:docPr id="17" name="Рисунок 17" descr="C:\Users\kaigorodova_aa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igorodova_aa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D4" w:rsidRDefault="00B82AD4" w:rsidP="00610122">
      <w:pPr>
        <w:tabs>
          <w:tab w:val="left" w:pos="3894"/>
        </w:tabs>
        <w:rPr>
          <w:rFonts w:ascii="Arial" w:eastAsia="Times New Roman" w:hAnsi="Arial" w:cs="Arial"/>
          <w:sz w:val="26"/>
          <w:szCs w:val="26"/>
          <w:lang w:eastAsia="ru-RU"/>
        </w:rPr>
      </w:pPr>
    </w:p>
    <w:p w:rsidR="00AC207F" w:rsidRDefault="00B82AD4" w:rsidP="00610122">
      <w:pPr>
        <w:tabs>
          <w:tab w:val="left" w:pos="3894"/>
        </w:tabs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И создаем рецепт на льготный лекарственный препарат путем заполнения полей</w:t>
      </w:r>
      <w:r w:rsidR="00AC207F">
        <w:rPr>
          <w:rFonts w:ascii="Arial" w:eastAsia="Times New Roman" w:hAnsi="Arial" w:cs="Arial"/>
          <w:sz w:val="26"/>
          <w:szCs w:val="26"/>
          <w:lang w:eastAsia="ru-RU"/>
        </w:rPr>
        <w:t xml:space="preserve"> в открывшемся окне.</w:t>
      </w:r>
    </w:p>
    <w:p w:rsidR="00B82AD4" w:rsidRDefault="00AC207F" w:rsidP="00610122">
      <w:pPr>
        <w:tabs>
          <w:tab w:val="left" w:pos="3894"/>
        </w:tabs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2805" cy="4773930"/>
            <wp:effectExtent l="0" t="0" r="0" b="7620"/>
            <wp:docPr id="18" name="Рисунок 18" descr="C:\Users\kaigorodova_aa\Desktop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igorodova_aa\Desktop\Screenshot_1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AD4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AE6F93" w:rsidRDefault="00AE6F93" w:rsidP="00610122">
      <w:pPr>
        <w:tabs>
          <w:tab w:val="left" w:pos="3894"/>
        </w:tabs>
        <w:rPr>
          <w:rFonts w:ascii="Arial" w:eastAsia="Times New Roman" w:hAnsi="Arial" w:cs="Arial"/>
          <w:sz w:val="26"/>
          <w:szCs w:val="26"/>
          <w:lang w:eastAsia="ru-RU"/>
        </w:rPr>
      </w:pPr>
    </w:p>
    <w:p w:rsidR="009678F8" w:rsidRDefault="00AE6F93" w:rsidP="00AE6F93">
      <w:pPr>
        <w:rPr>
          <w:rFonts w:ascii="Arial" w:eastAsia="Times New Roman" w:hAnsi="Arial" w:cs="Arial"/>
          <w:b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sz w:val="26"/>
          <w:szCs w:val="26"/>
          <w:lang w:eastAsia="ru-RU"/>
        </w:rPr>
        <w:t>Далее необходимо заполнить поля по</w:t>
      </w:r>
      <w:r w:rsidR="009678F8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 поля рисков возникновения онк</w:t>
      </w:r>
      <w:r>
        <w:rPr>
          <w:rFonts w:ascii="Arial" w:eastAsia="Times New Roman" w:hAnsi="Arial" w:cs="Arial"/>
          <w:b/>
          <w:sz w:val="26"/>
          <w:szCs w:val="26"/>
          <w:lang w:eastAsia="ru-RU"/>
        </w:rPr>
        <w:t>олог</w:t>
      </w:r>
      <w:r w:rsidR="009678F8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ических заболеваний. </w:t>
      </w:r>
    </w:p>
    <w:p w:rsidR="00AE6F93" w:rsidRDefault="00AE6F93" w:rsidP="00AE6F93">
      <w:pPr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b/>
          <w:sz w:val="26"/>
          <w:szCs w:val="26"/>
          <w:lang w:eastAsia="ru-RU"/>
        </w:rPr>
        <w:t>Поля «</w:t>
      </w:r>
      <w:r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Онкология. </w:t>
      </w:r>
      <w:r w:rsidRPr="002C5064">
        <w:rPr>
          <w:rFonts w:ascii="Arial" w:eastAsia="Times New Roman" w:hAnsi="Arial" w:cs="Arial"/>
          <w:b/>
          <w:sz w:val="26"/>
          <w:szCs w:val="26"/>
          <w:lang w:eastAsia="ru-RU"/>
        </w:rPr>
        <w:t>Жалобы», «</w:t>
      </w:r>
      <w:r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Онкология. </w:t>
      </w:r>
      <w:r w:rsidRPr="002C5064">
        <w:rPr>
          <w:rFonts w:ascii="Arial" w:eastAsia="Times New Roman" w:hAnsi="Arial" w:cs="Arial"/>
          <w:b/>
          <w:sz w:val="26"/>
          <w:szCs w:val="26"/>
          <w:lang w:eastAsia="ru-RU"/>
        </w:rPr>
        <w:t>Анамнез жизни», «</w:t>
      </w:r>
      <w:r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Онкология. </w:t>
      </w:r>
      <w:r w:rsidRPr="002C5064">
        <w:rPr>
          <w:rFonts w:ascii="Arial" w:eastAsia="Times New Roman" w:hAnsi="Arial" w:cs="Arial"/>
          <w:b/>
          <w:sz w:val="26"/>
          <w:szCs w:val="26"/>
          <w:lang w:eastAsia="ru-RU"/>
        </w:rPr>
        <w:t>Анамнез заболевания» и «</w:t>
      </w:r>
      <w:r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Онкология. </w:t>
      </w:r>
      <w:r w:rsidRPr="002C5064">
        <w:rPr>
          <w:rFonts w:ascii="Arial" w:eastAsia="Times New Roman" w:hAnsi="Arial" w:cs="Arial"/>
          <w:b/>
          <w:sz w:val="26"/>
          <w:szCs w:val="26"/>
          <w:lang w:eastAsia="ru-RU"/>
        </w:rPr>
        <w:t>Объективный статус</w:t>
      </w:r>
      <w:r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» могут заполняться путем установки чек боксов (галочек), в правой части экрана, так и путем введения текста или использованием готовых фраз в левой части экрана. </w:t>
      </w:r>
    </w:p>
    <w:p w:rsidR="00AE6F93" w:rsidRPr="002C5064" w:rsidRDefault="00AE6F93" w:rsidP="00AE6F93">
      <w:pPr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 wp14:anchorId="036BC749" wp14:editId="58C8ED92">
            <wp:extent cx="5943600" cy="2541270"/>
            <wp:effectExtent l="0" t="0" r="0" b="0"/>
            <wp:docPr id="19" name="Рисунок 19" descr="C:\Users\kaigorodova_aa\Desktop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igorodova_aa\Desktop\Screenshot_1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93" w:rsidRDefault="00AE6F93" w:rsidP="00AE6F93">
      <w:pPr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sz w:val="26"/>
          <w:szCs w:val="26"/>
          <w:lang w:eastAsia="ru-RU"/>
        </w:rPr>
        <w:t>При установке галочки. Текст автоматически вставляется в поле ввода текста как отмечено на рисунке ниже.</w:t>
      </w:r>
    </w:p>
    <w:p w:rsidR="00AE6F93" w:rsidRDefault="00610122" w:rsidP="00610122">
      <w:pPr>
        <w:tabs>
          <w:tab w:val="left" w:pos="3894"/>
        </w:tabs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sz w:val="26"/>
          <w:szCs w:val="26"/>
          <w:lang w:eastAsia="ru-RU"/>
        </w:rPr>
        <w:t>После заполнения протокола сохраняем документ путем нажатия кнопок «</w:t>
      </w:r>
      <w:r w:rsidRPr="002C5064">
        <w:rPr>
          <w:rFonts w:ascii="Arial" w:eastAsia="Times New Roman" w:hAnsi="Arial" w:cs="Arial"/>
          <w:b/>
          <w:sz w:val="26"/>
          <w:szCs w:val="26"/>
          <w:lang w:eastAsia="ru-RU"/>
        </w:rPr>
        <w:t>документ готов»</w:t>
      </w:r>
      <w:r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 и «</w:t>
      </w:r>
      <w:r w:rsidRPr="002C5064">
        <w:rPr>
          <w:rFonts w:ascii="Arial" w:eastAsia="Times New Roman" w:hAnsi="Arial" w:cs="Arial"/>
          <w:b/>
          <w:sz w:val="26"/>
          <w:szCs w:val="26"/>
          <w:lang w:eastAsia="ru-RU"/>
        </w:rPr>
        <w:t>Записать и закрыть»</w:t>
      </w:r>
      <w:r w:rsidR="00AE6F93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. </w:t>
      </w:r>
    </w:p>
    <w:p w:rsidR="000C3BDD" w:rsidRDefault="00AE6F93" w:rsidP="00610122">
      <w:pPr>
        <w:tabs>
          <w:tab w:val="left" w:pos="3894"/>
        </w:tabs>
        <w:rPr>
          <w:rFonts w:ascii="Arial" w:eastAsia="Times New Roman" w:hAnsi="Arial" w:cs="Arial"/>
          <w:sz w:val="26"/>
          <w:szCs w:val="26"/>
          <w:lang w:eastAsia="ru-RU"/>
        </w:rPr>
      </w:pPr>
      <w:r w:rsidRPr="00AE6F93">
        <w:rPr>
          <w:rFonts w:ascii="Arial" w:eastAsia="Times New Roman" w:hAnsi="Arial" w:cs="Arial"/>
          <w:sz w:val="26"/>
          <w:szCs w:val="26"/>
          <w:lang w:eastAsia="ru-RU"/>
        </w:rPr>
        <w:t xml:space="preserve">После сохранения при наличии рисков наличия ЗНО у пациента, система выдает предупреждение и предлагает врачу создать маршрутный лист по онкологии.  </w:t>
      </w:r>
    </w:p>
    <w:p w:rsidR="00AE6F93" w:rsidRDefault="00AE6F93" w:rsidP="00610122">
      <w:pPr>
        <w:tabs>
          <w:tab w:val="left" w:pos="3894"/>
        </w:tabs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4178300" cy="988695"/>
            <wp:effectExtent l="0" t="0" r="0" b="1905"/>
            <wp:docPr id="22" name="Рисунок 22" descr="C:\Users\kaigorodova_aa\Desktop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aigorodova_aa\Desktop\Screenshot_1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93" w:rsidRDefault="00AE6F93" w:rsidP="00610122">
      <w:pPr>
        <w:tabs>
          <w:tab w:val="left" w:pos="3894"/>
        </w:tabs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 xml:space="preserve">Маршрутный лист по онкологии мы можем создать путем нажатия кнопки с указателем в АРМ врача «Группа направления», как на рисунке ниже. </w:t>
      </w:r>
    </w:p>
    <w:p w:rsidR="00AE6F93" w:rsidRDefault="00AE6F93" w:rsidP="00610122">
      <w:pPr>
        <w:tabs>
          <w:tab w:val="left" w:pos="3894"/>
        </w:tabs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3600" cy="4040505"/>
            <wp:effectExtent l="0" t="0" r="0" b="0"/>
            <wp:docPr id="23" name="Рисунок 23" descr="C:\Users\kaigorodova_aa\Desktop\ваы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aigorodova_aa\Desktop\ваыва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93" w:rsidRPr="00AE6F93" w:rsidRDefault="00AE6F93" w:rsidP="00610122">
      <w:pPr>
        <w:tabs>
          <w:tab w:val="left" w:pos="3894"/>
        </w:tabs>
        <w:rPr>
          <w:rFonts w:ascii="Arial" w:eastAsia="Times New Roman" w:hAnsi="Arial" w:cs="Arial"/>
          <w:sz w:val="26"/>
          <w:szCs w:val="26"/>
          <w:lang w:eastAsia="ru-RU"/>
        </w:rPr>
      </w:pPr>
    </w:p>
    <w:p w:rsidR="001C569D" w:rsidRPr="002C5064" w:rsidRDefault="00E95D07" w:rsidP="002C5064">
      <w:pPr>
        <w:pStyle w:val="1"/>
        <w:rPr>
          <w:rFonts w:ascii="Arial" w:eastAsia="Times New Roman" w:hAnsi="Arial" w:cs="Arial"/>
          <w:color w:val="auto"/>
          <w:lang w:eastAsia="ru-RU"/>
        </w:rPr>
      </w:pPr>
      <w:r w:rsidRPr="002C5064">
        <w:rPr>
          <w:rFonts w:ascii="Arial" w:eastAsia="Times New Roman" w:hAnsi="Arial" w:cs="Arial"/>
          <w:color w:val="auto"/>
          <w:lang w:eastAsia="ru-RU"/>
        </w:rPr>
        <w:t>Заполнение протокола КРВЗ</w:t>
      </w:r>
      <w:r w:rsidR="006E5FC0" w:rsidRPr="002C5064">
        <w:rPr>
          <w:rFonts w:ascii="Arial" w:eastAsia="Times New Roman" w:hAnsi="Arial" w:cs="Arial"/>
          <w:color w:val="auto"/>
          <w:lang w:eastAsia="ru-RU"/>
        </w:rPr>
        <w:t>.</w:t>
      </w:r>
    </w:p>
    <w:p w:rsidR="00E95D07" w:rsidRPr="002C5064" w:rsidRDefault="00E95D07" w:rsidP="00E95D07">
      <w:pPr>
        <w:tabs>
          <w:tab w:val="left" w:pos="2377"/>
        </w:tabs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E95D07" w:rsidRPr="002C5064" w:rsidRDefault="006E5FC0" w:rsidP="00E95D07">
      <w:pPr>
        <w:tabs>
          <w:tab w:val="left" w:pos="2377"/>
        </w:tabs>
        <w:rPr>
          <w:rFonts w:ascii="Arial" w:hAnsi="Arial" w:cs="Arial"/>
          <w:sz w:val="26"/>
          <w:szCs w:val="26"/>
          <w:lang w:eastAsia="ru-RU"/>
        </w:rPr>
      </w:pPr>
      <w:r w:rsidRPr="002C5064">
        <w:rPr>
          <w:rFonts w:ascii="Arial" w:hAnsi="Arial" w:cs="Arial"/>
          <w:sz w:val="26"/>
          <w:szCs w:val="26"/>
          <w:lang w:eastAsia="ru-RU"/>
        </w:rPr>
        <w:t xml:space="preserve">Форму кабинета КРВЗ можно открыть с привычным способом, при открытии случая. Выбираем нужный протокол в зависимости от пола пациента. </w:t>
      </w:r>
    </w:p>
    <w:p w:rsidR="00E30D46" w:rsidRDefault="00AA006B" w:rsidP="00E95D07">
      <w:pPr>
        <w:tabs>
          <w:tab w:val="left" w:pos="2377"/>
        </w:tabs>
        <w:rPr>
          <w:rFonts w:ascii="Arial" w:hAnsi="Arial" w:cs="Arial"/>
          <w:sz w:val="26"/>
          <w:szCs w:val="26"/>
          <w:lang w:eastAsia="ru-RU"/>
        </w:rPr>
      </w:pPr>
      <w:r w:rsidRPr="002C5064">
        <w:rPr>
          <w:rFonts w:ascii="Arial" w:hAnsi="Arial" w:cs="Arial"/>
          <w:sz w:val="26"/>
          <w:szCs w:val="26"/>
          <w:lang w:eastAsia="ru-RU"/>
        </w:rPr>
        <w:t>Из протокола врач  может заполнить пациенту анкету  и изменить аллергоанамнез при необходимости.</w:t>
      </w:r>
      <w:r w:rsidR="00E30D46" w:rsidRPr="00E30D46">
        <w:rPr>
          <w:rFonts w:ascii="Arial" w:hAnsi="Arial" w:cs="Arial"/>
          <w:sz w:val="26"/>
          <w:szCs w:val="26"/>
          <w:lang w:eastAsia="ru-RU"/>
        </w:rPr>
        <w:t xml:space="preserve"> </w:t>
      </w:r>
      <w:r w:rsidR="00E30D46" w:rsidRPr="002C5064">
        <w:rPr>
          <w:rFonts w:ascii="Arial" w:hAnsi="Arial" w:cs="Arial"/>
          <w:sz w:val="26"/>
          <w:szCs w:val="26"/>
          <w:lang w:eastAsia="ru-RU"/>
        </w:rPr>
        <w:t>Ниже автоматически проставляется дата приема пациента.</w:t>
      </w:r>
    </w:p>
    <w:p w:rsidR="00AA006B" w:rsidRPr="002C5064" w:rsidRDefault="00AA006B" w:rsidP="00E95D07">
      <w:pPr>
        <w:tabs>
          <w:tab w:val="left" w:pos="2377"/>
        </w:tabs>
        <w:rPr>
          <w:rFonts w:ascii="Arial" w:hAnsi="Arial" w:cs="Arial"/>
          <w:sz w:val="26"/>
          <w:szCs w:val="26"/>
          <w:lang w:eastAsia="ru-RU"/>
        </w:rPr>
      </w:pPr>
      <w:r w:rsidRPr="002C5064">
        <w:rPr>
          <w:rFonts w:ascii="Arial" w:hAnsi="Arial" w:cs="Arial"/>
          <w:sz w:val="26"/>
          <w:szCs w:val="26"/>
          <w:lang w:eastAsia="ru-RU"/>
        </w:rPr>
        <w:t xml:space="preserve">  </w:t>
      </w:r>
      <w:r w:rsidR="00D24979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943600" cy="1352550"/>
            <wp:effectExtent l="0" t="0" r="0" b="0"/>
            <wp:docPr id="38" name="Рисунок 2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6B" w:rsidRPr="002C5064" w:rsidRDefault="006E5FC0" w:rsidP="00E95D07">
      <w:pPr>
        <w:tabs>
          <w:tab w:val="left" w:pos="2377"/>
        </w:tabs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Протокол заполняется путем установки </w:t>
      </w:r>
      <w:r w:rsidR="008E33D6">
        <w:rPr>
          <w:rFonts w:ascii="Arial" w:eastAsia="Times New Roman" w:hAnsi="Arial" w:cs="Arial"/>
          <w:sz w:val="26"/>
          <w:szCs w:val="26"/>
          <w:lang w:eastAsia="ru-RU"/>
        </w:rPr>
        <w:t>галочек</w:t>
      </w:r>
      <w:r w:rsidRPr="002C5064">
        <w:rPr>
          <w:rFonts w:ascii="Arial" w:eastAsia="Times New Roman" w:hAnsi="Arial" w:cs="Arial"/>
          <w:sz w:val="26"/>
          <w:szCs w:val="26"/>
          <w:lang w:eastAsia="ru-RU"/>
        </w:rPr>
        <w:t>, которые необходимо ставить при выявленных подозрениях во время обследования</w:t>
      </w:r>
      <w:r w:rsidR="00AA006B"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. </w:t>
      </w:r>
      <w:r w:rsidR="00D24979"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210175" cy="2181225"/>
            <wp:effectExtent l="0" t="0" r="9525" b="9525"/>
            <wp:docPr id="37" name="Рисунок 3" descr="image001лолод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1лолодл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6B" w:rsidRPr="002C5064" w:rsidRDefault="00AA006B" w:rsidP="00E95D07">
      <w:pPr>
        <w:tabs>
          <w:tab w:val="left" w:pos="2377"/>
        </w:tabs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Если пациентка направлена на цитологическое исследование, ставим отметку. </w:t>
      </w:r>
    </w:p>
    <w:p w:rsidR="006E5FC0" w:rsidRPr="002C5064" w:rsidRDefault="00AA006B" w:rsidP="00E95D07">
      <w:pPr>
        <w:tabs>
          <w:tab w:val="left" w:pos="2377"/>
        </w:tabs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sz w:val="26"/>
          <w:szCs w:val="26"/>
          <w:lang w:eastAsia="ru-RU"/>
        </w:rPr>
        <w:t>Протокол для мужского населения отличается наличием ПСА теста, вместо цитологического исследования.</w:t>
      </w:r>
    </w:p>
    <w:p w:rsidR="00AA006B" w:rsidRPr="002C5064" w:rsidRDefault="00D24979" w:rsidP="00E95D07">
      <w:pPr>
        <w:tabs>
          <w:tab w:val="left" w:pos="2377"/>
        </w:tabs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4876800" cy="2276475"/>
            <wp:effectExtent l="0" t="0" r="0" b="9525"/>
            <wp:docPr id="36" name="Рисунок 4" descr="image002аы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2аыв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6B" w:rsidRPr="002C5064" w:rsidRDefault="00AA006B" w:rsidP="00E95D07">
      <w:pPr>
        <w:tabs>
          <w:tab w:val="left" w:pos="2377"/>
        </w:tabs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Далее заполняем результат обследования- это поле ввода текста и заполняется вручную. После чего указываем поставленный пациенту диагноз. </w:t>
      </w:r>
    </w:p>
    <w:p w:rsidR="00AA006B" w:rsidRPr="002C5064" w:rsidRDefault="00D24979" w:rsidP="00E95D07">
      <w:pPr>
        <w:tabs>
          <w:tab w:val="left" w:pos="2377"/>
        </w:tabs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934075" cy="609600"/>
            <wp:effectExtent l="0" t="0" r="9525" b="0"/>
            <wp:docPr id="35" name="Рисунок 5" descr="image002пвпв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02пвпвап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6B" w:rsidRPr="002C5064" w:rsidRDefault="00AA006B" w:rsidP="00E95D07">
      <w:pPr>
        <w:tabs>
          <w:tab w:val="left" w:pos="2377"/>
        </w:tabs>
        <w:rPr>
          <w:rFonts w:ascii="Arial" w:eastAsia="Times New Roman" w:hAnsi="Arial" w:cs="Arial"/>
          <w:sz w:val="26"/>
          <w:szCs w:val="26"/>
          <w:lang w:eastAsia="ru-RU"/>
        </w:rPr>
      </w:pPr>
    </w:p>
    <w:p w:rsidR="00FE2AC3" w:rsidRPr="002C5064" w:rsidRDefault="00AA006B" w:rsidP="00E95D07">
      <w:pPr>
        <w:tabs>
          <w:tab w:val="left" w:pos="2377"/>
        </w:tabs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sz w:val="26"/>
          <w:szCs w:val="26"/>
          <w:lang w:eastAsia="ru-RU"/>
        </w:rPr>
        <w:t>Поле «Дата направления на дообследования» указывается путем выбора нужного числа и</w:t>
      </w:r>
      <w:r w:rsidR="008E33D6">
        <w:rPr>
          <w:rFonts w:ascii="Arial" w:eastAsia="Times New Roman" w:hAnsi="Arial" w:cs="Arial"/>
          <w:sz w:val="26"/>
          <w:szCs w:val="26"/>
          <w:lang w:eastAsia="ru-RU"/>
        </w:rPr>
        <w:t>з</w:t>
      </w:r>
      <w:r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 календаря. Поле не является обязательным</w:t>
      </w:r>
      <w:r w:rsidR="00FE2AC3" w:rsidRPr="002C5064">
        <w:rPr>
          <w:rFonts w:ascii="Arial" w:eastAsia="Times New Roman" w:hAnsi="Arial" w:cs="Arial"/>
          <w:sz w:val="26"/>
          <w:szCs w:val="26"/>
          <w:lang w:eastAsia="ru-RU"/>
        </w:rPr>
        <w:t>,</w:t>
      </w:r>
      <w:r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 дата указывается в случае если пациента направили на дополнительные исследования.</w:t>
      </w:r>
      <w:r w:rsidR="00FE2AC3"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FE2AC3" w:rsidRPr="002C5064" w:rsidRDefault="00FE2AC3" w:rsidP="00E95D07">
      <w:pPr>
        <w:tabs>
          <w:tab w:val="left" w:pos="2377"/>
        </w:tabs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sz w:val="26"/>
          <w:szCs w:val="26"/>
          <w:lang w:eastAsia="ru-RU"/>
        </w:rPr>
        <w:lastRenderedPageBreak/>
        <w:t>Специальность врача указывается путем выбора нужного значения из списка.</w:t>
      </w:r>
    </w:p>
    <w:p w:rsidR="00FE2AC3" w:rsidRPr="002C5064" w:rsidRDefault="00FE2AC3" w:rsidP="00E95D07">
      <w:pPr>
        <w:tabs>
          <w:tab w:val="left" w:pos="2377"/>
        </w:tabs>
        <w:rPr>
          <w:rFonts w:ascii="Arial" w:eastAsia="Times New Roman" w:hAnsi="Arial" w:cs="Arial"/>
          <w:sz w:val="26"/>
          <w:szCs w:val="26"/>
          <w:lang w:eastAsia="ru-RU"/>
        </w:rPr>
      </w:pPr>
    </w:p>
    <w:p w:rsidR="00AA006B" w:rsidRPr="002C5064" w:rsidRDefault="00D24979" w:rsidP="00E95D07">
      <w:pPr>
        <w:tabs>
          <w:tab w:val="left" w:pos="2377"/>
        </w:tabs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381625" cy="723900"/>
            <wp:effectExtent l="0" t="0" r="9525" b="0"/>
            <wp:docPr id="34" name="Рисунок 6" descr="image001авыаываы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001авыаываыв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06B"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FE2AC3" w:rsidRPr="002C5064" w:rsidRDefault="00FE2AC3" w:rsidP="00E95D07">
      <w:pPr>
        <w:tabs>
          <w:tab w:val="left" w:pos="2377"/>
        </w:tabs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Далее врач выставляет заключительный диагноз и дату его установки, путем выбора из справочника. </w:t>
      </w:r>
    </w:p>
    <w:p w:rsidR="00FE2AC3" w:rsidRPr="002C5064" w:rsidRDefault="00D24979" w:rsidP="00E95D07">
      <w:pPr>
        <w:tabs>
          <w:tab w:val="left" w:pos="2377"/>
        </w:tabs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934075" cy="1847850"/>
            <wp:effectExtent l="0" t="0" r="9525" b="0"/>
            <wp:docPr id="33" name="Рисунок 7" descr="ывфывф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ывфывфыв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AC3" w:rsidRPr="002C5064" w:rsidRDefault="00FE2AC3" w:rsidP="00E95D07">
      <w:pPr>
        <w:tabs>
          <w:tab w:val="left" w:pos="2377"/>
        </w:tabs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Последним полем является «Примечание». Это поле для ввода текста, можно использовать готовые фразы для заполнения. </w:t>
      </w:r>
    </w:p>
    <w:p w:rsidR="00FE2AC3" w:rsidRPr="002C5064" w:rsidRDefault="00FE2AC3" w:rsidP="00E95D07">
      <w:pPr>
        <w:tabs>
          <w:tab w:val="left" w:pos="2377"/>
        </w:tabs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sz w:val="26"/>
          <w:szCs w:val="26"/>
          <w:lang w:eastAsia="ru-RU"/>
        </w:rPr>
        <w:t xml:space="preserve">После заполнения, сохраняем документ и устанавливаем статус «Готов». </w:t>
      </w:r>
    </w:p>
    <w:p w:rsidR="00FE2AC3" w:rsidRPr="002C5064" w:rsidRDefault="00D24979" w:rsidP="00E95D07">
      <w:pPr>
        <w:tabs>
          <w:tab w:val="left" w:pos="2377"/>
        </w:tabs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4933950" cy="1266825"/>
            <wp:effectExtent l="0" t="0" r="0" b="9525"/>
            <wp:docPr id="32" name="Рисунок 8" descr="image002ва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002ваыв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64" w:rsidRDefault="002C5064">
      <w:pPr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br w:type="page"/>
      </w:r>
    </w:p>
    <w:p w:rsidR="00FE2AC3" w:rsidRPr="002C5064" w:rsidRDefault="00FE2AC3" w:rsidP="002C5064">
      <w:pPr>
        <w:pStyle w:val="1"/>
        <w:rPr>
          <w:rFonts w:ascii="Arial" w:eastAsia="Times New Roman" w:hAnsi="Arial" w:cs="Arial"/>
          <w:color w:val="auto"/>
          <w:lang w:eastAsia="ru-RU"/>
        </w:rPr>
      </w:pPr>
    </w:p>
    <w:p w:rsidR="00053C69" w:rsidRPr="002C5064" w:rsidRDefault="00053C69" w:rsidP="002C5064">
      <w:pPr>
        <w:pStyle w:val="1"/>
        <w:rPr>
          <w:rFonts w:ascii="Arial" w:eastAsia="Times New Roman" w:hAnsi="Arial" w:cs="Arial"/>
          <w:color w:val="auto"/>
          <w:lang w:eastAsia="ru-RU"/>
        </w:rPr>
      </w:pPr>
      <w:r w:rsidRPr="002C5064">
        <w:rPr>
          <w:rFonts w:ascii="Arial" w:eastAsia="Times New Roman" w:hAnsi="Arial" w:cs="Arial"/>
          <w:color w:val="auto"/>
          <w:lang w:eastAsia="ru-RU"/>
        </w:rPr>
        <w:t>Создание готовых фраз для ШМД</w:t>
      </w:r>
    </w:p>
    <w:p w:rsidR="00FE2AC3" w:rsidRPr="002C5064" w:rsidRDefault="00053C69" w:rsidP="00053C69">
      <w:pPr>
        <w:tabs>
          <w:tab w:val="left" w:pos="2377"/>
        </w:tabs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eastAsia="Times New Roman" w:hAnsi="Arial" w:cs="Arial"/>
          <w:sz w:val="26"/>
          <w:szCs w:val="26"/>
          <w:lang w:eastAsia="ru-RU"/>
        </w:rPr>
        <w:t>Каждый врач может создать для себя список готовых фраз (или, говоря простым языком, шаблонов заполнения форм), которые по нажатию на название фразы будут автоматически вставляться в протокол. Сначала нужно открыть меддокумент и заполнить нужные врачу поля, в примере ниже это «Анамнез», «Объективный статус» и «Рекомендации».</w:t>
      </w:r>
    </w:p>
    <w:p w:rsidR="00053C69" w:rsidRPr="002C5064" w:rsidRDefault="00D24979" w:rsidP="00053C69">
      <w:pPr>
        <w:tabs>
          <w:tab w:val="left" w:pos="2377"/>
        </w:tabs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934075" cy="2457450"/>
            <wp:effectExtent l="0" t="0" r="9525" b="0"/>
            <wp:docPr id="31" name="Рисунок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64" w:rsidRPr="002C5064" w:rsidRDefault="002C5064" w:rsidP="00053C69">
      <w:pPr>
        <w:tabs>
          <w:tab w:val="left" w:pos="2377"/>
        </w:tabs>
        <w:rPr>
          <w:rFonts w:ascii="Arial" w:hAnsi="Arial" w:cs="Arial"/>
          <w:sz w:val="26"/>
          <w:szCs w:val="26"/>
        </w:rPr>
      </w:pPr>
      <w:r w:rsidRPr="002C5064">
        <w:rPr>
          <w:rFonts w:ascii="Arial" w:hAnsi="Arial" w:cs="Arial"/>
          <w:sz w:val="26"/>
          <w:szCs w:val="26"/>
        </w:rPr>
        <w:t>Затем справа нажать на кнопку «Настройки» и выбрать пункт «Создать фразу из ШМД». Откроется список папок с фразами. Создать новую папку можно кнопкой «Создать группу»</w:t>
      </w:r>
      <w:r w:rsidR="00D24979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172075" cy="2000250"/>
            <wp:effectExtent l="0" t="0" r="9525" b="0"/>
            <wp:docPr id="30" name="Рисунок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64" w:rsidRPr="002C5064" w:rsidRDefault="002C5064" w:rsidP="002C5064">
      <w:pPr>
        <w:tabs>
          <w:tab w:val="left" w:pos="2377"/>
        </w:tabs>
        <w:rPr>
          <w:rFonts w:ascii="Arial" w:hAnsi="Arial" w:cs="Arial"/>
          <w:sz w:val="26"/>
          <w:szCs w:val="26"/>
        </w:rPr>
      </w:pPr>
      <w:r w:rsidRPr="002C5064">
        <w:rPr>
          <w:rFonts w:ascii="Arial" w:hAnsi="Arial" w:cs="Arial"/>
          <w:sz w:val="26"/>
          <w:szCs w:val="26"/>
        </w:rPr>
        <w:t>Далее нужно указать название папки и нажать «Записать и закрыть».</w:t>
      </w:r>
    </w:p>
    <w:p w:rsidR="002C5064" w:rsidRPr="002C5064" w:rsidRDefault="00D24979" w:rsidP="002C5064">
      <w:pPr>
        <w:tabs>
          <w:tab w:val="left" w:pos="2377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105400" cy="2038350"/>
            <wp:effectExtent l="0" t="0" r="0" b="0"/>
            <wp:docPr id="29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64" w:rsidRPr="002C5064" w:rsidRDefault="002C5064" w:rsidP="002C5064">
      <w:pPr>
        <w:tabs>
          <w:tab w:val="left" w:pos="2377"/>
        </w:tabs>
        <w:rPr>
          <w:rFonts w:ascii="Arial" w:hAnsi="Arial" w:cs="Arial"/>
          <w:sz w:val="26"/>
          <w:szCs w:val="26"/>
        </w:rPr>
      </w:pPr>
      <w:r w:rsidRPr="002C5064">
        <w:rPr>
          <w:rFonts w:ascii="Arial" w:hAnsi="Arial" w:cs="Arial"/>
          <w:sz w:val="26"/>
          <w:szCs w:val="26"/>
        </w:rPr>
        <w:t>Можно создать внутри папки еще одну или несколько: установить курсор на папку, в которой мы создаем новую папку, нажать «Создать группу», напечатать название и нажать «Записать и закрыть». Если папка есть, то нужно установить курсор на нее и нажать «Выбрать».</w:t>
      </w:r>
      <w:r w:rsidR="00D24979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467350" cy="1981200"/>
            <wp:effectExtent l="0" t="0" r="0" b="0"/>
            <wp:docPr id="28" name="Рисунок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64" w:rsidRPr="002C5064" w:rsidRDefault="002C5064" w:rsidP="002C5064">
      <w:pPr>
        <w:tabs>
          <w:tab w:val="left" w:pos="2377"/>
        </w:tabs>
        <w:rPr>
          <w:rFonts w:ascii="Arial" w:hAnsi="Arial" w:cs="Arial"/>
          <w:sz w:val="26"/>
          <w:szCs w:val="26"/>
        </w:rPr>
      </w:pPr>
      <w:r w:rsidRPr="002C5064">
        <w:rPr>
          <w:rFonts w:ascii="Arial" w:hAnsi="Arial" w:cs="Arial"/>
          <w:sz w:val="26"/>
          <w:szCs w:val="26"/>
        </w:rPr>
        <w:t>Откроется форма «Готовая фраза», нужно внести удобное вам название в поле «Наименование» и напротив подписи «Принадлежит пользователю» нажать на значок «…»</w:t>
      </w:r>
    </w:p>
    <w:p w:rsidR="002C5064" w:rsidRPr="002C5064" w:rsidRDefault="00D24979" w:rsidP="002C5064">
      <w:pPr>
        <w:tabs>
          <w:tab w:val="left" w:pos="2377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505450" cy="2638425"/>
            <wp:effectExtent l="0" t="0" r="0" b="9525"/>
            <wp:docPr id="27" name="Рисунок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64" w:rsidRPr="002C5064" w:rsidRDefault="002C5064" w:rsidP="002C5064">
      <w:pPr>
        <w:tabs>
          <w:tab w:val="left" w:pos="2377"/>
        </w:tabs>
        <w:rPr>
          <w:rFonts w:ascii="Arial" w:hAnsi="Arial" w:cs="Arial"/>
          <w:sz w:val="26"/>
          <w:szCs w:val="26"/>
        </w:rPr>
      </w:pPr>
      <w:r w:rsidRPr="002C5064">
        <w:rPr>
          <w:rFonts w:ascii="Arial" w:hAnsi="Arial" w:cs="Arial"/>
          <w:sz w:val="26"/>
          <w:szCs w:val="26"/>
        </w:rPr>
        <w:lastRenderedPageBreak/>
        <w:t>Если нужно создать фразу для нескольких пользователей, то выбираем «Группа пользователей». Для одного врача выбираем «Пользователь». Нажимаем «ОК»</w:t>
      </w:r>
    </w:p>
    <w:p w:rsidR="002C5064" w:rsidRPr="002C5064" w:rsidRDefault="00D24979" w:rsidP="002C5064">
      <w:pPr>
        <w:tabs>
          <w:tab w:val="left" w:pos="2377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4762500" cy="2076450"/>
            <wp:effectExtent l="0" t="0" r="0" b="0"/>
            <wp:docPr id="26" name="Рисунок 1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64" w:rsidRPr="002C5064" w:rsidRDefault="002C5064" w:rsidP="002C5064">
      <w:pPr>
        <w:tabs>
          <w:tab w:val="left" w:pos="2377"/>
        </w:tabs>
        <w:rPr>
          <w:rFonts w:ascii="Arial" w:hAnsi="Arial" w:cs="Arial"/>
          <w:sz w:val="26"/>
          <w:szCs w:val="26"/>
        </w:rPr>
      </w:pPr>
      <w:r w:rsidRPr="002C5064">
        <w:rPr>
          <w:rFonts w:ascii="Arial" w:hAnsi="Arial" w:cs="Arial"/>
          <w:sz w:val="26"/>
          <w:szCs w:val="26"/>
        </w:rPr>
        <w:t>Далее указываем, кому принадлежит эта готовая фраза. В окне «Выбор пользователей» курсор никуда перемещать не нужно, просто набираем начало фамилии врача.</w:t>
      </w:r>
    </w:p>
    <w:p w:rsidR="002C5064" w:rsidRPr="002C5064" w:rsidRDefault="00D24979" w:rsidP="002C5064">
      <w:pPr>
        <w:tabs>
          <w:tab w:val="left" w:pos="2377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934075" cy="1657350"/>
            <wp:effectExtent l="0" t="0" r="9525" b="0"/>
            <wp:docPr id="25" name="Рисунок 1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64" w:rsidRPr="002C5064" w:rsidRDefault="002C5064" w:rsidP="002C5064">
      <w:pPr>
        <w:tabs>
          <w:tab w:val="left" w:pos="2377"/>
        </w:tabs>
        <w:rPr>
          <w:rFonts w:ascii="Arial" w:hAnsi="Arial" w:cs="Arial"/>
          <w:sz w:val="26"/>
          <w:szCs w:val="26"/>
        </w:rPr>
      </w:pPr>
      <w:r w:rsidRPr="002C5064">
        <w:rPr>
          <w:rFonts w:ascii="Arial" w:hAnsi="Arial" w:cs="Arial"/>
          <w:sz w:val="26"/>
          <w:szCs w:val="26"/>
        </w:rPr>
        <w:t>Появится окно поиска, в нем вводим врача и нажимаем «Найти».</w:t>
      </w:r>
    </w:p>
    <w:p w:rsidR="002C5064" w:rsidRPr="002C5064" w:rsidRDefault="00D24979" w:rsidP="002C5064">
      <w:pPr>
        <w:tabs>
          <w:tab w:val="left" w:pos="2377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4075" cy="3590925"/>
            <wp:effectExtent l="0" t="0" r="9525" b="9525"/>
            <wp:docPr id="24" name="Рисунок 1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64" w:rsidRPr="002C5064" w:rsidRDefault="002C5064" w:rsidP="002C5064">
      <w:pPr>
        <w:tabs>
          <w:tab w:val="left" w:pos="2377"/>
        </w:tabs>
        <w:rPr>
          <w:rFonts w:ascii="Arial" w:hAnsi="Arial" w:cs="Arial"/>
          <w:sz w:val="26"/>
          <w:szCs w:val="26"/>
        </w:rPr>
      </w:pPr>
      <w:r w:rsidRPr="002C5064">
        <w:rPr>
          <w:rFonts w:ascii="Arial" w:hAnsi="Arial" w:cs="Arial"/>
          <w:sz w:val="26"/>
          <w:szCs w:val="26"/>
        </w:rPr>
        <w:t>После этого нажимаем «Записать и закрыть».</w:t>
      </w:r>
      <w:r w:rsidR="00D24979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934075" cy="2838450"/>
            <wp:effectExtent l="0" t="0" r="9525" b="0"/>
            <wp:docPr id="9" name="Рисунок 1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64" w:rsidRPr="002C5064" w:rsidRDefault="002C5064" w:rsidP="002C5064">
      <w:pPr>
        <w:tabs>
          <w:tab w:val="left" w:pos="2377"/>
        </w:tabs>
        <w:rPr>
          <w:rFonts w:ascii="Arial" w:hAnsi="Arial" w:cs="Arial"/>
          <w:sz w:val="26"/>
          <w:szCs w:val="26"/>
        </w:rPr>
      </w:pPr>
      <w:r w:rsidRPr="002C5064">
        <w:rPr>
          <w:rFonts w:ascii="Arial" w:hAnsi="Arial" w:cs="Arial"/>
          <w:sz w:val="26"/>
          <w:szCs w:val="26"/>
        </w:rPr>
        <w:t>Чтобы готовые фразы других врачей не выводились, нужно поставить галку «Только мои»:</w:t>
      </w:r>
    </w:p>
    <w:p w:rsidR="002C5064" w:rsidRPr="002C5064" w:rsidRDefault="00D24979" w:rsidP="002C5064">
      <w:pPr>
        <w:tabs>
          <w:tab w:val="left" w:pos="2377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210175" cy="2009775"/>
            <wp:effectExtent l="0" t="0" r="9525" b="9525"/>
            <wp:docPr id="7" name="Рисунок 1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64" w:rsidRPr="002C5064" w:rsidRDefault="002C5064" w:rsidP="002C5064">
      <w:pPr>
        <w:tabs>
          <w:tab w:val="left" w:pos="2377"/>
        </w:tabs>
        <w:rPr>
          <w:rFonts w:ascii="Arial" w:eastAsia="Times New Roman" w:hAnsi="Arial" w:cs="Arial"/>
          <w:sz w:val="26"/>
          <w:szCs w:val="26"/>
          <w:lang w:eastAsia="ru-RU"/>
        </w:rPr>
      </w:pPr>
      <w:r w:rsidRPr="002C5064">
        <w:rPr>
          <w:rFonts w:ascii="Arial" w:hAnsi="Arial" w:cs="Arial"/>
          <w:sz w:val="26"/>
          <w:szCs w:val="26"/>
        </w:rPr>
        <w:t>При двойном щелчке мыши по готовой фразе весь текст, который сохраняли во фразе, добавляется в медицинский документ. Текст добавляется столько раз, сколько нажали на готовую фразу. Таким образом вы можете подготавливать несколько готовых фраз для смежных диагнозов и последовательно собирать из этих фраз по</w:t>
      </w:r>
      <w:bookmarkStart w:id="0" w:name="_GoBack"/>
      <w:r w:rsidRPr="002C5064">
        <w:rPr>
          <w:rFonts w:ascii="Arial" w:hAnsi="Arial" w:cs="Arial"/>
          <w:sz w:val="26"/>
          <w:szCs w:val="26"/>
        </w:rPr>
        <w:t>л</w:t>
      </w:r>
      <w:bookmarkEnd w:id="0"/>
      <w:r w:rsidRPr="002C5064">
        <w:rPr>
          <w:rFonts w:ascii="Arial" w:hAnsi="Arial" w:cs="Arial"/>
          <w:sz w:val="26"/>
          <w:szCs w:val="26"/>
        </w:rPr>
        <w:t>ное описание в документе.</w:t>
      </w:r>
    </w:p>
    <w:sectPr w:rsidR="002C5064" w:rsidRPr="002C5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DD3" w:rsidRDefault="005B0DD3" w:rsidP="007A04F0">
      <w:pPr>
        <w:spacing w:after="0" w:line="240" w:lineRule="auto"/>
      </w:pPr>
      <w:r>
        <w:separator/>
      </w:r>
    </w:p>
  </w:endnote>
  <w:endnote w:type="continuationSeparator" w:id="0">
    <w:p w:rsidR="005B0DD3" w:rsidRDefault="005B0DD3" w:rsidP="007A0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DD3" w:rsidRDefault="005B0DD3" w:rsidP="007A04F0">
      <w:pPr>
        <w:spacing w:after="0" w:line="240" w:lineRule="auto"/>
      </w:pPr>
      <w:r>
        <w:separator/>
      </w:r>
    </w:p>
  </w:footnote>
  <w:footnote w:type="continuationSeparator" w:id="0">
    <w:p w:rsidR="005B0DD3" w:rsidRDefault="005B0DD3" w:rsidP="007A04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277"/>
    <w:rsid w:val="00034C28"/>
    <w:rsid w:val="00053C69"/>
    <w:rsid w:val="000C3BDD"/>
    <w:rsid w:val="00196CC2"/>
    <w:rsid w:val="001C569D"/>
    <w:rsid w:val="001E6FED"/>
    <w:rsid w:val="002C1205"/>
    <w:rsid w:val="002C5064"/>
    <w:rsid w:val="00413CD9"/>
    <w:rsid w:val="004A7C69"/>
    <w:rsid w:val="004B55EF"/>
    <w:rsid w:val="004D39BF"/>
    <w:rsid w:val="005B0DD3"/>
    <w:rsid w:val="005F75E8"/>
    <w:rsid w:val="00610122"/>
    <w:rsid w:val="006D7863"/>
    <w:rsid w:val="006E5FC0"/>
    <w:rsid w:val="00773670"/>
    <w:rsid w:val="007A04F0"/>
    <w:rsid w:val="008E33D6"/>
    <w:rsid w:val="00947831"/>
    <w:rsid w:val="0096243C"/>
    <w:rsid w:val="009678F8"/>
    <w:rsid w:val="0099611A"/>
    <w:rsid w:val="00A1514B"/>
    <w:rsid w:val="00A51722"/>
    <w:rsid w:val="00AA006B"/>
    <w:rsid w:val="00AC207F"/>
    <w:rsid w:val="00AE6F93"/>
    <w:rsid w:val="00B0699A"/>
    <w:rsid w:val="00B623D6"/>
    <w:rsid w:val="00B73096"/>
    <w:rsid w:val="00B82AD4"/>
    <w:rsid w:val="00C27EF3"/>
    <w:rsid w:val="00C3377E"/>
    <w:rsid w:val="00C37277"/>
    <w:rsid w:val="00C50D80"/>
    <w:rsid w:val="00D24979"/>
    <w:rsid w:val="00D74F52"/>
    <w:rsid w:val="00E30D46"/>
    <w:rsid w:val="00E77E44"/>
    <w:rsid w:val="00E95D07"/>
    <w:rsid w:val="00FE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D4A936-80BD-4371-ACD7-CF3386829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51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51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47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8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A0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04F0"/>
  </w:style>
  <w:style w:type="paragraph" w:styleId="a7">
    <w:name w:val="footer"/>
    <w:basedOn w:val="a"/>
    <w:link w:val="a8"/>
    <w:uiPriority w:val="99"/>
    <w:unhideWhenUsed/>
    <w:rsid w:val="007A0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0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6ABE5-88AA-40BB-9E83-AB25BBB45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1086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Кайгородова Алена Анатольевна</dc:creator>
  <cp:keywords/>
  <dc:description/>
  <cp:lastModifiedBy>Иванова Ирина Сергеевна</cp:lastModifiedBy>
  <cp:revision>2</cp:revision>
  <dcterms:created xsi:type="dcterms:W3CDTF">2019-12-02T10:49:00Z</dcterms:created>
  <dcterms:modified xsi:type="dcterms:W3CDTF">2019-12-02T10:49:00Z</dcterms:modified>
</cp:coreProperties>
</file>