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2D00" w:rsidRPr="00D12D00" w:rsidRDefault="00D12D00" w:rsidP="00D12D00">
      <w:pPr>
        <w:pStyle w:val="ConsPlusNonformat"/>
        <w:ind w:left="-106" w:right="-42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D12D00">
        <w:rPr>
          <w:rFonts w:ascii="Times New Roman" w:hAnsi="Times New Roman" w:cs="Times New Roman"/>
          <w:bCs/>
          <w:sz w:val="24"/>
          <w:szCs w:val="24"/>
        </w:rPr>
        <w:t xml:space="preserve">Общество с ограниченной ответственностью </w:t>
      </w:r>
    </w:p>
    <w:p w:rsidR="00D12D00" w:rsidRPr="00D12D00" w:rsidRDefault="00D12D00" w:rsidP="00D12D00">
      <w:pPr>
        <w:pStyle w:val="ConsPlusNonformat"/>
        <w:ind w:right="-42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D12D00">
        <w:rPr>
          <w:rFonts w:ascii="Times New Roman" w:hAnsi="Times New Roman" w:cs="Times New Roman"/>
          <w:bCs/>
          <w:sz w:val="24"/>
          <w:szCs w:val="24"/>
        </w:rPr>
        <w:t>“1С-Медицина-Регион”</w:t>
      </w:r>
    </w:p>
    <w:p w:rsidR="00D12D00" w:rsidRPr="00D12D00" w:rsidRDefault="00F70A37" w:rsidP="00D12D00">
      <w:pPr>
        <w:ind w:right="-427" w:firstLine="28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E774A">
        <w:rPr>
          <w:rFonts w:ascii="Times New Roman" w:hAnsi="Times New Roman" w:cs="Times New Roman"/>
          <w:sz w:val="24"/>
          <w:szCs w:val="24"/>
        </w:rPr>
        <w:t>Контракт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774A">
        <w:rPr>
          <w:rFonts w:ascii="Times New Roman" w:hAnsi="Times New Roman" w:cs="Times New Roman"/>
          <w:sz w:val="24"/>
          <w:szCs w:val="24"/>
        </w:rPr>
        <w:t>31/24</w:t>
      </w:r>
      <w:r w:rsidR="00D12D00" w:rsidRPr="00D12D00">
        <w:rPr>
          <w:rFonts w:ascii="Times New Roman" w:hAnsi="Times New Roman" w:cs="Times New Roman"/>
          <w:sz w:val="24"/>
          <w:szCs w:val="24"/>
        </w:rPr>
        <w:t xml:space="preserve"> от </w:t>
      </w:r>
      <w:r w:rsidR="00AE774A">
        <w:rPr>
          <w:rFonts w:ascii="Times New Roman" w:hAnsi="Times New Roman" w:cs="Times New Roman"/>
          <w:sz w:val="24"/>
          <w:szCs w:val="24"/>
        </w:rPr>
        <w:t>27.04.2024</w:t>
      </w:r>
      <w:r w:rsidR="00D12D00" w:rsidRPr="00D12D00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AF675E" w:rsidRPr="00B836C0" w:rsidRDefault="00D12D00" w:rsidP="00D12D00">
      <w:pPr>
        <w:spacing w:after="120"/>
        <w:ind w:left="-280" w:right="-427"/>
        <w:jc w:val="right"/>
        <w:rPr>
          <w:rFonts w:ascii="Times New Roman" w:eastAsia="Times New Roman" w:hAnsi="Times New Roman" w:cs="Times New Roman"/>
          <w:b/>
          <w:i/>
        </w:rPr>
      </w:pPr>
      <w:r w:rsidRPr="00D12D00">
        <w:rPr>
          <w:rFonts w:ascii="Times New Roman" w:hAnsi="Times New Roman" w:cs="Times New Roman"/>
          <w:sz w:val="24"/>
          <w:szCs w:val="24"/>
        </w:rPr>
        <w:t xml:space="preserve"> Рабочая документаци</w:t>
      </w:r>
      <w:r w:rsidR="00CF0C59" w:rsidRPr="00D12D00">
        <w:rPr>
          <w:rFonts w:ascii="Times New Roman" w:hAnsi="Times New Roman" w:cs="Times New Roman"/>
          <w:i/>
          <w:sz w:val="24"/>
          <w:szCs w:val="24"/>
        </w:rPr>
        <w:t>я</w:t>
      </w:r>
      <w:r w:rsidR="00AF675E" w:rsidRPr="00B836C0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B836C0" w:rsidRDefault="005A1CC0" w:rsidP="005A1CC0">
      <w:pPr>
        <w:spacing w:after="120"/>
        <w:ind w:left="-280" w:right="-280"/>
        <w:jc w:val="right"/>
        <w:rPr>
          <w:rFonts w:ascii="Times New Roman" w:eastAsia="Times New Roman" w:hAnsi="Times New Roman" w:cs="Times New Roman"/>
          <w:b/>
          <w:i/>
        </w:rPr>
      </w:pPr>
      <w:r w:rsidRPr="00B836C0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i/>
        </w:rPr>
      </w:pPr>
      <w:r w:rsidRPr="00B836C0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i/>
        </w:rPr>
      </w:pPr>
      <w:r w:rsidRPr="00B836C0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tbl>
      <w:tblPr>
        <w:tblW w:w="10067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67"/>
      </w:tblGrid>
      <w:tr w:rsidR="00AE774A" w:rsidRPr="00F0040A" w:rsidTr="00342746">
        <w:trPr>
          <w:trHeight w:val="1500"/>
        </w:trPr>
        <w:tc>
          <w:tcPr>
            <w:tcW w:w="100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AE774A" w:rsidRPr="00F0040A" w:rsidRDefault="00AE774A" w:rsidP="00342746">
            <w:pPr>
              <w:spacing w:before="60" w:after="60" w:line="288" w:lineRule="auto"/>
              <w:ind w:left="220" w:right="60" w:hanging="4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F0040A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Информационная система управления ресурсами медицинских организаций Тюменской области</w:t>
            </w:r>
          </w:p>
          <w:p w:rsidR="00AE774A" w:rsidRPr="00F0040A" w:rsidRDefault="00AE774A" w:rsidP="00342746">
            <w:pPr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04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AE774A" w:rsidRPr="00CA1796" w:rsidRDefault="00AE774A" w:rsidP="00AE774A">
      <w:pPr>
        <w:ind w:left="-28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A179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A1796">
        <w:rPr>
          <w:rFonts w:ascii="Times New Roman" w:eastAsia="Times New Roman" w:hAnsi="Times New Roman" w:cs="Times New Roman"/>
          <w:b/>
          <w:sz w:val="32"/>
          <w:szCs w:val="32"/>
        </w:rPr>
        <w:t>ЭТАП № 1</w:t>
      </w:r>
    </w:p>
    <w:p w:rsidR="00AE774A" w:rsidRPr="00CA1796" w:rsidRDefault="00AE774A" w:rsidP="00AE774A">
      <w:pPr>
        <w:pStyle w:val="12"/>
        <w:keepNext/>
        <w:spacing w:after="1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A1796">
        <w:rPr>
          <w:rFonts w:ascii="Times New Roman" w:eastAsia="Times New Roman" w:hAnsi="Times New Roman" w:cs="Times New Roman"/>
          <w:b/>
          <w:sz w:val="32"/>
          <w:szCs w:val="32"/>
        </w:rPr>
        <w:t>Развитие Системы в части функционала первой группы задач</w:t>
      </w:r>
    </w:p>
    <w:p w:rsidR="00AE774A" w:rsidRDefault="00AE774A" w:rsidP="00AE774A">
      <w:pPr>
        <w:spacing w:before="6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836C0" w:rsidRPr="00B836C0" w:rsidRDefault="00B836C0" w:rsidP="00B836C0">
      <w:pPr>
        <w:pStyle w:val="12"/>
        <w:keepNext/>
        <w:spacing w:after="1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836C0">
        <w:rPr>
          <w:rFonts w:ascii="Times New Roman" w:eastAsia="Times New Roman" w:hAnsi="Times New Roman" w:cs="Times New Roman"/>
          <w:b/>
          <w:sz w:val="32"/>
          <w:szCs w:val="32"/>
        </w:rPr>
        <w:t>ПОЛЬЗОВАТЕЛЬСКАЯ ИНСТРУКЦИЯ</w:t>
      </w:r>
    </w:p>
    <w:p w:rsidR="005027BD" w:rsidRPr="00B836C0" w:rsidRDefault="005027BD" w:rsidP="005027B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2D00" w:rsidRPr="00F0040A" w:rsidRDefault="00AE774A" w:rsidP="00D12D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СЭМД </w:t>
      </w:r>
      <w:r w:rsidR="008D136E">
        <w:rPr>
          <w:rFonts w:ascii="Times New Roman" w:eastAsia="Times New Roman" w:hAnsi="Times New Roman" w:cs="Times New Roman"/>
          <w:sz w:val="28"/>
          <w:szCs w:val="28"/>
        </w:rPr>
        <w:t>«Направление на проведение неонатального скрининга»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5A1CC0" w:rsidRPr="00B836C0" w:rsidRDefault="00B913B2" w:rsidP="00B913B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36C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 w:rsidR="005A1CC0" w:rsidRPr="00B836C0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8E5741" w:rsidRPr="00B83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D2FB3">
        <w:rPr>
          <w:rFonts w:ascii="Times New Roman" w:eastAsia="Times New Roman" w:hAnsi="Times New Roman" w:cs="Times New Roman"/>
          <w:sz w:val="24"/>
          <w:szCs w:val="24"/>
        </w:rPr>
        <w:t>8</w:t>
      </w:r>
      <w:proofErr w:type="gramEnd"/>
      <w:r w:rsidR="008E5741" w:rsidRPr="00B83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1CC0" w:rsidRPr="00B836C0">
        <w:rPr>
          <w:rFonts w:ascii="Times New Roman" w:eastAsia="Times New Roman" w:hAnsi="Times New Roman" w:cs="Times New Roman"/>
          <w:sz w:val="24"/>
          <w:szCs w:val="24"/>
        </w:rPr>
        <w:t xml:space="preserve"> листах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2A55EF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836C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A4810" w:rsidRPr="00B836C0" w:rsidRDefault="00DA481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A4810" w:rsidRPr="00B836C0" w:rsidRDefault="00DA481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A4810" w:rsidRPr="00B836C0" w:rsidRDefault="00DA481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A4810" w:rsidRDefault="00DA481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12D00" w:rsidRDefault="00D12D0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12D00" w:rsidRPr="00B836C0" w:rsidRDefault="00D12D0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E5741" w:rsidRPr="00B836C0" w:rsidRDefault="008E5741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E5741" w:rsidRPr="00B836C0" w:rsidRDefault="008E5741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02A13" w:rsidRDefault="00702A13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774A" w:rsidRDefault="00AE774A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E774A" w:rsidRPr="00B836C0" w:rsidRDefault="00AE774A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E5741" w:rsidRPr="00B836C0" w:rsidRDefault="008E5741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2CA3" w:rsidRPr="00B836C0" w:rsidRDefault="00AB2CA3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36C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836C0">
        <w:rPr>
          <w:rFonts w:ascii="Times New Roman" w:eastAsia="Times New Roman" w:hAnsi="Times New Roman" w:cs="Times New Roman"/>
        </w:rPr>
        <w:t xml:space="preserve"> </w:t>
      </w:r>
      <w:r w:rsidRPr="00B836C0">
        <w:rPr>
          <w:rFonts w:ascii="Times New Roman" w:eastAsia="Times New Roman" w:hAnsi="Times New Roman" w:cs="Times New Roman"/>
          <w:b/>
          <w:sz w:val="24"/>
          <w:szCs w:val="24"/>
        </w:rPr>
        <w:t>г. Тюмень</w:t>
      </w:r>
    </w:p>
    <w:p w:rsidR="005A1CC0" w:rsidRPr="00B836C0" w:rsidRDefault="00DA4810" w:rsidP="00B913B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36C0"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AE774A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5A1CC0" w:rsidRPr="00B836C0"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</w:p>
    <w:p w:rsidR="002F63FF" w:rsidRPr="00B836C0" w:rsidRDefault="002F63FF" w:rsidP="005A1CC0">
      <w:pPr>
        <w:ind w:left="-2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2CA3" w:rsidRPr="00B836C0" w:rsidRDefault="00AB2CA3" w:rsidP="00AB2CA3">
      <w:pPr>
        <w:ind w:left="-280"/>
        <w:jc w:val="center"/>
        <w:rPr>
          <w:rFonts w:ascii="Times New Roman" w:hAnsi="Times New Roman" w:cs="Times New Roman"/>
          <w:b/>
          <w:sz w:val="24"/>
        </w:rPr>
      </w:pPr>
    </w:p>
    <w:tbl>
      <w:tblPr>
        <w:tblpPr w:leftFromText="180" w:rightFromText="180" w:horzAnchor="margin" w:tblpXSpec="center" w:tblpY="-585"/>
        <w:tblW w:w="10793" w:type="dxa"/>
        <w:tblBorders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793"/>
      </w:tblGrid>
      <w:tr w:rsidR="00AB2CA3" w:rsidRPr="00B836C0" w:rsidTr="00C81A09">
        <w:trPr>
          <w:trHeight w:hRule="exact" w:val="952"/>
        </w:trPr>
        <w:tc>
          <w:tcPr>
            <w:tcW w:w="10793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E24FC3" w:rsidRDefault="00E24FC3" w:rsidP="00D12D00">
            <w:pPr>
              <w:ind w:left="-2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B2CA3" w:rsidRPr="00B836C0" w:rsidRDefault="00AB2CA3" w:rsidP="00D12D00">
            <w:pPr>
              <w:ind w:left="-23"/>
              <w:rPr>
                <w:rFonts w:ascii="Times New Roman" w:hAnsi="Times New Roman" w:cs="Times New Roman"/>
                <w:sz w:val="16"/>
                <w:szCs w:val="16"/>
              </w:rPr>
            </w:pPr>
            <w:r w:rsidRPr="00B836C0">
              <w:rPr>
                <w:rFonts w:ascii="Times New Roman" w:hAnsi="Times New Roman" w:cs="Times New Roman"/>
                <w:b/>
                <w:sz w:val="16"/>
                <w:szCs w:val="16"/>
              </w:rPr>
              <w:t>ООО «1С-Медицина-Регион»</w:t>
            </w:r>
            <w:r w:rsidRPr="00B836C0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AB2CA3" w:rsidRPr="00E24FC3" w:rsidRDefault="00CF0C59" w:rsidP="00C81A09">
            <w:pPr>
              <w:pStyle w:val="12"/>
              <w:keepNext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28CE">
              <w:rPr>
                <w:rFonts w:ascii="Times New Roman" w:hAnsi="Times New Roman" w:cs="Times New Roman"/>
                <w:sz w:val="16"/>
                <w:szCs w:val="16"/>
              </w:rPr>
              <w:t xml:space="preserve">Контракт </w:t>
            </w:r>
            <w:r w:rsidR="00AE774A" w:rsidRPr="00F0040A">
              <w:rPr>
                <w:rFonts w:ascii="Times New Roman" w:hAnsi="Times New Roman" w:cs="Times New Roman"/>
                <w:sz w:val="16"/>
                <w:szCs w:val="16"/>
              </w:rPr>
              <w:t>№ 31</w:t>
            </w:r>
            <w:r w:rsidR="00AE774A">
              <w:rPr>
                <w:rFonts w:ascii="Times New Roman" w:hAnsi="Times New Roman" w:cs="Times New Roman"/>
                <w:sz w:val="16"/>
                <w:szCs w:val="16"/>
              </w:rPr>
              <w:t>/24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 от </w:t>
            </w:r>
            <w:r w:rsidR="00B835E1">
              <w:rPr>
                <w:rFonts w:ascii="Times New Roman" w:hAnsi="Times New Roman" w:cs="Times New Roman"/>
                <w:sz w:val="16"/>
                <w:szCs w:val="16"/>
              </w:rPr>
              <w:t>27.</w:t>
            </w:r>
            <w:r w:rsidR="00AE774A">
              <w:rPr>
                <w:rFonts w:ascii="Times New Roman" w:hAnsi="Times New Roman" w:cs="Times New Roman"/>
                <w:sz w:val="16"/>
                <w:szCs w:val="16"/>
              </w:rPr>
              <w:t>04.2024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 года на выполнение работ по </w:t>
            </w:r>
            <w:r w:rsidR="00D12D00">
              <w:rPr>
                <w:rFonts w:ascii="Times New Roman" w:hAnsi="Times New Roman" w:cs="Times New Roman"/>
                <w:sz w:val="16"/>
                <w:szCs w:val="16"/>
              </w:rPr>
              <w:t>развитию (модернизации) Г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осударственной информационной системы управления ресурсами медицинских организаций Тюменской области. Этап № </w:t>
            </w:r>
            <w:r w:rsidR="00AE774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D12D00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 Развитие </w:t>
            </w:r>
            <w:r w:rsidR="00AE774A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Системы </w:t>
            </w:r>
            <w:r w:rsidR="00AE774A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="00D12D00">
              <w:rPr>
                <w:rFonts w:ascii="Times New Roman" w:hAnsi="Times New Roman" w:cs="Times New Roman"/>
                <w:sz w:val="16"/>
                <w:szCs w:val="16"/>
              </w:rPr>
              <w:t xml:space="preserve"> части функционала первой группы задач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</w:tbl>
    <w:p w:rsidR="00B836C0" w:rsidRPr="00B836C0" w:rsidRDefault="00B836C0" w:rsidP="00AE77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Toc98836829"/>
      <w:r w:rsidRPr="00B836C0">
        <w:rPr>
          <w:rFonts w:ascii="Times New Roman" w:hAnsi="Times New Roman" w:cs="Times New Roman"/>
          <w:b/>
          <w:sz w:val="28"/>
          <w:szCs w:val="28"/>
        </w:rPr>
        <w:t>1 Основание разработки инструкции</w:t>
      </w:r>
      <w:bookmarkEnd w:id="0"/>
    </w:p>
    <w:p w:rsidR="00AE774A" w:rsidRPr="00AE774A" w:rsidRDefault="00B836C0" w:rsidP="00AE774A">
      <w:pPr>
        <w:pStyle w:val="af8"/>
        <w:tabs>
          <w:tab w:val="left" w:pos="284"/>
        </w:tabs>
        <w:spacing w:before="0" w:after="0"/>
        <w:ind w:firstLine="284"/>
        <w:rPr>
          <w:b/>
          <w:sz w:val="24"/>
        </w:rPr>
      </w:pPr>
      <w:bookmarkStart w:id="1" w:name="_p9we76vt0l7w" w:colFirst="0" w:colLast="0"/>
      <w:bookmarkEnd w:id="1"/>
      <w:r w:rsidRPr="00B836C0">
        <w:tab/>
      </w:r>
      <w:r w:rsidR="00AE774A" w:rsidRPr="00AE774A">
        <w:rPr>
          <w:rFonts w:eastAsiaTheme="minorEastAsia"/>
          <w:sz w:val="24"/>
        </w:rPr>
        <w:t>Основанием для разработки данного документа является Контракт № 31/24 от 27.04.2024 года на выполнение работ по развитию (модернизации) Государственной информационной системы управления ресурсами медицинских организаций Тюменской области, а именно: раздел Технического задания (приложение № 1 к Контракту</w:t>
      </w:r>
      <w:r w:rsidR="00AE774A">
        <w:rPr>
          <w:rFonts w:eastAsiaTheme="minorEastAsia"/>
          <w:sz w:val="24"/>
        </w:rPr>
        <w:t xml:space="preserve">) </w:t>
      </w:r>
      <w:r w:rsidR="00AE774A" w:rsidRPr="001677A5">
        <w:rPr>
          <w:sz w:val="24"/>
          <w:highlight w:val="white"/>
        </w:rPr>
        <w:t>п.3.1.</w:t>
      </w:r>
      <w:r w:rsidR="00AE774A">
        <w:rPr>
          <w:sz w:val="24"/>
          <w:highlight w:val="white"/>
        </w:rPr>
        <w:t>2</w:t>
      </w:r>
      <w:r w:rsidR="00AE774A" w:rsidRPr="001677A5">
        <w:rPr>
          <w:sz w:val="24"/>
          <w:highlight w:val="white"/>
        </w:rPr>
        <w:t xml:space="preserve">. </w:t>
      </w:r>
      <w:r w:rsidR="00AE774A" w:rsidRPr="00DD4A10">
        <w:rPr>
          <w:color w:val="000000"/>
          <w:sz w:val="24"/>
        </w:rPr>
        <w:t>Мероприятие «Разработка функционала Системы и проведение испытаний»</w:t>
      </w:r>
      <w:r w:rsidR="00AE774A" w:rsidRPr="00EA465F">
        <w:rPr>
          <w:sz w:val="24"/>
        </w:rPr>
        <w:t>,</w:t>
      </w:r>
      <w:r w:rsidR="00AE774A" w:rsidRPr="001677A5">
        <w:rPr>
          <w:sz w:val="24"/>
          <w:highlight w:val="white"/>
        </w:rPr>
        <w:t xml:space="preserve"> Этапа № 1. Развитие  в части функционала первой группы задач, Приложения № 2 «Требования первой группы задач развития информационной системы управления ресурсами медицинских организаций Тюменской области»</w:t>
      </w:r>
      <w:r w:rsidR="00AE774A">
        <w:rPr>
          <w:rFonts w:eastAsiaTheme="minorEastAsia"/>
          <w:sz w:val="24"/>
        </w:rPr>
        <w:t>.</w:t>
      </w:r>
    </w:p>
    <w:p w:rsidR="00B836C0" w:rsidRPr="00B836C0" w:rsidRDefault="00EA465F" w:rsidP="000375DA">
      <w:pPr>
        <w:pStyle w:val="7"/>
        <w:spacing w:before="120" w:after="120" w:line="360" w:lineRule="auto"/>
        <w:rPr>
          <w:sz w:val="28"/>
          <w:szCs w:val="28"/>
        </w:rPr>
      </w:pPr>
      <w:bookmarkStart w:id="2" w:name="_Toc98836830"/>
      <w:r w:rsidRPr="00EA465F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B836C0" w:rsidRPr="00EA465F">
        <w:rPr>
          <w:rFonts w:ascii="Times New Roman" w:hAnsi="Times New Roman" w:cs="Times New Roman"/>
          <w:b/>
          <w:sz w:val="28"/>
          <w:szCs w:val="28"/>
        </w:rPr>
        <w:t>Пользовательская настройка Системы</w:t>
      </w:r>
      <w:bookmarkEnd w:id="2"/>
    </w:p>
    <w:p w:rsidR="00B836C0" w:rsidRPr="00EA465F" w:rsidRDefault="00B836C0" w:rsidP="00D12D00">
      <w:pPr>
        <w:pStyle w:val="12"/>
        <w:spacing w:before="120" w:after="12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EA465F">
        <w:rPr>
          <w:rFonts w:ascii="Times New Roman" w:eastAsia="Times New Roman" w:hAnsi="Times New Roman" w:cs="Times New Roman"/>
          <w:sz w:val="24"/>
          <w:szCs w:val="24"/>
        </w:rPr>
        <w:t>От пользователя никаких настроек системы не требуется.</w:t>
      </w:r>
    </w:p>
    <w:p w:rsidR="00B836C0" w:rsidRDefault="00B836C0" w:rsidP="000375DA">
      <w:pPr>
        <w:pStyle w:val="ac"/>
        <w:tabs>
          <w:tab w:val="clear" w:pos="4677"/>
          <w:tab w:val="clear" w:pos="9355"/>
        </w:tabs>
        <w:spacing w:before="120" w:after="12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3" w:name="_3zck877cjeog" w:colFirst="0" w:colLast="0"/>
      <w:bookmarkStart w:id="4" w:name="_Toc98836831"/>
      <w:bookmarkEnd w:id="3"/>
      <w:r w:rsidRPr="00EA465F">
        <w:rPr>
          <w:rFonts w:ascii="Times New Roman" w:hAnsi="Times New Roman" w:cs="Times New Roman"/>
          <w:b/>
          <w:sz w:val="28"/>
          <w:szCs w:val="28"/>
        </w:rPr>
        <w:t>3 Пользовательская инструкция</w:t>
      </w:r>
      <w:bookmarkEnd w:id="4"/>
    </w:p>
    <w:p w:rsidR="008D136E" w:rsidRDefault="008D136E" w:rsidP="008D136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55053">
        <w:rPr>
          <w:rFonts w:ascii="Times New Roman" w:eastAsia="Times New Roman" w:hAnsi="Times New Roman" w:cs="Times New Roman"/>
          <w:sz w:val="24"/>
          <w:szCs w:val="28"/>
        </w:rPr>
        <w:t xml:space="preserve">Процесс происходит через создание направления в подсистеме </w:t>
      </w:r>
      <w:r>
        <w:rPr>
          <w:rFonts w:ascii="Times New Roman" w:eastAsia="Times New Roman" w:hAnsi="Times New Roman" w:cs="Times New Roman"/>
          <w:sz w:val="24"/>
          <w:szCs w:val="28"/>
        </w:rPr>
        <w:t>«</w:t>
      </w:r>
      <w:r w:rsidRPr="00B55053">
        <w:rPr>
          <w:rFonts w:ascii="Times New Roman" w:eastAsia="Times New Roman" w:hAnsi="Times New Roman" w:cs="Times New Roman"/>
          <w:sz w:val="24"/>
          <w:szCs w:val="28"/>
        </w:rPr>
        <w:t>Отделение</w:t>
      </w:r>
      <w:r>
        <w:rPr>
          <w:rFonts w:ascii="Times New Roman" w:eastAsia="Times New Roman" w:hAnsi="Times New Roman" w:cs="Times New Roman"/>
          <w:sz w:val="24"/>
          <w:szCs w:val="28"/>
        </w:rPr>
        <w:t>»</w:t>
      </w:r>
      <w:r w:rsidRPr="00B55053">
        <w:rPr>
          <w:rFonts w:ascii="Times New Roman" w:eastAsia="Times New Roman" w:hAnsi="Times New Roman" w:cs="Times New Roman"/>
          <w:sz w:val="24"/>
          <w:szCs w:val="28"/>
        </w:rPr>
        <w:t xml:space="preserve">, либо </w:t>
      </w:r>
      <w:r>
        <w:rPr>
          <w:rFonts w:ascii="Times New Roman" w:eastAsia="Times New Roman" w:hAnsi="Times New Roman" w:cs="Times New Roman"/>
          <w:sz w:val="24"/>
          <w:szCs w:val="28"/>
        </w:rPr>
        <w:t>«</w:t>
      </w:r>
      <w:r w:rsidRPr="00B55053">
        <w:rPr>
          <w:rFonts w:ascii="Times New Roman" w:eastAsia="Times New Roman" w:hAnsi="Times New Roman" w:cs="Times New Roman"/>
          <w:sz w:val="24"/>
          <w:szCs w:val="28"/>
        </w:rPr>
        <w:t>Контроль исполнения</w:t>
      </w:r>
      <w:r>
        <w:rPr>
          <w:rFonts w:ascii="Times New Roman" w:eastAsia="Times New Roman" w:hAnsi="Times New Roman" w:cs="Times New Roman"/>
          <w:sz w:val="24"/>
          <w:szCs w:val="28"/>
        </w:rPr>
        <w:t>»</w:t>
      </w:r>
      <w:r w:rsidRPr="00B55053">
        <w:rPr>
          <w:rFonts w:ascii="Times New Roman" w:eastAsia="Times New Roman" w:hAnsi="Times New Roman" w:cs="Times New Roman"/>
          <w:sz w:val="24"/>
          <w:szCs w:val="28"/>
        </w:rPr>
        <w:t xml:space="preserve"> (в зависимости от того, успели ли взять биоматериал в стационаре, если нет, то забор производят в поликлинике). </w:t>
      </w:r>
    </w:p>
    <w:p w:rsidR="008D136E" w:rsidRDefault="008D136E" w:rsidP="008D136E">
      <w:pPr>
        <w:spacing w:line="360" w:lineRule="auto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ab/>
        <w:t>После перехода в список направлений нажать кнопку «Создать». Открылась форма документа «Направление» (рис. 1).</w:t>
      </w:r>
    </w:p>
    <w:p w:rsidR="008D136E" w:rsidRDefault="008D136E" w:rsidP="008D136E">
      <w:pPr>
        <w:rPr>
          <w:rFonts w:ascii="Times New Roman" w:eastAsia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422A14C5" wp14:editId="636BA7D1">
            <wp:extent cx="5830432" cy="2763295"/>
            <wp:effectExtent l="19050" t="1905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1539"/>
                    <a:stretch/>
                  </pic:blipFill>
                  <pic:spPr bwMode="auto">
                    <a:xfrm>
                      <a:off x="0" y="0"/>
                      <a:ext cx="5831888" cy="2763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36E" w:rsidRDefault="008D136E" w:rsidP="008D136E">
      <w:pPr>
        <w:jc w:val="center"/>
        <w:rPr>
          <w:rFonts w:ascii="Times New Roman" w:hAnsi="Times New Roman" w:cs="Times New Roman"/>
          <w:bCs/>
          <w:iCs/>
          <w:sz w:val="20"/>
          <w:szCs w:val="20"/>
        </w:rPr>
      </w:pPr>
      <w:r w:rsidRPr="009E61E8">
        <w:rPr>
          <w:rFonts w:ascii="Times New Roman" w:hAnsi="Times New Roman" w:cs="Times New Roman"/>
          <w:bCs/>
          <w:iCs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bCs/>
          <w:iCs/>
          <w:sz w:val="20"/>
          <w:szCs w:val="20"/>
        </w:rPr>
        <w:t>1 – Создание направления на неонатальный скрининг</w:t>
      </w:r>
    </w:p>
    <w:p w:rsidR="008D136E" w:rsidRDefault="008D136E" w:rsidP="008D136E">
      <w:pPr>
        <w:spacing w:line="360" w:lineRule="auto"/>
        <w:rPr>
          <w:rFonts w:ascii="Times New Roman" w:hAnsi="Times New Roman" w:cs="Times New Roman"/>
          <w:bCs/>
          <w:iCs/>
          <w:sz w:val="24"/>
          <w:szCs w:val="20"/>
        </w:rPr>
      </w:pPr>
      <w:r w:rsidRPr="00B55053">
        <w:rPr>
          <w:rFonts w:ascii="Times New Roman" w:hAnsi="Times New Roman" w:cs="Times New Roman"/>
          <w:bCs/>
          <w:iCs/>
          <w:sz w:val="24"/>
          <w:szCs w:val="20"/>
        </w:rPr>
        <w:tab/>
        <w:t>В поле «</w:t>
      </w:r>
      <w:r>
        <w:rPr>
          <w:rFonts w:ascii="Times New Roman" w:hAnsi="Times New Roman" w:cs="Times New Roman"/>
          <w:bCs/>
          <w:iCs/>
          <w:sz w:val="24"/>
          <w:szCs w:val="20"/>
        </w:rPr>
        <w:t>Направление</w:t>
      </w:r>
      <w:r w:rsidRPr="00B55053">
        <w:rPr>
          <w:rFonts w:ascii="Times New Roman" w:hAnsi="Times New Roman" w:cs="Times New Roman"/>
          <w:bCs/>
          <w:iCs/>
          <w:sz w:val="24"/>
          <w:szCs w:val="20"/>
        </w:rPr>
        <w:t>»</w:t>
      </w:r>
      <w:r>
        <w:rPr>
          <w:rFonts w:ascii="Times New Roman" w:hAnsi="Times New Roman" w:cs="Times New Roman"/>
          <w:bCs/>
          <w:iCs/>
          <w:sz w:val="24"/>
          <w:szCs w:val="20"/>
        </w:rPr>
        <w:t xml:space="preserve"> выбрать значение «На неонатальный скрининг</w:t>
      </w:r>
      <w:proofErr w:type="gramStart"/>
      <w:r>
        <w:rPr>
          <w:rFonts w:ascii="Times New Roman" w:hAnsi="Times New Roman" w:cs="Times New Roman"/>
          <w:bCs/>
          <w:iCs/>
          <w:sz w:val="24"/>
          <w:szCs w:val="20"/>
        </w:rPr>
        <w:t>» ,</w:t>
      </w:r>
      <w:proofErr w:type="gramEnd"/>
      <w:r>
        <w:rPr>
          <w:rFonts w:ascii="Times New Roman" w:hAnsi="Times New Roman" w:cs="Times New Roman"/>
          <w:bCs/>
          <w:iCs/>
          <w:sz w:val="24"/>
          <w:szCs w:val="20"/>
        </w:rPr>
        <w:t xml:space="preserve"> как показано на рисунке 1.П</w:t>
      </w:r>
      <w:r w:rsidRPr="00B55053">
        <w:rPr>
          <w:rFonts w:ascii="Times New Roman" w:hAnsi="Times New Roman" w:cs="Times New Roman"/>
          <w:bCs/>
          <w:iCs/>
          <w:sz w:val="24"/>
          <w:szCs w:val="20"/>
        </w:rPr>
        <w:t>ри выборе</w:t>
      </w:r>
      <w:r>
        <w:rPr>
          <w:rFonts w:ascii="Times New Roman" w:hAnsi="Times New Roman" w:cs="Times New Roman"/>
          <w:bCs/>
          <w:iCs/>
          <w:sz w:val="24"/>
          <w:szCs w:val="20"/>
        </w:rPr>
        <w:t xml:space="preserve"> данного вида направления</w:t>
      </w:r>
      <w:r w:rsidRPr="00B55053">
        <w:rPr>
          <w:rFonts w:ascii="Times New Roman" w:hAnsi="Times New Roman" w:cs="Times New Roman"/>
          <w:bCs/>
          <w:iCs/>
          <w:sz w:val="24"/>
          <w:szCs w:val="20"/>
        </w:rPr>
        <w:t xml:space="preserve"> открываются новые поля и вкладки</w:t>
      </w:r>
      <w:r>
        <w:rPr>
          <w:rFonts w:ascii="Times New Roman" w:hAnsi="Times New Roman" w:cs="Times New Roman"/>
          <w:bCs/>
          <w:iCs/>
          <w:sz w:val="24"/>
          <w:szCs w:val="20"/>
        </w:rPr>
        <w:t xml:space="preserve"> (рис. 2-6).</w:t>
      </w:r>
    </w:p>
    <w:p w:rsidR="008D136E" w:rsidRPr="00097F69" w:rsidRDefault="008D136E" w:rsidP="008D136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Поскольку</w:t>
      </w:r>
      <w:r w:rsidRPr="00097F69">
        <w:rPr>
          <w:rFonts w:ascii="Times New Roman" w:eastAsia="Times New Roman" w:hAnsi="Times New Roman" w:cs="Times New Roman"/>
          <w:sz w:val="24"/>
          <w:szCs w:val="28"/>
        </w:rPr>
        <w:t xml:space="preserve"> на текущий момент исследование на неонатальны</w:t>
      </w:r>
      <w:r>
        <w:rPr>
          <w:rFonts w:ascii="Times New Roman" w:eastAsia="Times New Roman" w:hAnsi="Times New Roman" w:cs="Times New Roman"/>
          <w:sz w:val="24"/>
          <w:szCs w:val="28"/>
        </w:rPr>
        <w:t>й скрининг проводит только ПЦ, то п</w:t>
      </w:r>
      <w:r w:rsidRPr="00097F69">
        <w:rPr>
          <w:rFonts w:ascii="Times New Roman" w:eastAsia="Times New Roman" w:hAnsi="Times New Roman" w:cs="Times New Roman"/>
          <w:sz w:val="24"/>
          <w:szCs w:val="28"/>
        </w:rPr>
        <w:t xml:space="preserve">оэтому в направлении указывается направившая </w:t>
      </w:r>
      <w:proofErr w:type="gramStart"/>
      <w:r w:rsidRPr="00097F69">
        <w:rPr>
          <w:rFonts w:ascii="Times New Roman" w:eastAsia="Times New Roman" w:hAnsi="Times New Roman" w:cs="Times New Roman"/>
          <w:sz w:val="24"/>
          <w:szCs w:val="28"/>
        </w:rPr>
        <w:t>организация ,</w:t>
      </w:r>
      <w:proofErr w:type="gramEnd"/>
      <w:r w:rsidRPr="00097F69">
        <w:rPr>
          <w:rFonts w:ascii="Times New Roman" w:eastAsia="Times New Roman" w:hAnsi="Times New Roman" w:cs="Times New Roman"/>
          <w:sz w:val="24"/>
          <w:szCs w:val="28"/>
        </w:rPr>
        <w:t xml:space="preserve"> как организация-получатель.</w:t>
      </w:r>
    </w:p>
    <w:p w:rsidR="008D136E" w:rsidRDefault="008D136E" w:rsidP="0057670D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  <w:r>
        <w:rPr>
          <w:noProof/>
        </w:rPr>
        <w:lastRenderedPageBreak/>
        <w:drawing>
          <wp:inline distT="0" distB="0" distL="0" distR="0" wp14:anchorId="3411DAD0" wp14:editId="2C0427E5">
            <wp:extent cx="6152515" cy="2647315"/>
            <wp:effectExtent l="19050" t="19050" r="635" b="63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47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136E" w:rsidRPr="00443FDD" w:rsidRDefault="008D136E" w:rsidP="008D136E">
      <w:pPr>
        <w:jc w:val="center"/>
        <w:rPr>
          <w:rFonts w:ascii="Times New Roman" w:hAnsi="Times New Roman" w:cs="Times New Roman"/>
          <w:bCs/>
          <w:iCs/>
          <w:sz w:val="20"/>
          <w:szCs w:val="20"/>
        </w:rPr>
      </w:pPr>
      <w:r w:rsidRPr="009E61E8">
        <w:rPr>
          <w:rFonts w:ascii="Times New Roman" w:hAnsi="Times New Roman" w:cs="Times New Roman"/>
          <w:bCs/>
          <w:iCs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bCs/>
          <w:iCs/>
          <w:sz w:val="20"/>
          <w:szCs w:val="20"/>
        </w:rPr>
        <w:t>2 – Заполнение направления на неонатальный скрининг</w:t>
      </w:r>
    </w:p>
    <w:p w:rsidR="008D136E" w:rsidRDefault="008D136E" w:rsidP="008D136E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  <w:r>
        <w:rPr>
          <w:noProof/>
        </w:rPr>
        <w:drawing>
          <wp:inline distT="0" distB="0" distL="0" distR="0" wp14:anchorId="367B36DC" wp14:editId="2FF47861">
            <wp:extent cx="5504507" cy="2913799"/>
            <wp:effectExtent l="19050" t="19050" r="1270" b="127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6878" cy="29150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136E" w:rsidRDefault="008D136E" w:rsidP="008D136E">
      <w:pPr>
        <w:jc w:val="center"/>
        <w:rPr>
          <w:rFonts w:ascii="Times New Roman" w:hAnsi="Times New Roman" w:cs="Times New Roman"/>
          <w:bCs/>
          <w:iCs/>
          <w:sz w:val="20"/>
          <w:szCs w:val="20"/>
        </w:rPr>
      </w:pPr>
      <w:r w:rsidRPr="009E61E8">
        <w:rPr>
          <w:rFonts w:ascii="Times New Roman" w:hAnsi="Times New Roman" w:cs="Times New Roman"/>
          <w:bCs/>
          <w:iCs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bCs/>
          <w:iCs/>
          <w:sz w:val="20"/>
          <w:szCs w:val="20"/>
        </w:rPr>
        <w:t>3 – Заполнение направления на неонатальный скрининг</w:t>
      </w:r>
    </w:p>
    <w:p w:rsidR="008D136E" w:rsidRDefault="008D136E" w:rsidP="008D136E">
      <w:pPr>
        <w:jc w:val="center"/>
        <w:rPr>
          <w:rFonts w:ascii="Times New Roman" w:hAnsi="Times New Roman" w:cs="Times New Roman"/>
          <w:bCs/>
          <w:iCs/>
          <w:sz w:val="20"/>
          <w:szCs w:val="20"/>
        </w:rPr>
      </w:pPr>
    </w:p>
    <w:p w:rsidR="008D136E" w:rsidRPr="00443FDD" w:rsidRDefault="008D136E" w:rsidP="008D136E">
      <w:pPr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0"/>
        </w:rPr>
      </w:pPr>
      <w:r w:rsidRPr="00443FDD">
        <w:rPr>
          <w:rFonts w:ascii="Times New Roman" w:hAnsi="Times New Roman" w:cs="Times New Roman"/>
          <w:bCs/>
          <w:iCs/>
          <w:sz w:val="24"/>
          <w:szCs w:val="20"/>
        </w:rPr>
        <w:t xml:space="preserve">Далее заполняется вкладка </w:t>
      </w:r>
      <w:r>
        <w:rPr>
          <w:rFonts w:ascii="Times New Roman" w:hAnsi="Times New Roman" w:cs="Times New Roman"/>
          <w:bCs/>
          <w:iCs/>
          <w:sz w:val="24"/>
          <w:szCs w:val="20"/>
        </w:rPr>
        <w:t>«</w:t>
      </w:r>
      <w:r w:rsidRPr="00443FDD">
        <w:rPr>
          <w:rFonts w:ascii="Times New Roman" w:hAnsi="Times New Roman" w:cs="Times New Roman"/>
          <w:bCs/>
          <w:iCs/>
          <w:sz w:val="24"/>
          <w:szCs w:val="20"/>
        </w:rPr>
        <w:t>Данные о ребенке</w:t>
      </w:r>
      <w:r>
        <w:rPr>
          <w:rFonts w:ascii="Times New Roman" w:hAnsi="Times New Roman" w:cs="Times New Roman"/>
          <w:bCs/>
          <w:iCs/>
          <w:sz w:val="24"/>
          <w:szCs w:val="20"/>
        </w:rPr>
        <w:t>»</w:t>
      </w:r>
      <w:r w:rsidRPr="00443FDD">
        <w:rPr>
          <w:rFonts w:ascii="Times New Roman" w:hAnsi="Times New Roman" w:cs="Times New Roman"/>
          <w:bCs/>
          <w:iCs/>
          <w:sz w:val="24"/>
          <w:szCs w:val="20"/>
        </w:rPr>
        <w:t xml:space="preserve"> (</w:t>
      </w:r>
      <w:r>
        <w:rPr>
          <w:rFonts w:ascii="Times New Roman" w:hAnsi="Times New Roman" w:cs="Times New Roman"/>
          <w:bCs/>
          <w:iCs/>
          <w:sz w:val="24"/>
          <w:szCs w:val="20"/>
        </w:rPr>
        <w:t>рис. 4-5). Все поля под</w:t>
      </w:r>
      <w:r w:rsidRPr="00443FDD">
        <w:rPr>
          <w:rFonts w:ascii="Times New Roman" w:hAnsi="Times New Roman" w:cs="Times New Roman"/>
          <w:bCs/>
          <w:iCs/>
          <w:sz w:val="24"/>
          <w:szCs w:val="20"/>
        </w:rPr>
        <w:t>с</w:t>
      </w:r>
      <w:r>
        <w:rPr>
          <w:rFonts w:ascii="Times New Roman" w:hAnsi="Times New Roman" w:cs="Times New Roman"/>
          <w:bCs/>
          <w:iCs/>
          <w:sz w:val="24"/>
          <w:szCs w:val="20"/>
        </w:rPr>
        <w:t>т</w:t>
      </w:r>
      <w:r w:rsidRPr="00443FDD">
        <w:rPr>
          <w:rFonts w:ascii="Times New Roman" w:hAnsi="Times New Roman" w:cs="Times New Roman"/>
          <w:bCs/>
          <w:iCs/>
          <w:sz w:val="24"/>
          <w:szCs w:val="20"/>
        </w:rPr>
        <w:t>авляются автоматически при их наличии в ОДП. Пре</w:t>
      </w:r>
      <w:r>
        <w:rPr>
          <w:rFonts w:ascii="Times New Roman" w:hAnsi="Times New Roman" w:cs="Times New Roman"/>
          <w:bCs/>
          <w:iCs/>
          <w:sz w:val="24"/>
          <w:szCs w:val="20"/>
        </w:rPr>
        <w:t>дставитель выбирается из списка</w:t>
      </w:r>
      <w:r w:rsidRPr="00443FDD">
        <w:rPr>
          <w:rFonts w:ascii="Times New Roman" w:hAnsi="Times New Roman" w:cs="Times New Roman"/>
          <w:bCs/>
          <w:iCs/>
          <w:sz w:val="24"/>
          <w:szCs w:val="20"/>
        </w:rPr>
        <w:t xml:space="preserve">, далее вся информация по нему подставляется автоматически. Для корректировки значений есть специальный </w:t>
      </w:r>
      <w:r>
        <w:rPr>
          <w:rFonts w:ascii="Times New Roman" w:hAnsi="Times New Roman" w:cs="Times New Roman"/>
          <w:bCs/>
          <w:iCs/>
          <w:sz w:val="24"/>
          <w:szCs w:val="20"/>
        </w:rPr>
        <w:t>«</w:t>
      </w:r>
      <w:r w:rsidRPr="00443FDD">
        <w:rPr>
          <w:rFonts w:ascii="Times New Roman" w:hAnsi="Times New Roman" w:cs="Times New Roman"/>
          <w:bCs/>
          <w:iCs/>
          <w:sz w:val="24"/>
          <w:szCs w:val="20"/>
        </w:rPr>
        <w:t>карандашик</w:t>
      </w:r>
      <w:proofErr w:type="gramStart"/>
      <w:r>
        <w:rPr>
          <w:rFonts w:ascii="Times New Roman" w:hAnsi="Times New Roman" w:cs="Times New Roman"/>
          <w:bCs/>
          <w:iCs/>
          <w:sz w:val="24"/>
          <w:szCs w:val="20"/>
        </w:rPr>
        <w:t>»</w:t>
      </w:r>
      <w:r w:rsidRPr="00443FDD">
        <w:rPr>
          <w:rFonts w:ascii="Times New Roman" w:hAnsi="Times New Roman" w:cs="Times New Roman"/>
          <w:bCs/>
          <w:iCs/>
          <w:sz w:val="24"/>
          <w:szCs w:val="20"/>
        </w:rPr>
        <w:t xml:space="preserve"> ,</w:t>
      </w:r>
      <w:proofErr w:type="gramEnd"/>
      <w:r w:rsidRPr="00443FDD">
        <w:rPr>
          <w:rFonts w:ascii="Times New Roman" w:hAnsi="Times New Roman" w:cs="Times New Roman"/>
          <w:bCs/>
          <w:iCs/>
          <w:sz w:val="24"/>
          <w:szCs w:val="20"/>
        </w:rPr>
        <w:t xml:space="preserve"> который направляет на нужный документ в ОДП.</w:t>
      </w:r>
    </w:p>
    <w:p w:rsidR="008D136E" w:rsidRDefault="008D136E" w:rsidP="0057670D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  <w:r>
        <w:rPr>
          <w:noProof/>
        </w:rPr>
        <w:drawing>
          <wp:inline distT="0" distB="0" distL="0" distR="0" wp14:anchorId="50BAEEA3" wp14:editId="2E61D568">
            <wp:extent cx="6705540" cy="1851999"/>
            <wp:effectExtent l="19050" t="19050" r="19685" b="1524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380" cy="18580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136E" w:rsidRDefault="008D136E" w:rsidP="008D136E">
      <w:pPr>
        <w:jc w:val="center"/>
        <w:rPr>
          <w:rFonts w:ascii="Times New Roman" w:hAnsi="Times New Roman" w:cs="Times New Roman"/>
          <w:bCs/>
          <w:iCs/>
          <w:sz w:val="20"/>
          <w:szCs w:val="20"/>
        </w:rPr>
      </w:pPr>
      <w:r w:rsidRPr="009E61E8">
        <w:rPr>
          <w:rFonts w:ascii="Times New Roman" w:hAnsi="Times New Roman" w:cs="Times New Roman"/>
          <w:bCs/>
          <w:iCs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bCs/>
          <w:iCs/>
          <w:sz w:val="20"/>
          <w:szCs w:val="20"/>
        </w:rPr>
        <w:t>4 – Заполнение направления на неонатальный скрининг</w:t>
      </w:r>
    </w:p>
    <w:p w:rsidR="0057670D" w:rsidRDefault="0057670D" w:rsidP="008D136E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iCs/>
          <w:sz w:val="24"/>
          <w:szCs w:val="20"/>
        </w:rPr>
      </w:pPr>
    </w:p>
    <w:p w:rsidR="008D136E" w:rsidRPr="00443FDD" w:rsidRDefault="008D136E" w:rsidP="008D136E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iCs/>
          <w:sz w:val="24"/>
          <w:szCs w:val="20"/>
        </w:rPr>
      </w:pPr>
      <w:r w:rsidRPr="00443FDD">
        <w:rPr>
          <w:rFonts w:ascii="Times New Roman" w:hAnsi="Times New Roman" w:cs="Times New Roman"/>
          <w:b/>
          <w:bCs/>
          <w:iCs/>
          <w:sz w:val="24"/>
          <w:szCs w:val="20"/>
        </w:rPr>
        <w:lastRenderedPageBreak/>
        <w:t>Важно!</w:t>
      </w:r>
    </w:p>
    <w:p w:rsidR="008D136E" w:rsidRPr="00443FDD" w:rsidRDefault="008D136E" w:rsidP="008D136E">
      <w:pPr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0"/>
        </w:rPr>
      </w:pPr>
      <w:r w:rsidRPr="00443FDD">
        <w:rPr>
          <w:rFonts w:ascii="Times New Roman" w:hAnsi="Times New Roman" w:cs="Times New Roman"/>
          <w:bCs/>
          <w:iCs/>
          <w:sz w:val="24"/>
          <w:szCs w:val="20"/>
        </w:rPr>
        <w:t xml:space="preserve">Данные </w:t>
      </w:r>
      <w:r>
        <w:rPr>
          <w:rFonts w:ascii="Times New Roman" w:hAnsi="Times New Roman" w:cs="Times New Roman"/>
          <w:bCs/>
          <w:iCs/>
          <w:sz w:val="24"/>
          <w:szCs w:val="20"/>
        </w:rPr>
        <w:t>медицинского</w:t>
      </w:r>
      <w:r w:rsidRPr="00443FDD">
        <w:rPr>
          <w:rFonts w:ascii="Times New Roman" w:hAnsi="Times New Roman" w:cs="Times New Roman"/>
          <w:bCs/>
          <w:iCs/>
          <w:sz w:val="24"/>
          <w:szCs w:val="20"/>
        </w:rPr>
        <w:t xml:space="preserve"> свидетельс</w:t>
      </w:r>
      <w:r>
        <w:rPr>
          <w:rFonts w:ascii="Times New Roman" w:hAnsi="Times New Roman" w:cs="Times New Roman"/>
          <w:bCs/>
          <w:iCs/>
          <w:sz w:val="24"/>
          <w:szCs w:val="20"/>
        </w:rPr>
        <w:t>т</w:t>
      </w:r>
      <w:r w:rsidRPr="00443FDD">
        <w:rPr>
          <w:rFonts w:ascii="Times New Roman" w:hAnsi="Times New Roman" w:cs="Times New Roman"/>
          <w:bCs/>
          <w:iCs/>
          <w:sz w:val="24"/>
          <w:szCs w:val="20"/>
        </w:rPr>
        <w:t>в</w:t>
      </w:r>
      <w:r>
        <w:rPr>
          <w:rFonts w:ascii="Times New Roman" w:hAnsi="Times New Roman" w:cs="Times New Roman"/>
          <w:bCs/>
          <w:iCs/>
          <w:sz w:val="24"/>
          <w:szCs w:val="20"/>
        </w:rPr>
        <w:t>а</w:t>
      </w:r>
      <w:r w:rsidRPr="00443FDD">
        <w:rPr>
          <w:rFonts w:ascii="Times New Roman" w:hAnsi="Times New Roman" w:cs="Times New Roman"/>
          <w:bCs/>
          <w:iCs/>
          <w:sz w:val="24"/>
          <w:szCs w:val="20"/>
        </w:rPr>
        <w:t xml:space="preserve"> о рождении заполняются </w:t>
      </w:r>
      <w:r w:rsidRPr="00443FDD">
        <w:rPr>
          <w:rFonts w:ascii="Times New Roman" w:hAnsi="Times New Roman" w:cs="Times New Roman"/>
          <w:b/>
          <w:bCs/>
          <w:iCs/>
          <w:sz w:val="24"/>
          <w:szCs w:val="20"/>
        </w:rPr>
        <w:t>вручную</w:t>
      </w:r>
      <w:r w:rsidRPr="008D136E">
        <w:rPr>
          <w:rFonts w:ascii="Times New Roman" w:hAnsi="Times New Roman" w:cs="Times New Roman"/>
          <w:bCs/>
          <w:iCs/>
          <w:sz w:val="24"/>
          <w:szCs w:val="20"/>
        </w:rPr>
        <w:t xml:space="preserve"> или автоматически при наличии в </w:t>
      </w:r>
      <w:r w:rsidR="0057670D" w:rsidRPr="008D136E">
        <w:rPr>
          <w:rFonts w:ascii="Times New Roman" w:hAnsi="Times New Roman" w:cs="Times New Roman"/>
          <w:bCs/>
          <w:iCs/>
          <w:sz w:val="24"/>
          <w:szCs w:val="20"/>
        </w:rPr>
        <w:t>системе</w:t>
      </w:r>
      <w:r w:rsidRPr="00443FDD">
        <w:rPr>
          <w:rFonts w:ascii="Times New Roman" w:hAnsi="Times New Roman" w:cs="Times New Roman"/>
          <w:bCs/>
          <w:iCs/>
          <w:sz w:val="24"/>
          <w:szCs w:val="20"/>
        </w:rPr>
        <w:t xml:space="preserve">, поскольку это временное свидетельство, не из </w:t>
      </w:r>
      <w:proofErr w:type="spellStart"/>
      <w:r w:rsidRPr="00443FDD">
        <w:rPr>
          <w:rFonts w:ascii="Times New Roman" w:hAnsi="Times New Roman" w:cs="Times New Roman"/>
          <w:bCs/>
          <w:iCs/>
          <w:sz w:val="24"/>
          <w:szCs w:val="20"/>
        </w:rPr>
        <w:t>ЗАГСа</w:t>
      </w:r>
      <w:proofErr w:type="spellEnd"/>
      <w:r w:rsidRPr="00443FDD">
        <w:rPr>
          <w:rFonts w:ascii="Times New Roman" w:hAnsi="Times New Roman" w:cs="Times New Roman"/>
          <w:bCs/>
          <w:iCs/>
          <w:sz w:val="24"/>
          <w:szCs w:val="20"/>
        </w:rPr>
        <w:t xml:space="preserve">. Его поля обязательны для заполнения, иначе СЭМД в </w:t>
      </w:r>
      <w:proofErr w:type="gramStart"/>
      <w:r w:rsidRPr="00443FDD">
        <w:rPr>
          <w:rFonts w:ascii="Times New Roman" w:hAnsi="Times New Roman" w:cs="Times New Roman"/>
          <w:bCs/>
          <w:iCs/>
          <w:sz w:val="24"/>
          <w:szCs w:val="20"/>
        </w:rPr>
        <w:t xml:space="preserve">ВИМИС </w:t>
      </w:r>
      <w:r>
        <w:rPr>
          <w:rFonts w:ascii="Times New Roman" w:hAnsi="Times New Roman" w:cs="Times New Roman"/>
          <w:bCs/>
          <w:iCs/>
          <w:sz w:val="24"/>
          <w:szCs w:val="20"/>
        </w:rPr>
        <w:t xml:space="preserve"> и</w:t>
      </w:r>
      <w:proofErr w:type="gramEnd"/>
      <w:r>
        <w:rPr>
          <w:rFonts w:ascii="Times New Roman" w:hAnsi="Times New Roman" w:cs="Times New Roman"/>
          <w:bCs/>
          <w:iCs/>
          <w:sz w:val="24"/>
          <w:szCs w:val="20"/>
        </w:rPr>
        <w:t xml:space="preserve"> РЭМД </w:t>
      </w:r>
      <w:r w:rsidRPr="00443FDD">
        <w:rPr>
          <w:rFonts w:ascii="Times New Roman" w:hAnsi="Times New Roman" w:cs="Times New Roman"/>
          <w:bCs/>
          <w:iCs/>
          <w:sz w:val="24"/>
          <w:szCs w:val="20"/>
        </w:rPr>
        <w:t>не уйдет.</w:t>
      </w:r>
    </w:p>
    <w:p w:rsidR="008D136E" w:rsidRPr="00443FDD" w:rsidRDefault="008D136E" w:rsidP="008D136E">
      <w:pPr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0"/>
        </w:rPr>
      </w:pPr>
      <w:r w:rsidRPr="00443FDD">
        <w:rPr>
          <w:rFonts w:ascii="Times New Roman" w:hAnsi="Times New Roman" w:cs="Times New Roman"/>
          <w:bCs/>
          <w:iCs/>
          <w:sz w:val="24"/>
          <w:szCs w:val="20"/>
        </w:rPr>
        <w:t xml:space="preserve">Автоматически подставляется значение из справочника </w:t>
      </w:r>
      <w:r>
        <w:rPr>
          <w:rFonts w:ascii="Times New Roman" w:hAnsi="Times New Roman" w:cs="Times New Roman"/>
          <w:bCs/>
          <w:iCs/>
          <w:sz w:val="24"/>
          <w:szCs w:val="20"/>
        </w:rPr>
        <w:t>«</w:t>
      </w:r>
      <w:proofErr w:type="gramStart"/>
      <w:r w:rsidRPr="00443FDD">
        <w:rPr>
          <w:rFonts w:ascii="Times New Roman" w:hAnsi="Times New Roman" w:cs="Times New Roman"/>
          <w:bCs/>
          <w:iCs/>
          <w:sz w:val="24"/>
          <w:szCs w:val="20"/>
        </w:rPr>
        <w:t>Документы</w:t>
      </w:r>
      <w:proofErr w:type="gramEnd"/>
      <w:r w:rsidRPr="00443FDD">
        <w:rPr>
          <w:rFonts w:ascii="Times New Roman" w:hAnsi="Times New Roman" w:cs="Times New Roman"/>
          <w:bCs/>
          <w:iCs/>
          <w:sz w:val="24"/>
          <w:szCs w:val="20"/>
        </w:rPr>
        <w:t xml:space="preserve"> удостоверяющие личность</w:t>
      </w:r>
      <w:r>
        <w:rPr>
          <w:rFonts w:ascii="Times New Roman" w:hAnsi="Times New Roman" w:cs="Times New Roman"/>
          <w:bCs/>
          <w:iCs/>
          <w:sz w:val="24"/>
          <w:szCs w:val="20"/>
        </w:rPr>
        <w:t>», номер и т.д.</w:t>
      </w:r>
      <w:r w:rsidR="00A20E93">
        <w:rPr>
          <w:rFonts w:ascii="Times New Roman" w:hAnsi="Times New Roman" w:cs="Times New Roman"/>
          <w:bCs/>
          <w:iCs/>
          <w:sz w:val="24"/>
          <w:szCs w:val="20"/>
        </w:rPr>
        <w:t xml:space="preserve"> Для корректной отправки в СЭМД обязательно требуется указать родственную связь из федерального справочника «Родственные связи» </w:t>
      </w:r>
      <w:r w:rsidR="00637C3E">
        <w:rPr>
          <w:rFonts w:ascii="Times New Roman" w:hAnsi="Times New Roman" w:cs="Times New Roman"/>
          <w:bCs/>
          <w:iCs/>
          <w:sz w:val="24"/>
          <w:szCs w:val="20"/>
        </w:rPr>
        <w:t xml:space="preserve">и у ответственного сотрудника должен быть указан номер телефона </w:t>
      </w:r>
      <w:r w:rsidR="00A20E93">
        <w:rPr>
          <w:rFonts w:ascii="Times New Roman" w:hAnsi="Times New Roman" w:cs="Times New Roman"/>
          <w:bCs/>
          <w:iCs/>
          <w:sz w:val="24"/>
          <w:szCs w:val="20"/>
        </w:rPr>
        <w:t>(рис. 5</w:t>
      </w:r>
      <w:r w:rsidR="00637C3E">
        <w:rPr>
          <w:rFonts w:ascii="Times New Roman" w:hAnsi="Times New Roman" w:cs="Times New Roman"/>
          <w:bCs/>
          <w:iCs/>
          <w:sz w:val="24"/>
          <w:szCs w:val="20"/>
        </w:rPr>
        <w:t>-6</w:t>
      </w:r>
      <w:r w:rsidR="00A20E93">
        <w:rPr>
          <w:rFonts w:ascii="Times New Roman" w:hAnsi="Times New Roman" w:cs="Times New Roman"/>
          <w:bCs/>
          <w:iCs/>
          <w:sz w:val="24"/>
          <w:szCs w:val="20"/>
        </w:rPr>
        <w:t>).</w:t>
      </w:r>
    </w:p>
    <w:p w:rsidR="008D136E" w:rsidRDefault="00A20E93" w:rsidP="00A20E93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  <w:r>
        <w:rPr>
          <w:noProof/>
        </w:rPr>
        <w:drawing>
          <wp:inline distT="0" distB="0" distL="0" distR="0" wp14:anchorId="01A6E357" wp14:editId="09F02D82">
            <wp:extent cx="4876800" cy="2875545"/>
            <wp:effectExtent l="19050" t="19050" r="19050" b="203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9362" cy="28770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136E" w:rsidRDefault="008D136E" w:rsidP="008D136E">
      <w:pPr>
        <w:jc w:val="center"/>
        <w:rPr>
          <w:rFonts w:ascii="Times New Roman" w:hAnsi="Times New Roman" w:cs="Times New Roman"/>
          <w:bCs/>
          <w:iCs/>
          <w:sz w:val="20"/>
          <w:szCs w:val="20"/>
        </w:rPr>
      </w:pPr>
      <w:r w:rsidRPr="009E61E8">
        <w:rPr>
          <w:rFonts w:ascii="Times New Roman" w:hAnsi="Times New Roman" w:cs="Times New Roman"/>
          <w:bCs/>
          <w:iCs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bCs/>
          <w:iCs/>
          <w:sz w:val="20"/>
          <w:szCs w:val="20"/>
        </w:rPr>
        <w:t>5 – Заполнение направления на неонатальный скрининг</w:t>
      </w:r>
      <w:r w:rsidR="00A20E93">
        <w:rPr>
          <w:rFonts w:ascii="Times New Roman" w:hAnsi="Times New Roman" w:cs="Times New Roman"/>
          <w:bCs/>
          <w:iCs/>
          <w:sz w:val="20"/>
          <w:szCs w:val="20"/>
        </w:rPr>
        <w:t>, указание родственной связи</w:t>
      </w:r>
    </w:p>
    <w:p w:rsidR="00637C3E" w:rsidRDefault="00637C3E" w:rsidP="008D136E">
      <w:pPr>
        <w:jc w:val="center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bCs/>
          <w:iCs/>
          <w:noProof/>
          <w:sz w:val="20"/>
          <w:szCs w:val="20"/>
        </w:rPr>
        <w:drawing>
          <wp:inline distT="0" distB="0" distL="0" distR="0">
            <wp:extent cx="6388100" cy="3241208"/>
            <wp:effectExtent l="19050" t="19050" r="12700" b="16510"/>
            <wp:docPr id="2" name="Рисунок 2" descr="C:\Users\oksan\Downloads\Telegram Desktop\image_2024-05-07_13-46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\Downloads\Telegram Desktop\image_2024-05-07_13-46-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1"/>
                    <a:stretch/>
                  </pic:blipFill>
                  <pic:spPr bwMode="auto">
                    <a:xfrm>
                      <a:off x="0" y="0"/>
                      <a:ext cx="6390005" cy="3242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C3E" w:rsidRDefault="00637C3E" w:rsidP="008D136E">
      <w:pPr>
        <w:jc w:val="center"/>
        <w:rPr>
          <w:rFonts w:ascii="Times New Roman" w:hAnsi="Times New Roman" w:cs="Times New Roman"/>
          <w:bCs/>
          <w:iCs/>
          <w:sz w:val="20"/>
          <w:szCs w:val="20"/>
        </w:rPr>
      </w:pPr>
      <w:r w:rsidRPr="009E61E8">
        <w:rPr>
          <w:rFonts w:ascii="Times New Roman" w:hAnsi="Times New Roman" w:cs="Times New Roman"/>
          <w:bCs/>
          <w:iCs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bCs/>
          <w:iCs/>
          <w:sz w:val="20"/>
          <w:szCs w:val="20"/>
        </w:rPr>
        <w:t xml:space="preserve">6 – </w:t>
      </w:r>
      <w:r w:rsidR="0057670D">
        <w:rPr>
          <w:rFonts w:ascii="Times New Roman" w:hAnsi="Times New Roman" w:cs="Times New Roman"/>
          <w:bCs/>
          <w:iCs/>
          <w:sz w:val="20"/>
          <w:szCs w:val="20"/>
        </w:rPr>
        <w:t>Ошибка,</w:t>
      </w:r>
      <w:r>
        <w:rPr>
          <w:rFonts w:ascii="Times New Roman" w:hAnsi="Times New Roman" w:cs="Times New Roman"/>
          <w:bCs/>
          <w:iCs/>
          <w:sz w:val="20"/>
          <w:szCs w:val="20"/>
        </w:rPr>
        <w:t xml:space="preserve"> указывающая на отсутствие номер телефона у </w:t>
      </w:r>
      <w:proofErr w:type="gramStart"/>
      <w:r w:rsidR="0057670D">
        <w:rPr>
          <w:rFonts w:ascii="Times New Roman" w:hAnsi="Times New Roman" w:cs="Times New Roman"/>
          <w:bCs/>
          <w:iCs/>
          <w:sz w:val="20"/>
          <w:szCs w:val="20"/>
        </w:rPr>
        <w:t>физлица</w:t>
      </w:r>
      <w:r>
        <w:rPr>
          <w:rFonts w:ascii="Times New Roman" w:hAnsi="Times New Roman" w:cs="Times New Roman"/>
          <w:bCs/>
          <w:iCs/>
          <w:sz w:val="20"/>
          <w:szCs w:val="20"/>
        </w:rPr>
        <w:t xml:space="preserve"> ,</w:t>
      </w:r>
      <w:proofErr w:type="gramEnd"/>
      <w:r>
        <w:rPr>
          <w:rFonts w:ascii="Times New Roman" w:hAnsi="Times New Roman" w:cs="Times New Roman"/>
          <w:bCs/>
          <w:iCs/>
          <w:sz w:val="20"/>
          <w:szCs w:val="20"/>
        </w:rPr>
        <w:t xml:space="preserve"> указанного в поле «Кем направлен»</w:t>
      </w:r>
    </w:p>
    <w:p w:rsidR="008D136E" w:rsidRDefault="008D136E" w:rsidP="008D136E">
      <w:pPr>
        <w:jc w:val="center"/>
        <w:rPr>
          <w:rFonts w:ascii="Times New Roman" w:hAnsi="Times New Roman" w:cs="Times New Roman"/>
          <w:bCs/>
          <w:iCs/>
          <w:sz w:val="20"/>
          <w:szCs w:val="20"/>
        </w:rPr>
      </w:pPr>
    </w:p>
    <w:p w:rsidR="008D136E" w:rsidRDefault="008D136E" w:rsidP="008D136E">
      <w:pPr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0"/>
        </w:rPr>
      </w:pPr>
      <w:r w:rsidRPr="00443FDD">
        <w:rPr>
          <w:rFonts w:ascii="Times New Roman" w:hAnsi="Times New Roman" w:cs="Times New Roman"/>
          <w:bCs/>
          <w:iCs/>
          <w:sz w:val="24"/>
          <w:szCs w:val="20"/>
        </w:rPr>
        <w:t xml:space="preserve">Далее, если все поля по ребенку и представителю заполнены - </w:t>
      </w:r>
      <w:r>
        <w:rPr>
          <w:rFonts w:ascii="Times New Roman" w:hAnsi="Times New Roman" w:cs="Times New Roman"/>
          <w:bCs/>
          <w:iCs/>
          <w:sz w:val="24"/>
          <w:szCs w:val="20"/>
        </w:rPr>
        <w:t>перейти</w:t>
      </w:r>
      <w:r w:rsidRPr="00443FDD">
        <w:rPr>
          <w:rFonts w:ascii="Times New Roman" w:hAnsi="Times New Roman" w:cs="Times New Roman"/>
          <w:bCs/>
          <w:iCs/>
          <w:sz w:val="24"/>
          <w:szCs w:val="20"/>
        </w:rPr>
        <w:t xml:space="preserve"> на вкладку </w:t>
      </w:r>
      <w:r>
        <w:rPr>
          <w:rFonts w:ascii="Times New Roman" w:hAnsi="Times New Roman" w:cs="Times New Roman"/>
          <w:bCs/>
          <w:iCs/>
          <w:sz w:val="24"/>
          <w:szCs w:val="20"/>
        </w:rPr>
        <w:t>«</w:t>
      </w:r>
      <w:r w:rsidRPr="00443FDD">
        <w:rPr>
          <w:rFonts w:ascii="Times New Roman" w:hAnsi="Times New Roman" w:cs="Times New Roman"/>
          <w:bCs/>
          <w:iCs/>
          <w:sz w:val="24"/>
          <w:szCs w:val="20"/>
        </w:rPr>
        <w:t>Связанные документы</w:t>
      </w:r>
      <w:r>
        <w:rPr>
          <w:rFonts w:ascii="Times New Roman" w:hAnsi="Times New Roman" w:cs="Times New Roman"/>
          <w:bCs/>
          <w:iCs/>
          <w:sz w:val="24"/>
          <w:szCs w:val="20"/>
        </w:rPr>
        <w:t>»</w:t>
      </w:r>
      <w:r w:rsidRPr="00443FDD">
        <w:rPr>
          <w:rFonts w:ascii="Times New Roman" w:hAnsi="Times New Roman" w:cs="Times New Roman"/>
          <w:bCs/>
          <w:iCs/>
          <w:sz w:val="24"/>
          <w:szCs w:val="20"/>
        </w:rPr>
        <w:t xml:space="preserve">, в которой врач выбирает </w:t>
      </w:r>
      <w:r w:rsidR="0057670D">
        <w:rPr>
          <w:rFonts w:ascii="Times New Roman" w:hAnsi="Times New Roman" w:cs="Times New Roman"/>
          <w:bCs/>
          <w:iCs/>
          <w:sz w:val="24"/>
          <w:szCs w:val="20"/>
        </w:rPr>
        <w:t>предыдущие</w:t>
      </w:r>
      <w:r w:rsidRPr="00443FDD">
        <w:rPr>
          <w:rFonts w:ascii="Times New Roman" w:hAnsi="Times New Roman" w:cs="Times New Roman"/>
          <w:bCs/>
          <w:iCs/>
          <w:sz w:val="24"/>
          <w:szCs w:val="20"/>
        </w:rPr>
        <w:t xml:space="preserve"> попытки забора биоматериала. </w:t>
      </w:r>
    </w:p>
    <w:p w:rsidR="008D136E" w:rsidRPr="00097F69" w:rsidRDefault="008D136E" w:rsidP="008D136E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iCs/>
          <w:sz w:val="24"/>
          <w:szCs w:val="20"/>
        </w:rPr>
      </w:pPr>
      <w:r w:rsidRPr="00097F69">
        <w:rPr>
          <w:rFonts w:ascii="Times New Roman" w:hAnsi="Times New Roman" w:cs="Times New Roman"/>
          <w:b/>
          <w:bCs/>
          <w:iCs/>
          <w:sz w:val="24"/>
          <w:szCs w:val="20"/>
        </w:rPr>
        <w:lastRenderedPageBreak/>
        <w:t xml:space="preserve">Важно! </w:t>
      </w:r>
    </w:p>
    <w:p w:rsidR="008D136E" w:rsidRPr="00443FDD" w:rsidRDefault="008D136E" w:rsidP="008D136E">
      <w:pPr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0"/>
        </w:rPr>
      </w:pPr>
      <w:r w:rsidRPr="00443FDD">
        <w:rPr>
          <w:rFonts w:ascii="Times New Roman" w:hAnsi="Times New Roman" w:cs="Times New Roman"/>
          <w:bCs/>
          <w:iCs/>
          <w:sz w:val="24"/>
          <w:szCs w:val="20"/>
        </w:rPr>
        <w:t>Если в одной ТЧ заполнено дата и ссылка на направление, то во второй ТЧ должна быть указана ссылка на забор биоматериала. Обязательной для передачи в ВИМИС является дата направления и дата забора материала, ссылки на документы не обязательны для отправки, но при наличии лучше заполнить.</w:t>
      </w:r>
    </w:p>
    <w:p w:rsidR="008D136E" w:rsidRDefault="008D136E" w:rsidP="0057670D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  <w:r>
        <w:rPr>
          <w:noProof/>
        </w:rPr>
        <w:drawing>
          <wp:inline distT="0" distB="0" distL="0" distR="0" wp14:anchorId="4434AEC6" wp14:editId="3421B40D">
            <wp:extent cx="6152515" cy="1325880"/>
            <wp:effectExtent l="19050" t="19050" r="635" b="762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25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136E" w:rsidRDefault="008D136E" w:rsidP="008D136E">
      <w:pPr>
        <w:jc w:val="center"/>
        <w:rPr>
          <w:rFonts w:ascii="Times New Roman" w:hAnsi="Times New Roman" w:cs="Times New Roman"/>
          <w:bCs/>
          <w:iCs/>
          <w:sz w:val="20"/>
          <w:szCs w:val="20"/>
        </w:rPr>
      </w:pPr>
      <w:r w:rsidRPr="009E61E8">
        <w:rPr>
          <w:rFonts w:ascii="Times New Roman" w:hAnsi="Times New Roman" w:cs="Times New Roman"/>
          <w:bCs/>
          <w:iCs/>
          <w:sz w:val="20"/>
          <w:szCs w:val="20"/>
        </w:rPr>
        <w:t xml:space="preserve">Рисунок </w:t>
      </w:r>
      <w:r w:rsidR="00637C3E">
        <w:rPr>
          <w:rFonts w:ascii="Times New Roman" w:hAnsi="Times New Roman" w:cs="Times New Roman"/>
          <w:bCs/>
          <w:iCs/>
          <w:sz w:val="20"/>
          <w:szCs w:val="20"/>
        </w:rPr>
        <w:t>7</w:t>
      </w:r>
      <w:r>
        <w:rPr>
          <w:rFonts w:ascii="Times New Roman" w:hAnsi="Times New Roman" w:cs="Times New Roman"/>
          <w:bCs/>
          <w:iCs/>
          <w:sz w:val="20"/>
          <w:szCs w:val="20"/>
        </w:rPr>
        <w:t xml:space="preserve"> – Заполнение направления на неонатальный скрининг</w:t>
      </w:r>
    </w:p>
    <w:p w:rsidR="008D136E" w:rsidRPr="00443FDD" w:rsidRDefault="008D136E" w:rsidP="008D136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43FDD">
        <w:rPr>
          <w:rFonts w:ascii="Times New Roman" w:eastAsia="Times New Roman" w:hAnsi="Times New Roman" w:cs="Times New Roman"/>
          <w:sz w:val="24"/>
          <w:szCs w:val="28"/>
        </w:rPr>
        <w:t xml:space="preserve">Процесс подразумевает собой </w:t>
      </w:r>
      <w:r>
        <w:rPr>
          <w:rFonts w:ascii="Times New Roman" w:eastAsia="Times New Roman" w:hAnsi="Times New Roman" w:cs="Times New Roman"/>
          <w:sz w:val="24"/>
          <w:szCs w:val="28"/>
        </w:rPr>
        <w:t>сначала</w:t>
      </w:r>
      <w:r w:rsidRPr="00443FDD">
        <w:rPr>
          <w:rFonts w:ascii="Times New Roman" w:eastAsia="Times New Roman" w:hAnsi="Times New Roman" w:cs="Times New Roman"/>
          <w:sz w:val="24"/>
          <w:szCs w:val="28"/>
        </w:rPr>
        <w:t xml:space="preserve"> создание направления, а затем только создание заказа на выполнение исследования. Поэтому, если заказ был создан ранее, он в направление не подтянется. Его нужно будет отменить и соз</w:t>
      </w:r>
      <w:r>
        <w:rPr>
          <w:rFonts w:ascii="Times New Roman" w:eastAsia="Times New Roman" w:hAnsi="Times New Roman" w:cs="Times New Roman"/>
          <w:sz w:val="24"/>
          <w:szCs w:val="28"/>
        </w:rPr>
        <w:t>дать заказ на форме направления</w:t>
      </w:r>
      <w:r w:rsidRPr="00443FDD">
        <w:rPr>
          <w:rFonts w:ascii="Times New Roman" w:eastAsia="Times New Roman" w:hAnsi="Times New Roman" w:cs="Times New Roman"/>
          <w:sz w:val="24"/>
          <w:szCs w:val="28"/>
        </w:rPr>
        <w:t xml:space="preserve">, как показано на </w:t>
      </w:r>
      <w:r>
        <w:rPr>
          <w:rFonts w:ascii="Times New Roman" w:eastAsia="Times New Roman" w:hAnsi="Times New Roman" w:cs="Times New Roman"/>
          <w:sz w:val="24"/>
          <w:szCs w:val="28"/>
        </w:rPr>
        <w:t>рисунках (</w:t>
      </w:r>
      <w:r w:rsidR="00637C3E">
        <w:rPr>
          <w:rFonts w:ascii="Times New Roman" w:eastAsia="Times New Roman" w:hAnsi="Times New Roman" w:cs="Times New Roman"/>
          <w:sz w:val="24"/>
          <w:szCs w:val="28"/>
        </w:rPr>
        <w:t>8</w:t>
      </w:r>
      <w:r>
        <w:rPr>
          <w:rFonts w:ascii="Times New Roman" w:eastAsia="Times New Roman" w:hAnsi="Times New Roman" w:cs="Times New Roman"/>
          <w:sz w:val="24"/>
          <w:szCs w:val="28"/>
        </w:rPr>
        <w:t>-</w:t>
      </w:r>
      <w:r w:rsidR="00637C3E">
        <w:rPr>
          <w:rFonts w:ascii="Times New Roman" w:eastAsia="Times New Roman" w:hAnsi="Times New Roman" w:cs="Times New Roman"/>
          <w:sz w:val="24"/>
          <w:szCs w:val="28"/>
        </w:rPr>
        <w:t>10</w:t>
      </w:r>
      <w:r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8D136E" w:rsidRDefault="008D136E" w:rsidP="0057670D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  <w:r>
        <w:rPr>
          <w:noProof/>
        </w:rPr>
        <w:drawing>
          <wp:inline distT="0" distB="0" distL="0" distR="0" wp14:anchorId="0C053390" wp14:editId="3E97D0D0">
            <wp:extent cx="6152515" cy="765810"/>
            <wp:effectExtent l="19050" t="19050" r="63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65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136E" w:rsidRDefault="008D136E" w:rsidP="008D136E">
      <w:pPr>
        <w:jc w:val="center"/>
        <w:rPr>
          <w:rFonts w:ascii="Times New Roman" w:hAnsi="Times New Roman" w:cs="Times New Roman"/>
          <w:bCs/>
          <w:iCs/>
          <w:sz w:val="20"/>
          <w:szCs w:val="20"/>
        </w:rPr>
      </w:pPr>
      <w:r w:rsidRPr="009E61E8">
        <w:rPr>
          <w:rFonts w:ascii="Times New Roman" w:hAnsi="Times New Roman" w:cs="Times New Roman"/>
          <w:bCs/>
          <w:iCs/>
          <w:sz w:val="20"/>
          <w:szCs w:val="20"/>
        </w:rPr>
        <w:t xml:space="preserve">Рисунок </w:t>
      </w:r>
      <w:r w:rsidR="00637C3E">
        <w:rPr>
          <w:rFonts w:ascii="Times New Roman" w:hAnsi="Times New Roman" w:cs="Times New Roman"/>
          <w:bCs/>
          <w:iCs/>
          <w:sz w:val="20"/>
          <w:szCs w:val="20"/>
        </w:rPr>
        <w:t>8</w:t>
      </w:r>
      <w:r>
        <w:rPr>
          <w:rFonts w:ascii="Times New Roman" w:hAnsi="Times New Roman" w:cs="Times New Roman"/>
          <w:bCs/>
          <w:iCs/>
          <w:sz w:val="20"/>
          <w:szCs w:val="20"/>
        </w:rPr>
        <w:t xml:space="preserve"> – Назначение услуги скрининга</w:t>
      </w:r>
    </w:p>
    <w:p w:rsidR="008D136E" w:rsidRPr="00443FDD" w:rsidRDefault="008D136E" w:rsidP="008D136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43FDD">
        <w:rPr>
          <w:rFonts w:ascii="Times New Roman" w:eastAsia="Times New Roman" w:hAnsi="Times New Roman" w:cs="Times New Roman"/>
          <w:sz w:val="24"/>
          <w:szCs w:val="28"/>
        </w:rPr>
        <w:t xml:space="preserve">Если рабочих мест на выполнение услуги несколько (в настройках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номенклатуры), то поле </w:t>
      </w:r>
      <w:r w:rsidRPr="00443FDD">
        <w:rPr>
          <w:rFonts w:ascii="Times New Roman" w:eastAsia="Times New Roman" w:hAnsi="Times New Roman" w:cs="Times New Roman"/>
          <w:sz w:val="24"/>
          <w:szCs w:val="28"/>
        </w:rPr>
        <w:t>пустое и требуется выбрать значение из списка. Если рабочее место одно, оно подставляется автоматически</w:t>
      </w:r>
      <w:r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8D136E" w:rsidRDefault="008D136E" w:rsidP="0057670D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  <w:r>
        <w:rPr>
          <w:noProof/>
        </w:rPr>
        <w:drawing>
          <wp:inline distT="0" distB="0" distL="0" distR="0" wp14:anchorId="61328990" wp14:editId="6AD43685">
            <wp:extent cx="6152515" cy="1818640"/>
            <wp:effectExtent l="19050" t="19050" r="63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18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136E" w:rsidRDefault="008D136E" w:rsidP="008D136E">
      <w:pPr>
        <w:jc w:val="center"/>
        <w:rPr>
          <w:rFonts w:ascii="Times New Roman" w:hAnsi="Times New Roman" w:cs="Times New Roman"/>
          <w:bCs/>
          <w:iCs/>
          <w:sz w:val="20"/>
          <w:szCs w:val="20"/>
        </w:rPr>
      </w:pPr>
      <w:r w:rsidRPr="009E61E8">
        <w:rPr>
          <w:rFonts w:ascii="Times New Roman" w:hAnsi="Times New Roman" w:cs="Times New Roman"/>
          <w:bCs/>
          <w:iCs/>
          <w:sz w:val="20"/>
          <w:szCs w:val="20"/>
        </w:rPr>
        <w:t xml:space="preserve">Рисунок </w:t>
      </w:r>
      <w:r w:rsidR="00637C3E">
        <w:rPr>
          <w:rFonts w:ascii="Times New Roman" w:hAnsi="Times New Roman" w:cs="Times New Roman"/>
          <w:bCs/>
          <w:iCs/>
          <w:sz w:val="20"/>
          <w:szCs w:val="20"/>
        </w:rPr>
        <w:t>9</w:t>
      </w:r>
      <w:r>
        <w:rPr>
          <w:rFonts w:ascii="Times New Roman" w:hAnsi="Times New Roman" w:cs="Times New Roman"/>
          <w:bCs/>
          <w:iCs/>
          <w:sz w:val="20"/>
          <w:szCs w:val="20"/>
        </w:rPr>
        <w:t xml:space="preserve"> – Назначение услуги скрининга</w:t>
      </w:r>
    </w:p>
    <w:p w:rsidR="008D136E" w:rsidRPr="00443FDD" w:rsidRDefault="008D136E" w:rsidP="008D136E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iCs/>
          <w:sz w:val="24"/>
          <w:szCs w:val="20"/>
        </w:rPr>
      </w:pPr>
      <w:r w:rsidRPr="00443FDD">
        <w:rPr>
          <w:rFonts w:ascii="Times New Roman" w:hAnsi="Times New Roman" w:cs="Times New Roman"/>
          <w:b/>
          <w:bCs/>
          <w:iCs/>
          <w:sz w:val="24"/>
          <w:szCs w:val="20"/>
        </w:rPr>
        <w:t xml:space="preserve">Важно! </w:t>
      </w:r>
    </w:p>
    <w:p w:rsidR="008D136E" w:rsidRDefault="008D136E" w:rsidP="008D136E">
      <w:pPr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0"/>
        </w:rPr>
      </w:pPr>
      <w:r>
        <w:rPr>
          <w:rFonts w:ascii="Times New Roman" w:hAnsi="Times New Roman" w:cs="Times New Roman"/>
          <w:bCs/>
          <w:iCs/>
          <w:sz w:val="24"/>
          <w:szCs w:val="20"/>
        </w:rPr>
        <w:t>П</w:t>
      </w:r>
      <w:r w:rsidRPr="00443FDD">
        <w:rPr>
          <w:rFonts w:ascii="Times New Roman" w:hAnsi="Times New Roman" w:cs="Times New Roman"/>
          <w:bCs/>
          <w:iCs/>
          <w:sz w:val="24"/>
          <w:szCs w:val="20"/>
        </w:rPr>
        <w:t>еред созданием скрининга требуется записать/провести документ.</w:t>
      </w:r>
    </w:p>
    <w:p w:rsidR="008D136E" w:rsidRPr="00443FDD" w:rsidRDefault="008D136E" w:rsidP="008D136E">
      <w:pPr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0"/>
        </w:rPr>
      </w:pPr>
      <w:r w:rsidRPr="00443FDD">
        <w:rPr>
          <w:rFonts w:ascii="Times New Roman" w:hAnsi="Times New Roman" w:cs="Times New Roman"/>
          <w:bCs/>
          <w:iCs/>
          <w:sz w:val="24"/>
          <w:szCs w:val="20"/>
        </w:rPr>
        <w:t xml:space="preserve">После того, как все поля заполнены по данному блоку, после нажатия кнопки </w:t>
      </w:r>
      <w:r>
        <w:rPr>
          <w:rFonts w:ascii="Times New Roman" w:hAnsi="Times New Roman" w:cs="Times New Roman"/>
          <w:bCs/>
          <w:iCs/>
          <w:sz w:val="24"/>
          <w:szCs w:val="20"/>
        </w:rPr>
        <w:t>«</w:t>
      </w:r>
      <w:r w:rsidRPr="00443FDD">
        <w:rPr>
          <w:rFonts w:ascii="Times New Roman" w:hAnsi="Times New Roman" w:cs="Times New Roman"/>
          <w:bCs/>
          <w:iCs/>
          <w:sz w:val="24"/>
          <w:szCs w:val="20"/>
        </w:rPr>
        <w:t>Создать заказ по скринингу</w:t>
      </w:r>
      <w:r>
        <w:rPr>
          <w:rFonts w:ascii="Times New Roman" w:hAnsi="Times New Roman" w:cs="Times New Roman"/>
          <w:bCs/>
          <w:iCs/>
          <w:sz w:val="24"/>
          <w:szCs w:val="20"/>
        </w:rPr>
        <w:t>»</w:t>
      </w:r>
      <w:r w:rsidRPr="00443FDD">
        <w:rPr>
          <w:rFonts w:ascii="Times New Roman" w:hAnsi="Times New Roman" w:cs="Times New Roman"/>
          <w:bCs/>
          <w:iCs/>
          <w:sz w:val="24"/>
          <w:szCs w:val="20"/>
        </w:rPr>
        <w:t xml:space="preserve"> в направлении генерируется ссылка на заказ, а у пациента в услугах ОДП создается заказ на номенклатуру </w:t>
      </w:r>
      <w:r>
        <w:rPr>
          <w:rFonts w:ascii="Times New Roman" w:hAnsi="Times New Roman" w:cs="Times New Roman"/>
          <w:bCs/>
          <w:iCs/>
          <w:sz w:val="24"/>
          <w:szCs w:val="20"/>
        </w:rPr>
        <w:t>«</w:t>
      </w:r>
      <w:r w:rsidRPr="00443FDD">
        <w:rPr>
          <w:rFonts w:ascii="Times New Roman" w:hAnsi="Times New Roman" w:cs="Times New Roman"/>
          <w:bCs/>
          <w:iCs/>
          <w:sz w:val="24"/>
          <w:szCs w:val="20"/>
        </w:rPr>
        <w:t>Неонатальный скрининг</w:t>
      </w:r>
      <w:r>
        <w:rPr>
          <w:rFonts w:ascii="Times New Roman" w:hAnsi="Times New Roman" w:cs="Times New Roman"/>
          <w:bCs/>
          <w:iCs/>
          <w:sz w:val="24"/>
          <w:szCs w:val="20"/>
        </w:rPr>
        <w:t>»</w:t>
      </w:r>
    </w:p>
    <w:p w:rsidR="008D136E" w:rsidRDefault="008D136E" w:rsidP="008D136E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  <w:r>
        <w:rPr>
          <w:noProof/>
        </w:rPr>
        <w:lastRenderedPageBreak/>
        <w:drawing>
          <wp:inline distT="0" distB="0" distL="0" distR="0" wp14:anchorId="6A3C8B05" wp14:editId="2FAE1EA7">
            <wp:extent cx="5378450" cy="685800"/>
            <wp:effectExtent l="19050" t="1905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685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136E" w:rsidRDefault="008D136E" w:rsidP="008D136E">
      <w:pPr>
        <w:jc w:val="center"/>
        <w:rPr>
          <w:rFonts w:ascii="Times New Roman" w:hAnsi="Times New Roman" w:cs="Times New Roman"/>
          <w:bCs/>
          <w:iCs/>
          <w:sz w:val="20"/>
          <w:szCs w:val="20"/>
        </w:rPr>
      </w:pPr>
      <w:r w:rsidRPr="009E61E8">
        <w:rPr>
          <w:rFonts w:ascii="Times New Roman" w:hAnsi="Times New Roman" w:cs="Times New Roman"/>
          <w:bCs/>
          <w:iCs/>
          <w:sz w:val="20"/>
          <w:szCs w:val="20"/>
        </w:rPr>
        <w:t xml:space="preserve">Рисунок </w:t>
      </w:r>
      <w:r w:rsidR="00637C3E">
        <w:rPr>
          <w:rFonts w:ascii="Times New Roman" w:hAnsi="Times New Roman" w:cs="Times New Roman"/>
          <w:bCs/>
          <w:iCs/>
          <w:sz w:val="20"/>
          <w:szCs w:val="20"/>
        </w:rPr>
        <w:t>10</w:t>
      </w:r>
      <w:r>
        <w:rPr>
          <w:rFonts w:ascii="Times New Roman" w:hAnsi="Times New Roman" w:cs="Times New Roman"/>
          <w:bCs/>
          <w:iCs/>
          <w:sz w:val="20"/>
          <w:szCs w:val="20"/>
        </w:rPr>
        <w:t xml:space="preserve"> – Назначение услуги скрининга</w:t>
      </w:r>
    </w:p>
    <w:p w:rsidR="008D136E" w:rsidRPr="00097F69" w:rsidRDefault="008D136E" w:rsidP="008D136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97F69">
        <w:rPr>
          <w:rFonts w:ascii="Times New Roman" w:eastAsia="Times New Roman" w:hAnsi="Times New Roman" w:cs="Times New Roman"/>
          <w:sz w:val="24"/>
          <w:szCs w:val="28"/>
        </w:rPr>
        <w:t>После заполнения всех вкладок процедурной медсестре в Рабочем месте ПМ требуется ввести номер пробирки и отметить забор биоматериала, т.к. в ВИМИС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и РЭМД</w:t>
      </w:r>
      <w:r w:rsidRPr="00097F69">
        <w:rPr>
          <w:rFonts w:ascii="Times New Roman" w:eastAsia="Times New Roman" w:hAnsi="Times New Roman" w:cs="Times New Roman"/>
          <w:sz w:val="24"/>
          <w:szCs w:val="28"/>
        </w:rPr>
        <w:t xml:space="preserve"> требуется передавать данные </w:t>
      </w:r>
      <w:proofErr w:type="gramStart"/>
      <w:r w:rsidRPr="00097F69">
        <w:rPr>
          <w:rFonts w:ascii="Times New Roman" w:eastAsia="Times New Roman" w:hAnsi="Times New Roman" w:cs="Times New Roman"/>
          <w:sz w:val="24"/>
          <w:szCs w:val="28"/>
        </w:rPr>
        <w:t>о враче</w:t>
      </w:r>
      <w:proofErr w:type="gramEnd"/>
      <w:r w:rsidRPr="00097F69">
        <w:rPr>
          <w:rFonts w:ascii="Times New Roman" w:eastAsia="Times New Roman" w:hAnsi="Times New Roman" w:cs="Times New Roman"/>
          <w:sz w:val="24"/>
          <w:szCs w:val="28"/>
        </w:rPr>
        <w:t xml:space="preserve"> забрав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шем биоматериал, иначе данные </w:t>
      </w:r>
      <w:r w:rsidRPr="00097F69">
        <w:rPr>
          <w:rFonts w:ascii="Times New Roman" w:eastAsia="Times New Roman" w:hAnsi="Times New Roman" w:cs="Times New Roman"/>
          <w:sz w:val="24"/>
          <w:szCs w:val="28"/>
        </w:rPr>
        <w:t>не уйдут.</w:t>
      </w:r>
    </w:p>
    <w:p w:rsidR="008D136E" w:rsidRPr="00097F69" w:rsidRDefault="008D136E" w:rsidP="008D136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97F69">
        <w:rPr>
          <w:rFonts w:ascii="Times New Roman" w:eastAsia="Times New Roman" w:hAnsi="Times New Roman" w:cs="Times New Roman"/>
          <w:sz w:val="24"/>
          <w:szCs w:val="28"/>
        </w:rPr>
        <w:t>После проведения всех действий в системе направление проводится и закрывается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(кнопка «Провести и закрыть»)</w:t>
      </w:r>
      <w:r w:rsidRPr="00097F69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8D136E" w:rsidRPr="00097F69" w:rsidRDefault="008D136E" w:rsidP="008D136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После проведения документа, он уходит</w:t>
      </w:r>
      <w:r w:rsidRPr="00097F69">
        <w:rPr>
          <w:rFonts w:ascii="Times New Roman" w:eastAsia="Times New Roman" w:hAnsi="Times New Roman" w:cs="Times New Roman"/>
          <w:sz w:val="24"/>
          <w:szCs w:val="28"/>
        </w:rPr>
        <w:t xml:space="preserve"> по централизации в </w:t>
      </w:r>
      <w:r>
        <w:rPr>
          <w:rFonts w:ascii="Times New Roman" w:eastAsia="Times New Roman" w:hAnsi="Times New Roman" w:cs="Times New Roman"/>
          <w:sz w:val="24"/>
          <w:szCs w:val="28"/>
        </w:rPr>
        <w:t>«Организацию-получателя».</w:t>
      </w:r>
    </w:p>
    <w:p w:rsidR="008D136E" w:rsidRPr="00097F69" w:rsidRDefault="008D136E" w:rsidP="008D136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97F69">
        <w:rPr>
          <w:rFonts w:ascii="Times New Roman" w:eastAsia="Times New Roman" w:hAnsi="Times New Roman" w:cs="Times New Roman"/>
          <w:sz w:val="24"/>
          <w:szCs w:val="28"/>
        </w:rPr>
        <w:t>Заказ на лабораторное исследование уходит в РЛИС, и от них ж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е приходит результат в документ в медицинскую карту пациента. </w:t>
      </w:r>
    </w:p>
    <w:p w:rsidR="008E78A7" w:rsidRDefault="008E78A7" w:rsidP="008E78A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Далее врач, который указан в направлении в поле «Кем направлен», после фиксации забора биоматериала должен перейти в подсистему «Контроль исполнения»-«Отложенное подписание» и подписать документ (рис. 1</w:t>
      </w:r>
      <w:r w:rsidR="00637C3E">
        <w:rPr>
          <w:rFonts w:ascii="Times New Roman" w:eastAsia="Times New Roman" w:hAnsi="Times New Roman" w:cs="Times New Roman"/>
          <w:sz w:val="24"/>
          <w:szCs w:val="28"/>
        </w:rPr>
        <w:t>1</w:t>
      </w:r>
      <w:r>
        <w:rPr>
          <w:rFonts w:ascii="Times New Roman" w:eastAsia="Times New Roman" w:hAnsi="Times New Roman" w:cs="Times New Roman"/>
          <w:sz w:val="24"/>
          <w:szCs w:val="28"/>
        </w:rPr>
        <w:t>).</w:t>
      </w:r>
    </w:p>
    <w:p w:rsidR="008E78A7" w:rsidRDefault="008E78A7" w:rsidP="008E78A7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47B1D92F" wp14:editId="0AF3CE8C">
            <wp:extent cx="4171950" cy="1197892"/>
            <wp:effectExtent l="19050" t="19050" r="19050" b="215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4278" cy="12043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78A7" w:rsidRPr="00097F69" w:rsidRDefault="008E78A7" w:rsidP="008E78A7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9E61E8">
        <w:rPr>
          <w:rFonts w:ascii="Times New Roman" w:hAnsi="Times New Roman" w:cs="Times New Roman"/>
          <w:bCs/>
          <w:iCs/>
          <w:sz w:val="20"/>
          <w:szCs w:val="20"/>
        </w:rPr>
        <w:t>Рисунок</w:t>
      </w:r>
      <w:r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bCs/>
          <w:iCs/>
          <w:sz w:val="20"/>
          <w:szCs w:val="20"/>
        </w:rPr>
        <w:t>1</w:t>
      </w:r>
      <w:r w:rsidR="00637C3E">
        <w:rPr>
          <w:rFonts w:ascii="Times New Roman" w:hAnsi="Times New Roman" w:cs="Times New Roman"/>
          <w:bCs/>
          <w:iCs/>
          <w:sz w:val="20"/>
          <w:szCs w:val="20"/>
        </w:rPr>
        <w:t>1</w:t>
      </w:r>
      <w:r w:rsidRPr="009E61E8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iCs/>
          <w:sz w:val="20"/>
          <w:szCs w:val="20"/>
        </w:rPr>
        <w:t xml:space="preserve"> –</w:t>
      </w:r>
      <w:proofErr w:type="gramEnd"/>
      <w:r>
        <w:rPr>
          <w:rFonts w:ascii="Times New Roman" w:hAnsi="Times New Roman" w:cs="Times New Roman"/>
          <w:bCs/>
          <w:iCs/>
          <w:sz w:val="20"/>
          <w:szCs w:val="20"/>
        </w:rPr>
        <w:t xml:space="preserve"> Подписание направления в отложенном подписании</w:t>
      </w:r>
    </w:p>
    <w:p w:rsidR="008E78A7" w:rsidRDefault="008E78A7" w:rsidP="008D136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Подписать направление так же можно перейдя в направление и перейдя на него</w:t>
      </w:r>
      <w:r w:rsidR="00637C3E">
        <w:rPr>
          <w:rFonts w:ascii="Times New Roman" w:eastAsia="Times New Roman" w:hAnsi="Times New Roman" w:cs="Times New Roman"/>
          <w:sz w:val="24"/>
          <w:szCs w:val="28"/>
        </w:rPr>
        <w:t xml:space="preserve"> (рис.12</w:t>
      </w:r>
      <w:r w:rsidR="0057670D">
        <w:rPr>
          <w:rFonts w:ascii="Times New Roman" w:eastAsia="Times New Roman" w:hAnsi="Times New Roman" w:cs="Times New Roman"/>
          <w:sz w:val="24"/>
          <w:szCs w:val="28"/>
        </w:rPr>
        <w:t>):</w:t>
      </w:r>
    </w:p>
    <w:p w:rsidR="008E78A7" w:rsidRDefault="008E78A7" w:rsidP="0057670D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7C3E7EB7" wp14:editId="0EBB2EB4">
            <wp:extent cx="4991100" cy="2291816"/>
            <wp:effectExtent l="19050" t="19050" r="19050" b="133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1559" cy="22920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78A7" w:rsidRPr="00097F69" w:rsidRDefault="008E78A7" w:rsidP="008E78A7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9E61E8">
        <w:rPr>
          <w:rFonts w:ascii="Times New Roman" w:hAnsi="Times New Roman" w:cs="Times New Roman"/>
          <w:bCs/>
          <w:iCs/>
          <w:sz w:val="20"/>
          <w:szCs w:val="20"/>
        </w:rPr>
        <w:t>Рисунок</w:t>
      </w:r>
      <w:r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bCs/>
          <w:iCs/>
          <w:sz w:val="20"/>
          <w:szCs w:val="20"/>
        </w:rPr>
        <w:t>1</w:t>
      </w:r>
      <w:r w:rsidR="00637C3E">
        <w:rPr>
          <w:rFonts w:ascii="Times New Roman" w:hAnsi="Times New Roman" w:cs="Times New Roman"/>
          <w:bCs/>
          <w:iCs/>
          <w:sz w:val="20"/>
          <w:szCs w:val="20"/>
        </w:rPr>
        <w:t>2</w:t>
      </w:r>
      <w:r w:rsidRPr="009E61E8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iCs/>
          <w:sz w:val="20"/>
          <w:szCs w:val="20"/>
        </w:rPr>
        <w:t xml:space="preserve"> –</w:t>
      </w:r>
      <w:proofErr w:type="gramEnd"/>
      <w:r>
        <w:rPr>
          <w:rFonts w:ascii="Times New Roman" w:hAnsi="Times New Roman" w:cs="Times New Roman"/>
          <w:bCs/>
          <w:iCs/>
          <w:sz w:val="20"/>
          <w:szCs w:val="20"/>
        </w:rPr>
        <w:t xml:space="preserve"> Подписание направления в самом документе при проведении</w:t>
      </w:r>
    </w:p>
    <w:p w:rsidR="008E78A7" w:rsidRDefault="008E78A7" w:rsidP="008D136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После подписания требуется п</w:t>
      </w:r>
      <w:bookmarkStart w:id="5" w:name="_GoBack"/>
      <w:bookmarkEnd w:id="5"/>
      <w:r>
        <w:rPr>
          <w:rFonts w:ascii="Times New Roman" w:eastAsia="Times New Roman" w:hAnsi="Times New Roman" w:cs="Times New Roman"/>
          <w:sz w:val="24"/>
          <w:szCs w:val="28"/>
        </w:rPr>
        <w:t>одписать направление ЭЦП МО через обработку «Массовое подписание МД» (подсистема «Контроль исполнения»)</w:t>
      </w:r>
      <w:r w:rsidR="001D50A0">
        <w:rPr>
          <w:rFonts w:ascii="Times New Roman" w:eastAsia="Times New Roman" w:hAnsi="Times New Roman" w:cs="Times New Roman"/>
          <w:sz w:val="24"/>
          <w:szCs w:val="28"/>
        </w:rPr>
        <w:t xml:space="preserve"> как показано на рис. 1</w:t>
      </w:r>
      <w:r w:rsidR="00637C3E">
        <w:rPr>
          <w:rFonts w:ascii="Times New Roman" w:eastAsia="Times New Roman" w:hAnsi="Times New Roman" w:cs="Times New Roman"/>
          <w:sz w:val="24"/>
          <w:szCs w:val="28"/>
        </w:rPr>
        <w:t>3</w:t>
      </w:r>
      <w:r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1D50A0" w:rsidRDefault="001D50A0" w:rsidP="001D50A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E581617" wp14:editId="7FF927ED">
            <wp:extent cx="4311650" cy="1245568"/>
            <wp:effectExtent l="19050" t="19050" r="12700" b="120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4787" cy="12493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50A0" w:rsidRPr="008E78A7" w:rsidRDefault="001D50A0" w:rsidP="001D50A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9E61E8">
        <w:rPr>
          <w:rFonts w:ascii="Times New Roman" w:hAnsi="Times New Roman" w:cs="Times New Roman"/>
          <w:bCs/>
          <w:iCs/>
          <w:sz w:val="20"/>
          <w:szCs w:val="20"/>
        </w:rPr>
        <w:t>Рисунок</w:t>
      </w:r>
      <w:r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bCs/>
          <w:iCs/>
          <w:sz w:val="20"/>
          <w:szCs w:val="20"/>
        </w:rPr>
        <w:t>1</w:t>
      </w:r>
      <w:r w:rsidR="00637C3E">
        <w:rPr>
          <w:rFonts w:ascii="Times New Roman" w:hAnsi="Times New Roman" w:cs="Times New Roman"/>
          <w:bCs/>
          <w:iCs/>
          <w:sz w:val="20"/>
          <w:szCs w:val="20"/>
        </w:rPr>
        <w:t>3</w:t>
      </w:r>
      <w:r w:rsidRPr="009E61E8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iCs/>
          <w:sz w:val="20"/>
          <w:szCs w:val="20"/>
        </w:rPr>
        <w:t xml:space="preserve"> –</w:t>
      </w:r>
      <w:proofErr w:type="gramEnd"/>
      <w:r>
        <w:rPr>
          <w:rFonts w:ascii="Times New Roman" w:hAnsi="Times New Roman" w:cs="Times New Roman"/>
          <w:bCs/>
          <w:iCs/>
          <w:sz w:val="20"/>
          <w:szCs w:val="20"/>
        </w:rPr>
        <w:t xml:space="preserve"> Подписание направления ЭЦП МО</w:t>
      </w:r>
    </w:p>
    <w:p w:rsidR="008D136E" w:rsidRPr="00097F69" w:rsidRDefault="008D136E" w:rsidP="008D136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 xml:space="preserve">Отправка в РЭМД. </w:t>
      </w:r>
      <w:r w:rsidRPr="00097F69">
        <w:rPr>
          <w:rFonts w:ascii="Times New Roman" w:eastAsia="Times New Roman" w:hAnsi="Times New Roman" w:cs="Times New Roman"/>
          <w:b/>
          <w:sz w:val="24"/>
          <w:szCs w:val="28"/>
        </w:rPr>
        <w:t>Важно!</w:t>
      </w:r>
    </w:p>
    <w:p w:rsidR="008D136E" w:rsidRPr="00097F69" w:rsidRDefault="008D136E" w:rsidP="008D136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97F69">
        <w:rPr>
          <w:rFonts w:ascii="Times New Roman" w:eastAsia="Times New Roman" w:hAnsi="Times New Roman" w:cs="Times New Roman"/>
          <w:sz w:val="24"/>
          <w:szCs w:val="28"/>
        </w:rPr>
        <w:t>Направление успешно попадает в справочник "Федеральны</w:t>
      </w:r>
      <w:r>
        <w:rPr>
          <w:rFonts w:ascii="Times New Roman" w:eastAsia="Times New Roman" w:hAnsi="Times New Roman" w:cs="Times New Roman"/>
          <w:sz w:val="24"/>
          <w:szCs w:val="28"/>
        </w:rPr>
        <w:t>е</w:t>
      </w:r>
      <w:r w:rsidRPr="00097F69">
        <w:rPr>
          <w:rFonts w:ascii="Times New Roman" w:eastAsia="Times New Roman" w:hAnsi="Times New Roman" w:cs="Times New Roman"/>
          <w:sz w:val="24"/>
          <w:szCs w:val="28"/>
        </w:rPr>
        <w:t xml:space="preserve"> сервисы </w:t>
      </w:r>
      <w:r>
        <w:rPr>
          <w:rFonts w:ascii="Times New Roman" w:eastAsia="Times New Roman" w:hAnsi="Times New Roman" w:cs="Times New Roman"/>
          <w:sz w:val="24"/>
          <w:szCs w:val="28"/>
        </w:rPr>
        <w:t>ЭМД</w:t>
      </w:r>
      <w:r w:rsidRPr="00097F69">
        <w:rPr>
          <w:rFonts w:ascii="Times New Roman" w:eastAsia="Times New Roman" w:hAnsi="Times New Roman" w:cs="Times New Roman"/>
          <w:sz w:val="24"/>
          <w:szCs w:val="28"/>
        </w:rPr>
        <w:t>" с успешной отправкой только при условиях:</w:t>
      </w:r>
    </w:p>
    <w:p w:rsidR="008D136E" w:rsidRPr="00097F69" w:rsidRDefault="008D136E" w:rsidP="008D136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97F69">
        <w:rPr>
          <w:rFonts w:ascii="Times New Roman" w:eastAsia="Times New Roman" w:hAnsi="Times New Roman" w:cs="Times New Roman"/>
          <w:sz w:val="24"/>
          <w:szCs w:val="28"/>
        </w:rPr>
        <w:t xml:space="preserve">1) Создано направление и заполнены все обязательные секции и поля в них по </w:t>
      </w:r>
      <w:r>
        <w:rPr>
          <w:rFonts w:ascii="Times New Roman" w:eastAsia="Times New Roman" w:hAnsi="Times New Roman" w:cs="Times New Roman"/>
          <w:sz w:val="24"/>
          <w:szCs w:val="28"/>
        </w:rPr>
        <w:t>документу</w:t>
      </w:r>
    </w:p>
    <w:p w:rsidR="008D136E" w:rsidRPr="00097F69" w:rsidRDefault="008D136E" w:rsidP="008D136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97F69">
        <w:rPr>
          <w:rFonts w:ascii="Times New Roman" w:eastAsia="Times New Roman" w:hAnsi="Times New Roman" w:cs="Times New Roman"/>
          <w:sz w:val="24"/>
          <w:szCs w:val="28"/>
        </w:rPr>
        <w:t xml:space="preserve">2) Создан заказ на номенклатуру </w:t>
      </w:r>
      <w:r>
        <w:rPr>
          <w:rFonts w:ascii="Times New Roman" w:eastAsia="Times New Roman" w:hAnsi="Times New Roman" w:cs="Times New Roman"/>
          <w:sz w:val="24"/>
          <w:szCs w:val="28"/>
        </w:rPr>
        <w:t>«</w:t>
      </w:r>
      <w:r w:rsidRPr="00097F69">
        <w:rPr>
          <w:rFonts w:ascii="Times New Roman" w:eastAsia="Times New Roman" w:hAnsi="Times New Roman" w:cs="Times New Roman"/>
          <w:sz w:val="24"/>
          <w:szCs w:val="28"/>
        </w:rPr>
        <w:t>Неонатальный скрининг</w:t>
      </w:r>
      <w:r>
        <w:rPr>
          <w:rFonts w:ascii="Times New Roman" w:eastAsia="Times New Roman" w:hAnsi="Times New Roman" w:cs="Times New Roman"/>
          <w:sz w:val="24"/>
          <w:szCs w:val="28"/>
        </w:rPr>
        <w:t>» в организации-отправителе</w:t>
      </w:r>
    </w:p>
    <w:p w:rsidR="008D136E" w:rsidRDefault="008D136E" w:rsidP="008D136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97F69">
        <w:rPr>
          <w:rFonts w:ascii="Times New Roman" w:eastAsia="Times New Roman" w:hAnsi="Times New Roman" w:cs="Times New Roman"/>
          <w:sz w:val="24"/>
          <w:szCs w:val="28"/>
        </w:rPr>
        <w:t>3) Забор биоматер</w:t>
      </w:r>
      <w:r>
        <w:rPr>
          <w:rFonts w:ascii="Times New Roman" w:eastAsia="Times New Roman" w:hAnsi="Times New Roman" w:cs="Times New Roman"/>
          <w:sz w:val="24"/>
          <w:szCs w:val="28"/>
        </w:rPr>
        <w:t>иала отмечен в рабочем месте ПМ</w:t>
      </w:r>
    </w:p>
    <w:p w:rsidR="008D136E" w:rsidRDefault="008D136E" w:rsidP="008D136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4) После забора биоматериала тот, кто указан в направлении в поле «Кем направлен» подписал данное направление через «Отложенное подписание» либо в самом направлении при его проведении.</w:t>
      </w:r>
    </w:p>
    <w:p w:rsidR="008D136E" w:rsidRDefault="008D136E" w:rsidP="008D136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5) Направление подписано подписью МО через обработку «Контроль исполнения» - «Массовое подписание МД».</w:t>
      </w:r>
    </w:p>
    <w:p w:rsidR="008D136E" w:rsidRDefault="008D136E" w:rsidP="008D136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6)  Заполнен номер направления на неонатальный скрининг</w:t>
      </w:r>
      <w:r w:rsidR="00A44502">
        <w:rPr>
          <w:rFonts w:ascii="Times New Roman" w:eastAsia="Times New Roman" w:hAnsi="Times New Roman" w:cs="Times New Roman"/>
          <w:sz w:val="24"/>
          <w:szCs w:val="28"/>
        </w:rPr>
        <w:t xml:space="preserve"> (рис. 1</w:t>
      </w:r>
      <w:r w:rsidR="00637C3E">
        <w:rPr>
          <w:rFonts w:ascii="Times New Roman" w:eastAsia="Times New Roman" w:hAnsi="Times New Roman" w:cs="Times New Roman"/>
          <w:sz w:val="24"/>
          <w:szCs w:val="28"/>
        </w:rPr>
        <w:t>4</w:t>
      </w:r>
      <w:r w:rsidR="00A44502">
        <w:rPr>
          <w:rFonts w:ascii="Times New Roman" w:eastAsia="Times New Roman" w:hAnsi="Times New Roman" w:cs="Times New Roman"/>
          <w:sz w:val="24"/>
          <w:szCs w:val="28"/>
        </w:rPr>
        <w:t>).</w:t>
      </w:r>
    </w:p>
    <w:p w:rsidR="008D136E" w:rsidRPr="00097F69" w:rsidRDefault="008D136E" w:rsidP="008D136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21C83733" wp14:editId="18FA68A9">
            <wp:extent cx="5373859" cy="703277"/>
            <wp:effectExtent l="19050" t="1905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6116" cy="706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136E" w:rsidRDefault="008D136E" w:rsidP="008D136E">
      <w:pPr>
        <w:jc w:val="center"/>
        <w:rPr>
          <w:rFonts w:ascii="Times New Roman" w:hAnsi="Times New Roman" w:cs="Times New Roman"/>
          <w:bCs/>
          <w:iCs/>
          <w:sz w:val="20"/>
          <w:szCs w:val="20"/>
        </w:rPr>
      </w:pPr>
      <w:r w:rsidRPr="009E61E8">
        <w:rPr>
          <w:rFonts w:ascii="Times New Roman" w:hAnsi="Times New Roman" w:cs="Times New Roman"/>
          <w:bCs/>
          <w:iCs/>
          <w:sz w:val="20"/>
          <w:szCs w:val="20"/>
        </w:rPr>
        <w:t xml:space="preserve">Рисунок </w:t>
      </w:r>
      <w:proofErr w:type="gramStart"/>
      <w:r w:rsidR="00A44502">
        <w:rPr>
          <w:rFonts w:ascii="Times New Roman" w:hAnsi="Times New Roman" w:cs="Times New Roman"/>
          <w:bCs/>
          <w:iCs/>
          <w:sz w:val="20"/>
          <w:szCs w:val="20"/>
        </w:rPr>
        <w:t>1</w:t>
      </w:r>
      <w:r w:rsidR="00637C3E">
        <w:rPr>
          <w:rFonts w:ascii="Times New Roman" w:hAnsi="Times New Roman" w:cs="Times New Roman"/>
          <w:bCs/>
          <w:iCs/>
          <w:sz w:val="20"/>
          <w:szCs w:val="20"/>
        </w:rPr>
        <w:t>4</w:t>
      </w:r>
      <w:r w:rsidR="00A44502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iCs/>
          <w:sz w:val="20"/>
          <w:szCs w:val="20"/>
        </w:rPr>
        <w:t xml:space="preserve"> –</w:t>
      </w:r>
      <w:proofErr w:type="gramEnd"/>
      <w:r>
        <w:rPr>
          <w:rFonts w:ascii="Times New Roman" w:hAnsi="Times New Roman" w:cs="Times New Roman"/>
          <w:bCs/>
          <w:iCs/>
          <w:sz w:val="20"/>
          <w:szCs w:val="20"/>
        </w:rPr>
        <w:t xml:space="preserve"> Сгенерированный номер направления на скрининг для печати штрих-кода</w:t>
      </w:r>
    </w:p>
    <w:p w:rsidR="008D136E" w:rsidRDefault="008D136E" w:rsidP="008D136E">
      <w:pPr>
        <w:rPr>
          <w:rFonts w:ascii="Times New Roman" w:eastAsia="Times New Roman" w:hAnsi="Times New Roman" w:cs="Times New Roman"/>
          <w:sz w:val="32"/>
          <w:szCs w:val="28"/>
        </w:rPr>
      </w:pPr>
    </w:p>
    <w:p w:rsidR="001D50A0" w:rsidRPr="001D50A0" w:rsidRDefault="001D50A0" w:rsidP="008D136E">
      <w:pPr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tab/>
      </w:r>
      <w:r w:rsidRPr="001D50A0">
        <w:rPr>
          <w:rFonts w:ascii="Times New Roman" w:eastAsia="Times New Roman" w:hAnsi="Times New Roman" w:cs="Times New Roman"/>
          <w:b/>
          <w:sz w:val="24"/>
          <w:szCs w:val="28"/>
        </w:rPr>
        <w:t>Генерация номера направления скрининга</w:t>
      </w:r>
    </w:p>
    <w:p w:rsidR="008D136E" w:rsidRDefault="008D136E" w:rsidP="008D136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D136E">
        <w:rPr>
          <w:rFonts w:ascii="Times New Roman" w:eastAsia="Times New Roman" w:hAnsi="Times New Roman" w:cs="Times New Roman"/>
          <w:sz w:val="24"/>
          <w:szCs w:val="28"/>
        </w:rPr>
        <w:t>Номер направления будет сгенерирован после того,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как в рабочем месте процедурной медсестры будет произведен забор биоматериала – требуется, чтобы сгенерировать номер направления (рис. 123), который состоит из:</w:t>
      </w:r>
    </w:p>
    <w:p w:rsidR="008D136E" w:rsidRPr="00350FCC" w:rsidRDefault="008D136E" w:rsidP="008D136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Префикс</w:t>
      </w:r>
      <w:r w:rsidRPr="00350FCC">
        <w:rPr>
          <w:rFonts w:ascii="Times New Roman" w:eastAsia="Times New Roman" w:hAnsi="Times New Roman" w:cs="Times New Roman"/>
          <w:sz w:val="24"/>
          <w:szCs w:val="28"/>
        </w:rPr>
        <w:t xml:space="preserve"> (дата забора крови в шестизначном формате — </w:t>
      </w:r>
      <w:proofErr w:type="spellStart"/>
      <w:proofErr w:type="gramStart"/>
      <w:r w:rsidRPr="00350FCC">
        <w:rPr>
          <w:rFonts w:ascii="Times New Roman" w:eastAsia="Times New Roman" w:hAnsi="Times New Roman" w:cs="Times New Roman"/>
          <w:sz w:val="24"/>
          <w:szCs w:val="28"/>
        </w:rPr>
        <w:t>год.месяц</w:t>
      </w:r>
      <w:proofErr w:type="gramEnd"/>
      <w:r w:rsidRPr="00350FCC">
        <w:rPr>
          <w:rFonts w:ascii="Times New Roman" w:eastAsia="Times New Roman" w:hAnsi="Times New Roman" w:cs="Times New Roman"/>
          <w:sz w:val="24"/>
          <w:szCs w:val="28"/>
        </w:rPr>
        <w:t>.день</w:t>
      </w:r>
      <w:proofErr w:type="spellEnd"/>
      <w:r w:rsidRPr="00350FCC">
        <w:rPr>
          <w:rFonts w:ascii="Times New Roman" w:eastAsia="Times New Roman" w:hAnsi="Times New Roman" w:cs="Times New Roman"/>
          <w:sz w:val="24"/>
          <w:szCs w:val="28"/>
        </w:rPr>
        <w:t xml:space="preserve"> и признак первичного (1) или повторного (2) направления), серии (код субъекта РФ) и номера Медицинского свидетельства о рождении.</w:t>
      </w:r>
    </w:p>
    <w:p w:rsidR="008D136E" w:rsidRDefault="008D136E" w:rsidP="008D136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350FCC">
        <w:rPr>
          <w:rFonts w:ascii="Times New Roman" w:eastAsia="Times New Roman" w:hAnsi="Times New Roman" w:cs="Times New Roman"/>
          <w:b/>
          <w:sz w:val="24"/>
          <w:szCs w:val="28"/>
        </w:rPr>
        <w:t>Пример: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350FCC">
        <w:rPr>
          <w:rFonts w:ascii="Times New Roman" w:eastAsia="Times New Roman" w:hAnsi="Times New Roman" w:cs="Times New Roman"/>
          <w:sz w:val="24"/>
          <w:szCs w:val="28"/>
        </w:rPr>
        <w:t>220102(дата)1(</w:t>
      </w:r>
      <w:proofErr w:type="spellStart"/>
      <w:r w:rsidRPr="00350FCC">
        <w:rPr>
          <w:rFonts w:ascii="Times New Roman" w:eastAsia="Times New Roman" w:hAnsi="Times New Roman" w:cs="Times New Roman"/>
          <w:sz w:val="24"/>
          <w:szCs w:val="28"/>
        </w:rPr>
        <w:t>первич</w:t>
      </w:r>
      <w:proofErr w:type="spellEnd"/>
      <w:r w:rsidRPr="00350FCC">
        <w:rPr>
          <w:rFonts w:ascii="Times New Roman" w:eastAsia="Times New Roman" w:hAnsi="Times New Roman" w:cs="Times New Roman"/>
          <w:sz w:val="24"/>
          <w:szCs w:val="28"/>
        </w:rPr>
        <w:t>)01(су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бъект РФ)1234567890(номер МСР) </w:t>
      </w:r>
    </w:p>
    <w:p w:rsidR="008D136E" w:rsidRDefault="008D136E" w:rsidP="008D136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350FCC">
        <w:rPr>
          <w:rFonts w:ascii="Times New Roman" w:eastAsia="Times New Roman" w:hAnsi="Times New Roman" w:cs="Times New Roman"/>
          <w:b/>
          <w:sz w:val="24"/>
          <w:szCs w:val="28"/>
        </w:rPr>
        <w:t xml:space="preserve">Итоговый номер </w:t>
      </w:r>
      <w:proofErr w:type="gramStart"/>
      <w:r w:rsidRPr="00350FCC">
        <w:rPr>
          <w:rFonts w:ascii="Times New Roman" w:eastAsia="Times New Roman" w:hAnsi="Times New Roman" w:cs="Times New Roman"/>
          <w:b/>
          <w:sz w:val="24"/>
          <w:szCs w:val="28"/>
        </w:rPr>
        <w:t>направления: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350FCC">
        <w:rPr>
          <w:rFonts w:ascii="Times New Roman" w:eastAsia="Times New Roman" w:hAnsi="Times New Roman" w:cs="Times New Roman"/>
          <w:sz w:val="24"/>
          <w:szCs w:val="28"/>
        </w:rPr>
        <w:t xml:space="preserve"> 2201021011234567890</w:t>
      </w:r>
      <w:proofErr w:type="gramEnd"/>
    </w:p>
    <w:p w:rsidR="008D136E" w:rsidRPr="00EA465F" w:rsidRDefault="001D50A0" w:rsidP="000375DA">
      <w:pPr>
        <w:pStyle w:val="ac"/>
        <w:tabs>
          <w:tab w:val="clear" w:pos="4677"/>
          <w:tab w:val="clear" w:pos="9355"/>
        </w:tabs>
        <w:spacing w:before="120"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44502">
        <w:rPr>
          <w:rFonts w:ascii="Times New Roman" w:hAnsi="Times New Roman" w:cs="Times New Roman"/>
        </w:rPr>
        <w:t>При соблюдении всех правил, описанных выше, документ встает в справочнике «Федеральные сервисы ЭМД» в статусе «На отправку».</w:t>
      </w:r>
    </w:p>
    <w:sectPr w:rsidR="008D136E" w:rsidRPr="00EA465F" w:rsidSect="00EA465F">
      <w:footerReference w:type="default" r:id="rId22"/>
      <w:pgSz w:w="11906" w:h="16838"/>
      <w:pgMar w:top="709" w:right="851" w:bottom="567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24CF" w:rsidRDefault="00CD24CF" w:rsidP="00923678">
      <w:pPr>
        <w:spacing w:line="240" w:lineRule="auto"/>
      </w:pPr>
      <w:r>
        <w:separator/>
      </w:r>
    </w:p>
  </w:endnote>
  <w:endnote w:type="continuationSeparator" w:id="0">
    <w:p w:rsidR="00CD24CF" w:rsidRDefault="00CD24CF" w:rsidP="009236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variable"/>
  </w:font>
  <w:font w:name="PT Sans">
    <w:altName w:val="Arial"/>
    <w:charset w:val="CC"/>
    <w:family w:val="swiss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;ＭＳ ゴシック">
    <w:panose1 w:val="00000000000000000000"/>
    <w:charset w:val="80"/>
    <w:family w:val="roman"/>
    <w:notTrueType/>
    <w:pitch w:val="default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81159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B835E1" w:rsidRPr="00923678" w:rsidRDefault="00B835E1">
        <w:pPr>
          <w:pStyle w:val="ae"/>
          <w:jc w:val="right"/>
          <w:rPr>
            <w:rFonts w:ascii="Times New Roman" w:hAnsi="Times New Roman" w:cs="Times New Roman"/>
            <w:sz w:val="28"/>
          </w:rPr>
        </w:pPr>
        <w:r w:rsidRPr="00AF675E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AF675E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AF675E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D2FB3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AF675E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B835E1" w:rsidRDefault="00B835E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24CF" w:rsidRDefault="00CD24CF" w:rsidP="00923678">
      <w:pPr>
        <w:spacing w:line="240" w:lineRule="auto"/>
      </w:pPr>
      <w:r>
        <w:separator/>
      </w:r>
    </w:p>
  </w:footnote>
  <w:footnote w:type="continuationSeparator" w:id="0">
    <w:p w:rsidR="00CD24CF" w:rsidRDefault="00CD24CF" w:rsidP="009236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2676E"/>
    <w:multiLevelType w:val="multilevel"/>
    <w:tmpl w:val="60342A3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 w15:restartNumberingAfterBreak="0">
    <w:nsid w:val="06C153DE"/>
    <w:multiLevelType w:val="hybridMultilevel"/>
    <w:tmpl w:val="5EB0DF66"/>
    <w:lvl w:ilvl="0" w:tplc="3E304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5361C"/>
    <w:multiLevelType w:val="hybridMultilevel"/>
    <w:tmpl w:val="01BAA00E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2364929"/>
    <w:multiLevelType w:val="hybridMultilevel"/>
    <w:tmpl w:val="EE70D422"/>
    <w:lvl w:ilvl="0" w:tplc="3E304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44D6A"/>
    <w:multiLevelType w:val="multilevel"/>
    <w:tmpl w:val="296203B6"/>
    <w:styleLink w:val="1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2443DC"/>
    <w:multiLevelType w:val="hybridMultilevel"/>
    <w:tmpl w:val="2422772A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C686C2D"/>
    <w:multiLevelType w:val="hybridMultilevel"/>
    <w:tmpl w:val="2E340290"/>
    <w:lvl w:ilvl="0" w:tplc="22F68DA4">
      <w:start w:val="3"/>
      <w:numFmt w:val="bullet"/>
      <w:lvlText w:val=""/>
      <w:lvlJc w:val="left"/>
      <w:pPr>
        <w:ind w:left="1410" w:hanging="69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A63AF6"/>
    <w:multiLevelType w:val="hybridMultilevel"/>
    <w:tmpl w:val="101A25B0"/>
    <w:lvl w:ilvl="0" w:tplc="5AB8A766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DC375E2"/>
    <w:multiLevelType w:val="multilevel"/>
    <w:tmpl w:val="C5D031D4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ECE099E"/>
    <w:multiLevelType w:val="hybridMultilevel"/>
    <w:tmpl w:val="B7408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885720"/>
    <w:multiLevelType w:val="hybridMultilevel"/>
    <w:tmpl w:val="4634A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01D92"/>
    <w:multiLevelType w:val="multilevel"/>
    <w:tmpl w:val="2CC046AC"/>
    <w:lvl w:ilvl="0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52A03CE"/>
    <w:multiLevelType w:val="hybridMultilevel"/>
    <w:tmpl w:val="44F01B86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5C07387"/>
    <w:multiLevelType w:val="hybridMultilevel"/>
    <w:tmpl w:val="C19AAFC6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25CB0B14"/>
    <w:multiLevelType w:val="multilevel"/>
    <w:tmpl w:val="5E2893D8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6E675EC"/>
    <w:multiLevelType w:val="multilevel"/>
    <w:tmpl w:val="489A941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ind w:left="1584" w:hanging="1584"/>
      </w:pPr>
    </w:lvl>
  </w:abstractNum>
  <w:abstractNum w:abstractNumId="16" w15:restartNumberingAfterBreak="0">
    <w:nsid w:val="26F367B2"/>
    <w:multiLevelType w:val="hybridMultilevel"/>
    <w:tmpl w:val="B19A0EB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7AE660C"/>
    <w:multiLevelType w:val="hybridMultilevel"/>
    <w:tmpl w:val="83CCB860"/>
    <w:lvl w:ilvl="0" w:tplc="EA4E54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95729A3"/>
    <w:multiLevelType w:val="hybridMultilevel"/>
    <w:tmpl w:val="3F924FC6"/>
    <w:lvl w:ilvl="0" w:tplc="5AB8A76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A400A2"/>
    <w:multiLevelType w:val="hybridMultilevel"/>
    <w:tmpl w:val="E9D0784A"/>
    <w:lvl w:ilvl="0" w:tplc="075481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2D443855"/>
    <w:multiLevelType w:val="hybridMultilevel"/>
    <w:tmpl w:val="C1DEFEE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08475D5"/>
    <w:multiLevelType w:val="hybridMultilevel"/>
    <w:tmpl w:val="8A404E50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60234AA"/>
    <w:multiLevelType w:val="hybridMultilevel"/>
    <w:tmpl w:val="63D6A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423EE2"/>
    <w:multiLevelType w:val="hybridMultilevel"/>
    <w:tmpl w:val="422610A2"/>
    <w:lvl w:ilvl="0" w:tplc="08D081A6">
      <w:start w:val="3"/>
      <w:numFmt w:val="bullet"/>
      <w:lvlText w:val=""/>
      <w:lvlJc w:val="left"/>
      <w:pPr>
        <w:ind w:left="1485" w:hanging="765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E905C86"/>
    <w:multiLevelType w:val="hybridMultilevel"/>
    <w:tmpl w:val="835CFA6E"/>
    <w:lvl w:ilvl="0" w:tplc="3E304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130026D"/>
    <w:multiLevelType w:val="hybridMultilevel"/>
    <w:tmpl w:val="768C6DC2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44595089"/>
    <w:multiLevelType w:val="hybridMultilevel"/>
    <w:tmpl w:val="037E522E"/>
    <w:lvl w:ilvl="0" w:tplc="ED6A8EC6">
      <w:start w:val="1"/>
      <w:numFmt w:val="bullet"/>
      <w:pStyle w:val="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828CD0E">
      <w:numFmt w:val="bullet"/>
      <w:lvlText w:val="•"/>
      <w:lvlJc w:val="left"/>
      <w:pPr>
        <w:ind w:left="1788" w:hanging="708"/>
      </w:pPr>
      <w:rPr>
        <w:rFonts w:ascii="PT Sans" w:eastAsiaTheme="minorEastAsia" w:hAnsi="PT Sans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B62B6E"/>
    <w:multiLevelType w:val="multilevel"/>
    <w:tmpl w:val="4E6AC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8" w15:restartNumberingAfterBreak="0">
    <w:nsid w:val="4FEF4574"/>
    <w:multiLevelType w:val="hybridMultilevel"/>
    <w:tmpl w:val="296203B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22C1D34"/>
    <w:multiLevelType w:val="multilevel"/>
    <w:tmpl w:val="296203B6"/>
    <w:numStyleLink w:val="1"/>
  </w:abstractNum>
  <w:abstractNum w:abstractNumId="30" w15:restartNumberingAfterBreak="0">
    <w:nsid w:val="5C394914"/>
    <w:multiLevelType w:val="hybridMultilevel"/>
    <w:tmpl w:val="939E7CC6"/>
    <w:lvl w:ilvl="0" w:tplc="3E3042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A730B2F"/>
    <w:multiLevelType w:val="hybridMultilevel"/>
    <w:tmpl w:val="8F38EDC6"/>
    <w:lvl w:ilvl="0" w:tplc="3E3042F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6C042A16"/>
    <w:multiLevelType w:val="hybridMultilevel"/>
    <w:tmpl w:val="7B2CD69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D1639DD"/>
    <w:multiLevelType w:val="hybridMultilevel"/>
    <w:tmpl w:val="EDE2A0B6"/>
    <w:lvl w:ilvl="0" w:tplc="3334D4B0">
      <w:start w:val="3"/>
      <w:numFmt w:val="bullet"/>
      <w:lvlText w:val=""/>
      <w:lvlJc w:val="left"/>
      <w:pPr>
        <w:ind w:left="1410" w:hanging="69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7D7ED8"/>
    <w:multiLevelType w:val="hybridMultilevel"/>
    <w:tmpl w:val="DC5AF052"/>
    <w:lvl w:ilvl="0" w:tplc="D6F285E4"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7CEA023B"/>
    <w:multiLevelType w:val="hybridMultilevel"/>
    <w:tmpl w:val="67A227F2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FE24BF7"/>
    <w:multiLevelType w:val="hybridMultilevel"/>
    <w:tmpl w:val="FB34A2F8"/>
    <w:lvl w:ilvl="0" w:tplc="5AB8A76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14"/>
  </w:num>
  <w:num w:numId="3">
    <w:abstractNumId w:val="6"/>
  </w:num>
  <w:num w:numId="4">
    <w:abstractNumId w:val="23"/>
  </w:num>
  <w:num w:numId="5">
    <w:abstractNumId w:val="33"/>
  </w:num>
  <w:num w:numId="6">
    <w:abstractNumId w:val="26"/>
  </w:num>
  <w:num w:numId="7">
    <w:abstractNumId w:val="10"/>
  </w:num>
  <w:num w:numId="8">
    <w:abstractNumId w:val="15"/>
  </w:num>
  <w:num w:numId="9">
    <w:abstractNumId w:val="0"/>
  </w:num>
  <w:num w:numId="10">
    <w:abstractNumId w:val="24"/>
  </w:num>
  <w:num w:numId="11">
    <w:abstractNumId w:val="34"/>
  </w:num>
  <w:num w:numId="12">
    <w:abstractNumId w:val="32"/>
  </w:num>
  <w:num w:numId="13">
    <w:abstractNumId w:val="21"/>
  </w:num>
  <w:num w:numId="14">
    <w:abstractNumId w:val="19"/>
  </w:num>
  <w:num w:numId="15">
    <w:abstractNumId w:val="2"/>
  </w:num>
  <w:num w:numId="16">
    <w:abstractNumId w:val="36"/>
  </w:num>
  <w:num w:numId="17">
    <w:abstractNumId w:val="30"/>
  </w:num>
  <w:num w:numId="18">
    <w:abstractNumId w:val="31"/>
  </w:num>
  <w:num w:numId="19">
    <w:abstractNumId w:val="13"/>
  </w:num>
  <w:num w:numId="20">
    <w:abstractNumId w:val="28"/>
  </w:num>
  <w:num w:numId="21">
    <w:abstractNumId w:val="7"/>
  </w:num>
  <w:num w:numId="22">
    <w:abstractNumId w:val="12"/>
  </w:num>
  <w:num w:numId="23">
    <w:abstractNumId w:val="25"/>
  </w:num>
  <w:num w:numId="24">
    <w:abstractNumId w:val="4"/>
  </w:num>
  <w:num w:numId="25">
    <w:abstractNumId w:val="29"/>
  </w:num>
  <w:num w:numId="26">
    <w:abstractNumId w:val="8"/>
  </w:num>
  <w:num w:numId="27">
    <w:abstractNumId w:val="11"/>
  </w:num>
  <w:num w:numId="28">
    <w:abstractNumId w:val="18"/>
  </w:num>
  <w:num w:numId="29">
    <w:abstractNumId w:val="3"/>
  </w:num>
  <w:num w:numId="30">
    <w:abstractNumId w:val="9"/>
  </w:num>
  <w:num w:numId="31">
    <w:abstractNumId w:val="22"/>
  </w:num>
  <w:num w:numId="32">
    <w:abstractNumId w:val="1"/>
  </w:num>
  <w:num w:numId="33">
    <w:abstractNumId w:val="35"/>
  </w:num>
  <w:num w:numId="34">
    <w:abstractNumId w:val="17"/>
  </w:num>
  <w:num w:numId="35">
    <w:abstractNumId w:val="16"/>
  </w:num>
  <w:num w:numId="36">
    <w:abstractNumId w:val="26"/>
  </w:num>
  <w:num w:numId="37">
    <w:abstractNumId w:val="20"/>
  </w:num>
  <w:num w:numId="38">
    <w:abstractNumId w:val="26"/>
  </w:num>
  <w:num w:numId="39">
    <w:abstractNumId w:val="5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DA5"/>
    <w:rsid w:val="000129C4"/>
    <w:rsid w:val="00016177"/>
    <w:rsid w:val="00026885"/>
    <w:rsid w:val="000318AC"/>
    <w:rsid w:val="00032692"/>
    <w:rsid w:val="000375DA"/>
    <w:rsid w:val="000473B4"/>
    <w:rsid w:val="00067512"/>
    <w:rsid w:val="000730D4"/>
    <w:rsid w:val="00083B2D"/>
    <w:rsid w:val="000B13D7"/>
    <w:rsid w:val="000B5B68"/>
    <w:rsid w:val="000D241A"/>
    <w:rsid w:val="000D4092"/>
    <w:rsid w:val="000E6505"/>
    <w:rsid w:val="000F1E8A"/>
    <w:rsid w:val="000F6111"/>
    <w:rsid w:val="001129AE"/>
    <w:rsid w:val="0011579C"/>
    <w:rsid w:val="00123F0B"/>
    <w:rsid w:val="001266A4"/>
    <w:rsid w:val="0015542D"/>
    <w:rsid w:val="0016591A"/>
    <w:rsid w:val="001A22BC"/>
    <w:rsid w:val="001A5162"/>
    <w:rsid w:val="001C0870"/>
    <w:rsid w:val="001D40BE"/>
    <w:rsid w:val="001D50A0"/>
    <w:rsid w:val="001E46E9"/>
    <w:rsid w:val="001E73B3"/>
    <w:rsid w:val="00212CEA"/>
    <w:rsid w:val="0023396F"/>
    <w:rsid w:val="00235292"/>
    <w:rsid w:val="002432C7"/>
    <w:rsid w:val="00265D89"/>
    <w:rsid w:val="00275065"/>
    <w:rsid w:val="0027560A"/>
    <w:rsid w:val="00285669"/>
    <w:rsid w:val="00295160"/>
    <w:rsid w:val="002A250E"/>
    <w:rsid w:val="002A42B8"/>
    <w:rsid w:val="002A55EF"/>
    <w:rsid w:val="002D6A5E"/>
    <w:rsid w:val="002F63FF"/>
    <w:rsid w:val="00310F7A"/>
    <w:rsid w:val="003255A0"/>
    <w:rsid w:val="003350AD"/>
    <w:rsid w:val="00341104"/>
    <w:rsid w:val="00342828"/>
    <w:rsid w:val="003432E2"/>
    <w:rsid w:val="00350B9B"/>
    <w:rsid w:val="00371578"/>
    <w:rsid w:val="003718F0"/>
    <w:rsid w:val="00377B42"/>
    <w:rsid w:val="00394048"/>
    <w:rsid w:val="003A001B"/>
    <w:rsid w:val="003A1C64"/>
    <w:rsid w:val="003A2C0D"/>
    <w:rsid w:val="003B1677"/>
    <w:rsid w:val="003B622E"/>
    <w:rsid w:val="003C0935"/>
    <w:rsid w:val="003E1227"/>
    <w:rsid w:val="003F0D8A"/>
    <w:rsid w:val="004069AB"/>
    <w:rsid w:val="00411116"/>
    <w:rsid w:val="00430999"/>
    <w:rsid w:val="00432961"/>
    <w:rsid w:val="004333A1"/>
    <w:rsid w:val="00472C89"/>
    <w:rsid w:val="0047565D"/>
    <w:rsid w:val="00480E38"/>
    <w:rsid w:val="00482424"/>
    <w:rsid w:val="004842F6"/>
    <w:rsid w:val="0049481C"/>
    <w:rsid w:val="004B65DB"/>
    <w:rsid w:val="004D61B8"/>
    <w:rsid w:val="004F35A0"/>
    <w:rsid w:val="004F7A44"/>
    <w:rsid w:val="00501281"/>
    <w:rsid w:val="005027BD"/>
    <w:rsid w:val="0051153C"/>
    <w:rsid w:val="005145D6"/>
    <w:rsid w:val="00527AA1"/>
    <w:rsid w:val="005312B5"/>
    <w:rsid w:val="00535C44"/>
    <w:rsid w:val="00542111"/>
    <w:rsid w:val="00552A15"/>
    <w:rsid w:val="0055530F"/>
    <w:rsid w:val="00562B52"/>
    <w:rsid w:val="005743EA"/>
    <w:rsid w:val="0057670D"/>
    <w:rsid w:val="0058593B"/>
    <w:rsid w:val="005A1CC0"/>
    <w:rsid w:val="005A66CD"/>
    <w:rsid w:val="005B2B22"/>
    <w:rsid w:val="005F2D1A"/>
    <w:rsid w:val="005F7E6E"/>
    <w:rsid w:val="006055BA"/>
    <w:rsid w:val="0060751E"/>
    <w:rsid w:val="00617A5B"/>
    <w:rsid w:val="00623E4A"/>
    <w:rsid w:val="00624507"/>
    <w:rsid w:val="00634BFE"/>
    <w:rsid w:val="00635C04"/>
    <w:rsid w:val="00637C3E"/>
    <w:rsid w:val="00641C2A"/>
    <w:rsid w:val="00677DBA"/>
    <w:rsid w:val="00683684"/>
    <w:rsid w:val="006906C0"/>
    <w:rsid w:val="00692183"/>
    <w:rsid w:val="00697B60"/>
    <w:rsid w:val="006B019D"/>
    <w:rsid w:val="006B22EE"/>
    <w:rsid w:val="006C19E4"/>
    <w:rsid w:val="006C6451"/>
    <w:rsid w:val="006D2474"/>
    <w:rsid w:val="006F2ABE"/>
    <w:rsid w:val="006F56D5"/>
    <w:rsid w:val="00702A13"/>
    <w:rsid w:val="007251A5"/>
    <w:rsid w:val="00753ECE"/>
    <w:rsid w:val="007549E6"/>
    <w:rsid w:val="007669B9"/>
    <w:rsid w:val="00770FD5"/>
    <w:rsid w:val="00774C94"/>
    <w:rsid w:val="00775D1D"/>
    <w:rsid w:val="00780157"/>
    <w:rsid w:val="0078716F"/>
    <w:rsid w:val="00790AE7"/>
    <w:rsid w:val="007A13C6"/>
    <w:rsid w:val="007A285F"/>
    <w:rsid w:val="007A5785"/>
    <w:rsid w:val="007A7DA4"/>
    <w:rsid w:val="007C6AC3"/>
    <w:rsid w:val="007D51C9"/>
    <w:rsid w:val="007F0AFF"/>
    <w:rsid w:val="007F4A15"/>
    <w:rsid w:val="00805871"/>
    <w:rsid w:val="00853DA6"/>
    <w:rsid w:val="00853EC7"/>
    <w:rsid w:val="00855666"/>
    <w:rsid w:val="00856932"/>
    <w:rsid w:val="0085729E"/>
    <w:rsid w:val="0086643F"/>
    <w:rsid w:val="00875FDA"/>
    <w:rsid w:val="008806C0"/>
    <w:rsid w:val="00896F23"/>
    <w:rsid w:val="008974FE"/>
    <w:rsid w:val="008A0E8A"/>
    <w:rsid w:val="008B3390"/>
    <w:rsid w:val="008B378A"/>
    <w:rsid w:val="008B3AA9"/>
    <w:rsid w:val="008B482D"/>
    <w:rsid w:val="008C61E0"/>
    <w:rsid w:val="008D136E"/>
    <w:rsid w:val="008E2BBC"/>
    <w:rsid w:val="008E5741"/>
    <w:rsid w:val="008E78A7"/>
    <w:rsid w:val="00923678"/>
    <w:rsid w:val="0093132C"/>
    <w:rsid w:val="0097287F"/>
    <w:rsid w:val="0097395D"/>
    <w:rsid w:val="0098226C"/>
    <w:rsid w:val="0099480D"/>
    <w:rsid w:val="00994D7D"/>
    <w:rsid w:val="009B3D64"/>
    <w:rsid w:val="009B3F34"/>
    <w:rsid w:val="009B583D"/>
    <w:rsid w:val="009D3510"/>
    <w:rsid w:val="009F2582"/>
    <w:rsid w:val="009F626C"/>
    <w:rsid w:val="00A031D7"/>
    <w:rsid w:val="00A06CF2"/>
    <w:rsid w:val="00A20983"/>
    <w:rsid w:val="00A20E93"/>
    <w:rsid w:val="00A278F8"/>
    <w:rsid w:val="00A343A6"/>
    <w:rsid w:val="00A44502"/>
    <w:rsid w:val="00A46494"/>
    <w:rsid w:val="00A80F25"/>
    <w:rsid w:val="00A82B03"/>
    <w:rsid w:val="00A921AD"/>
    <w:rsid w:val="00AA6A1E"/>
    <w:rsid w:val="00AB2CA3"/>
    <w:rsid w:val="00AB3355"/>
    <w:rsid w:val="00AB7D65"/>
    <w:rsid w:val="00AC0441"/>
    <w:rsid w:val="00AD1503"/>
    <w:rsid w:val="00AD48C9"/>
    <w:rsid w:val="00AE07AE"/>
    <w:rsid w:val="00AE1E22"/>
    <w:rsid w:val="00AE774A"/>
    <w:rsid w:val="00AF09A6"/>
    <w:rsid w:val="00AF31F8"/>
    <w:rsid w:val="00AF675E"/>
    <w:rsid w:val="00AF7A62"/>
    <w:rsid w:val="00B018A4"/>
    <w:rsid w:val="00B13DA5"/>
    <w:rsid w:val="00B1677B"/>
    <w:rsid w:val="00B245BA"/>
    <w:rsid w:val="00B4108E"/>
    <w:rsid w:val="00B715B0"/>
    <w:rsid w:val="00B7258A"/>
    <w:rsid w:val="00B734A8"/>
    <w:rsid w:val="00B75B3E"/>
    <w:rsid w:val="00B77E12"/>
    <w:rsid w:val="00B815F0"/>
    <w:rsid w:val="00B835E1"/>
    <w:rsid w:val="00B836C0"/>
    <w:rsid w:val="00B913B2"/>
    <w:rsid w:val="00BA26AE"/>
    <w:rsid w:val="00BA56DE"/>
    <w:rsid w:val="00BC2CA0"/>
    <w:rsid w:val="00C06C83"/>
    <w:rsid w:val="00C1565A"/>
    <w:rsid w:val="00C36D36"/>
    <w:rsid w:val="00C6514A"/>
    <w:rsid w:val="00C80F43"/>
    <w:rsid w:val="00C81A09"/>
    <w:rsid w:val="00C8585C"/>
    <w:rsid w:val="00C97FCA"/>
    <w:rsid w:val="00CA0155"/>
    <w:rsid w:val="00CA619F"/>
    <w:rsid w:val="00CB38F3"/>
    <w:rsid w:val="00CD1DE0"/>
    <w:rsid w:val="00CD24CF"/>
    <w:rsid w:val="00CD6433"/>
    <w:rsid w:val="00CE1F30"/>
    <w:rsid w:val="00CF0C59"/>
    <w:rsid w:val="00CF0C5E"/>
    <w:rsid w:val="00D03BFC"/>
    <w:rsid w:val="00D12D00"/>
    <w:rsid w:val="00D143F1"/>
    <w:rsid w:val="00D3347D"/>
    <w:rsid w:val="00D35054"/>
    <w:rsid w:val="00D355F7"/>
    <w:rsid w:val="00D409BE"/>
    <w:rsid w:val="00D438AB"/>
    <w:rsid w:val="00D54ECE"/>
    <w:rsid w:val="00D56FAF"/>
    <w:rsid w:val="00D605F4"/>
    <w:rsid w:val="00D607D4"/>
    <w:rsid w:val="00D82B24"/>
    <w:rsid w:val="00D82D04"/>
    <w:rsid w:val="00D94A84"/>
    <w:rsid w:val="00DA077D"/>
    <w:rsid w:val="00DA3A8A"/>
    <w:rsid w:val="00DA4810"/>
    <w:rsid w:val="00DA6E34"/>
    <w:rsid w:val="00DC26C1"/>
    <w:rsid w:val="00DE13EF"/>
    <w:rsid w:val="00DE5F0F"/>
    <w:rsid w:val="00DF4DB9"/>
    <w:rsid w:val="00E0589E"/>
    <w:rsid w:val="00E06303"/>
    <w:rsid w:val="00E12E7B"/>
    <w:rsid w:val="00E24FC3"/>
    <w:rsid w:val="00E312E2"/>
    <w:rsid w:val="00E3400A"/>
    <w:rsid w:val="00E344A3"/>
    <w:rsid w:val="00E5533A"/>
    <w:rsid w:val="00E76DA1"/>
    <w:rsid w:val="00E76EB1"/>
    <w:rsid w:val="00E77C4F"/>
    <w:rsid w:val="00E865D9"/>
    <w:rsid w:val="00EA465F"/>
    <w:rsid w:val="00EB18A8"/>
    <w:rsid w:val="00EB7193"/>
    <w:rsid w:val="00EC3804"/>
    <w:rsid w:val="00EC453C"/>
    <w:rsid w:val="00ED4C14"/>
    <w:rsid w:val="00EF39D2"/>
    <w:rsid w:val="00EF7D4C"/>
    <w:rsid w:val="00F11D10"/>
    <w:rsid w:val="00F141F4"/>
    <w:rsid w:val="00F16A3E"/>
    <w:rsid w:val="00F17BCE"/>
    <w:rsid w:val="00F70A37"/>
    <w:rsid w:val="00F71B18"/>
    <w:rsid w:val="00F72EDE"/>
    <w:rsid w:val="00F73A57"/>
    <w:rsid w:val="00F7514F"/>
    <w:rsid w:val="00F84BB0"/>
    <w:rsid w:val="00FA4D0C"/>
    <w:rsid w:val="00FA5849"/>
    <w:rsid w:val="00FA7664"/>
    <w:rsid w:val="00FA7EE0"/>
    <w:rsid w:val="00FB706A"/>
    <w:rsid w:val="00FC4C0D"/>
    <w:rsid w:val="00FD2FB3"/>
    <w:rsid w:val="00FE1E07"/>
    <w:rsid w:val="00FE28AA"/>
    <w:rsid w:val="00FF46CB"/>
    <w:rsid w:val="00FF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F7C3D"/>
  <w15:docId w15:val="{ADBEFF02-00F6-4318-A774-C72216DBD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rsid w:val="005A1CC0"/>
    <w:pPr>
      <w:spacing w:after="0"/>
    </w:pPr>
    <w:rPr>
      <w:rFonts w:ascii="Arial" w:eastAsia="Arial" w:hAnsi="Arial" w:cs="Arial"/>
      <w:lang w:eastAsia="ru-RU"/>
    </w:rPr>
  </w:style>
  <w:style w:type="paragraph" w:styleId="10">
    <w:name w:val="heading 1"/>
    <w:basedOn w:val="a0"/>
    <w:next w:val="a0"/>
    <w:link w:val="11"/>
    <w:uiPriority w:val="9"/>
    <w:qFormat/>
    <w:rsid w:val="00CA61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uiPriority w:val="9"/>
    <w:qFormat/>
    <w:rsid w:val="00AF675E"/>
    <w:pPr>
      <w:keepNext/>
      <w:widowControl w:val="0"/>
      <w:numPr>
        <w:ilvl w:val="1"/>
        <w:numId w:val="8"/>
      </w:numPr>
      <w:suppressAutoHyphens/>
      <w:spacing w:before="240" w:after="60" w:line="240" w:lineRule="auto"/>
      <w:outlineLvl w:val="1"/>
    </w:pPr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paragraph" w:styleId="3">
    <w:name w:val="heading 3"/>
    <w:basedOn w:val="a0"/>
    <w:link w:val="30"/>
    <w:uiPriority w:val="9"/>
    <w:qFormat/>
    <w:rsid w:val="00AF675E"/>
    <w:pPr>
      <w:keepNext/>
      <w:widowControl w:val="0"/>
      <w:numPr>
        <w:ilvl w:val="2"/>
        <w:numId w:val="8"/>
      </w:numPr>
      <w:suppressAutoHyphens/>
      <w:spacing w:before="140" w:after="120" w:line="240" w:lineRule="auto"/>
      <w:outlineLvl w:val="2"/>
    </w:pPr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paragraph" w:styleId="7">
    <w:name w:val="heading 7"/>
    <w:basedOn w:val="a0"/>
    <w:link w:val="70"/>
    <w:qFormat/>
    <w:rsid w:val="00AF675E"/>
    <w:pPr>
      <w:keepNext/>
      <w:widowControl w:val="0"/>
      <w:numPr>
        <w:ilvl w:val="6"/>
        <w:numId w:val="8"/>
      </w:numPr>
      <w:suppressAutoHyphens/>
      <w:snapToGrid w:val="0"/>
      <w:spacing w:before="240" w:after="60" w:line="288" w:lineRule="auto"/>
      <w:ind w:left="-720" w:right="170" w:firstLine="720"/>
      <w:jc w:val="both"/>
      <w:outlineLvl w:val="6"/>
    </w:pPr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paragraph" w:styleId="8">
    <w:name w:val="heading 8"/>
    <w:basedOn w:val="a0"/>
    <w:link w:val="80"/>
    <w:qFormat/>
    <w:rsid w:val="00AF675E"/>
    <w:pPr>
      <w:keepNext/>
      <w:widowControl w:val="0"/>
      <w:numPr>
        <w:ilvl w:val="7"/>
        <w:numId w:val="8"/>
      </w:numPr>
      <w:suppressAutoHyphens/>
      <w:spacing w:before="240" w:after="60" w:line="288" w:lineRule="auto"/>
      <w:ind w:left="-720" w:right="170" w:firstLine="720"/>
      <w:jc w:val="both"/>
      <w:outlineLvl w:val="7"/>
    </w:pPr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paragraph" w:styleId="9">
    <w:name w:val="heading 9"/>
    <w:basedOn w:val="a0"/>
    <w:link w:val="90"/>
    <w:qFormat/>
    <w:rsid w:val="00AF675E"/>
    <w:pPr>
      <w:widowControl w:val="0"/>
      <w:numPr>
        <w:ilvl w:val="8"/>
        <w:numId w:val="8"/>
      </w:numPr>
      <w:suppressAutoHyphens/>
      <w:spacing w:before="240" w:after="60" w:line="240" w:lineRule="auto"/>
      <w:outlineLvl w:val="8"/>
    </w:pPr>
    <w:rPr>
      <w:rFonts w:eastAsia="SimSun"/>
      <w:i/>
      <w:sz w:val="18"/>
      <w:szCs w:val="24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5A1C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5A1CC0"/>
    <w:rPr>
      <w:rFonts w:ascii="Tahoma" w:eastAsia="Arial" w:hAnsi="Tahoma" w:cs="Tahoma"/>
      <w:sz w:val="16"/>
      <w:szCs w:val="16"/>
      <w:lang w:eastAsia="ru-RU"/>
    </w:rPr>
  </w:style>
  <w:style w:type="paragraph" w:styleId="a6">
    <w:name w:val="List Paragraph"/>
    <w:basedOn w:val="a0"/>
    <w:link w:val="a7"/>
    <w:uiPriority w:val="34"/>
    <w:qFormat/>
    <w:rsid w:val="005A1CC0"/>
    <w:pPr>
      <w:ind w:left="720"/>
      <w:contextualSpacing/>
    </w:pPr>
  </w:style>
  <w:style w:type="paragraph" w:customStyle="1" w:styleId="a8">
    <w:name w:val="Заголовок таблицы"/>
    <w:basedOn w:val="a0"/>
    <w:link w:val="a9"/>
    <w:rsid w:val="000B5B68"/>
    <w:pPr>
      <w:spacing w:before="60" w:after="60" w:line="240" w:lineRule="auto"/>
      <w:jc w:val="center"/>
    </w:pPr>
    <w:rPr>
      <w:rFonts w:ascii="Tahoma" w:eastAsia="Times New Roman" w:hAnsi="Tahoma" w:cs="Tahoma"/>
      <w:b/>
      <w:smallCaps/>
      <w:color w:val="003366"/>
      <w:sz w:val="20"/>
      <w:szCs w:val="20"/>
      <w:lang w:eastAsia="en-US"/>
    </w:rPr>
  </w:style>
  <w:style w:type="character" w:customStyle="1" w:styleId="a9">
    <w:name w:val="Заголовок таблицы Знак"/>
    <w:link w:val="a8"/>
    <w:rsid w:val="000B5B68"/>
    <w:rPr>
      <w:rFonts w:ascii="Tahoma" w:eastAsia="Times New Roman" w:hAnsi="Tahoma" w:cs="Tahoma"/>
      <w:b/>
      <w:smallCaps/>
      <w:color w:val="003366"/>
      <w:sz w:val="20"/>
      <w:szCs w:val="20"/>
    </w:rPr>
  </w:style>
  <w:style w:type="paragraph" w:customStyle="1" w:styleId="a">
    <w:name w:val="Список ЛАВР"/>
    <w:basedOn w:val="a0"/>
    <w:link w:val="aa"/>
    <w:qFormat/>
    <w:rsid w:val="000B5B68"/>
    <w:pPr>
      <w:keepNext/>
      <w:numPr>
        <w:numId w:val="6"/>
      </w:numPr>
      <w:autoSpaceDE w:val="0"/>
      <w:autoSpaceDN w:val="0"/>
      <w:adjustRightInd w:val="0"/>
      <w:spacing w:before="160" w:after="160" w:line="240" w:lineRule="auto"/>
    </w:pPr>
    <w:rPr>
      <w:rFonts w:ascii="PT Sans" w:eastAsia="Times New Roman" w:hAnsi="PT Sans" w:cs="Times New Roman"/>
      <w:sz w:val="21"/>
      <w:szCs w:val="21"/>
      <w:lang w:val="en-US" w:eastAsia="en-US"/>
    </w:rPr>
  </w:style>
  <w:style w:type="character" w:customStyle="1" w:styleId="aa">
    <w:name w:val="Список ЛАВР Знак"/>
    <w:basedOn w:val="a1"/>
    <w:link w:val="a"/>
    <w:rsid w:val="000B5B68"/>
    <w:rPr>
      <w:rFonts w:ascii="PT Sans" w:eastAsia="Times New Roman" w:hAnsi="PT Sans" w:cs="Times New Roman"/>
      <w:sz w:val="21"/>
      <w:szCs w:val="21"/>
      <w:lang w:val="en-US"/>
    </w:rPr>
  </w:style>
  <w:style w:type="table" w:styleId="ab">
    <w:name w:val="Table Grid"/>
    <w:basedOn w:val="a2"/>
    <w:uiPriority w:val="59"/>
    <w:rsid w:val="000B5B68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Абзац списка Знак"/>
    <w:link w:val="a6"/>
    <w:uiPriority w:val="34"/>
    <w:locked/>
    <w:rsid w:val="000B5B68"/>
    <w:rPr>
      <w:rFonts w:ascii="Arial" w:eastAsia="Arial" w:hAnsi="Arial" w:cs="Arial"/>
      <w:lang w:eastAsia="ru-RU"/>
    </w:rPr>
  </w:style>
  <w:style w:type="paragraph" w:styleId="ac">
    <w:name w:val="header"/>
    <w:basedOn w:val="a0"/>
    <w:link w:val="ad"/>
    <w:uiPriority w:val="99"/>
    <w:unhideWhenUsed/>
    <w:rsid w:val="00923678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923678"/>
    <w:rPr>
      <w:rFonts w:ascii="Arial" w:eastAsia="Arial" w:hAnsi="Arial" w:cs="Arial"/>
      <w:lang w:eastAsia="ru-RU"/>
    </w:rPr>
  </w:style>
  <w:style w:type="paragraph" w:styleId="ae">
    <w:name w:val="footer"/>
    <w:basedOn w:val="a0"/>
    <w:link w:val="af"/>
    <w:uiPriority w:val="99"/>
    <w:unhideWhenUsed/>
    <w:rsid w:val="00923678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923678"/>
    <w:rPr>
      <w:rFonts w:ascii="Arial" w:eastAsia="Arial" w:hAnsi="Arial" w:cs="Arial"/>
      <w:lang w:eastAsia="ru-RU"/>
    </w:rPr>
  </w:style>
  <w:style w:type="character" w:customStyle="1" w:styleId="11">
    <w:name w:val="Заголовок 1 Знак"/>
    <w:basedOn w:val="a1"/>
    <w:link w:val="10"/>
    <w:uiPriority w:val="9"/>
    <w:rsid w:val="00CA61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Body Text Indent"/>
    <w:basedOn w:val="a0"/>
    <w:link w:val="af1"/>
    <w:uiPriority w:val="99"/>
    <w:unhideWhenUsed/>
    <w:rsid w:val="00AB7D65"/>
    <w:pPr>
      <w:spacing w:line="240" w:lineRule="auto"/>
      <w:ind w:left="-28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af1">
    <w:name w:val="Основной текст с отступом Знак"/>
    <w:basedOn w:val="a1"/>
    <w:link w:val="af0"/>
    <w:uiPriority w:val="99"/>
    <w:rsid w:val="00AB7D65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styleId="af2">
    <w:name w:val="annotation reference"/>
    <w:basedOn w:val="a1"/>
    <w:uiPriority w:val="99"/>
    <w:semiHidden/>
    <w:unhideWhenUsed/>
    <w:rsid w:val="00472C89"/>
    <w:rPr>
      <w:sz w:val="16"/>
      <w:szCs w:val="16"/>
    </w:rPr>
  </w:style>
  <w:style w:type="paragraph" w:styleId="af3">
    <w:name w:val="annotation text"/>
    <w:basedOn w:val="a0"/>
    <w:link w:val="af4"/>
    <w:uiPriority w:val="99"/>
    <w:semiHidden/>
    <w:unhideWhenUsed/>
    <w:rsid w:val="00472C89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472C89"/>
    <w:rPr>
      <w:rFonts w:ascii="Arial" w:eastAsia="Arial" w:hAnsi="Arial" w:cs="Arial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72C89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72C89"/>
    <w:rPr>
      <w:rFonts w:ascii="Arial" w:eastAsia="Arial" w:hAnsi="Arial" w:cs="Arial"/>
      <w:b/>
      <w:bCs/>
      <w:sz w:val="20"/>
      <w:szCs w:val="20"/>
      <w:lang w:eastAsia="ru-RU"/>
    </w:rPr>
  </w:style>
  <w:style w:type="paragraph" w:customStyle="1" w:styleId="12">
    <w:name w:val="Обычный1"/>
    <w:link w:val="13"/>
    <w:qFormat/>
    <w:rsid w:val="009F2582"/>
    <w:pPr>
      <w:spacing w:after="0"/>
    </w:pPr>
    <w:rPr>
      <w:rFonts w:ascii="Arial" w:eastAsia="Arial" w:hAnsi="Arial" w:cs="Arial"/>
      <w:lang w:eastAsia="ru-RU"/>
    </w:rPr>
  </w:style>
  <w:style w:type="paragraph" w:styleId="14">
    <w:name w:val="toc 1"/>
    <w:basedOn w:val="a0"/>
    <w:next w:val="a0"/>
    <w:autoRedefine/>
    <w:uiPriority w:val="39"/>
    <w:unhideWhenUsed/>
    <w:rsid w:val="00F71B18"/>
    <w:pPr>
      <w:spacing w:after="100"/>
    </w:pPr>
  </w:style>
  <w:style w:type="character" w:styleId="af7">
    <w:name w:val="Hyperlink"/>
    <w:basedOn w:val="a1"/>
    <w:uiPriority w:val="99"/>
    <w:unhideWhenUsed/>
    <w:rsid w:val="00F71B18"/>
    <w:rPr>
      <w:color w:val="0000FF" w:themeColor="hyperlink"/>
      <w:u w:val="single"/>
    </w:rPr>
  </w:style>
  <w:style w:type="paragraph" w:styleId="21">
    <w:name w:val="toc 2"/>
    <w:basedOn w:val="a0"/>
    <w:next w:val="a0"/>
    <w:autoRedefine/>
    <w:uiPriority w:val="39"/>
    <w:unhideWhenUsed/>
    <w:rsid w:val="00F71B18"/>
    <w:pPr>
      <w:spacing w:after="100"/>
      <w:ind w:left="220"/>
    </w:pPr>
  </w:style>
  <w:style w:type="paragraph" w:customStyle="1" w:styleId="ConsPlusNonformat">
    <w:name w:val="ConsPlusNonformat"/>
    <w:rsid w:val="00AF675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AF675E"/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character" w:customStyle="1" w:styleId="30">
    <w:name w:val="Заголовок 3 Знак"/>
    <w:basedOn w:val="a1"/>
    <w:link w:val="3"/>
    <w:uiPriority w:val="9"/>
    <w:rsid w:val="00AF675E"/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character" w:customStyle="1" w:styleId="70">
    <w:name w:val="Заголовок 7 Знак"/>
    <w:basedOn w:val="a1"/>
    <w:link w:val="7"/>
    <w:rsid w:val="00AF675E"/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character" w:customStyle="1" w:styleId="80">
    <w:name w:val="Заголовок 8 Знак"/>
    <w:basedOn w:val="a1"/>
    <w:link w:val="8"/>
    <w:rsid w:val="00AF675E"/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character" w:customStyle="1" w:styleId="90">
    <w:name w:val="Заголовок 9 Знак"/>
    <w:basedOn w:val="a1"/>
    <w:link w:val="9"/>
    <w:rsid w:val="00AF675E"/>
    <w:rPr>
      <w:rFonts w:ascii="Arial" w:eastAsia="SimSun" w:hAnsi="Arial" w:cs="Arial"/>
      <w:i/>
      <w:sz w:val="18"/>
      <w:szCs w:val="24"/>
      <w:lang w:eastAsia="zh-CN" w:bidi="hi-IN"/>
    </w:rPr>
  </w:style>
  <w:style w:type="paragraph" w:customStyle="1" w:styleId="af8">
    <w:name w:val="Текст документа"/>
    <w:basedOn w:val="a0"/>
    <w:link w:val="af9"/>
    <w:qFormat/>
    <w:rsid w:val="00CE1F30"/>
    <w:pPr>
      <w:suppressAutoHyphens/>
      <w:spacing w:before="120" w:after="12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character" w:customStyle="1" w:styleId="af9">
    <w:name w:val="Текст документа Знак"/>
    <w:link w:val="af8"/>
    <w:rsid w:val="00CE1F30"/>
    <w:rPr>
      <w:rFonts w:ascii="Times New Roman" w:eastAsia="Times New Roman" w:hAnsi="Times New Roman" w:cs="Times New Roman"/>
      <w:sz w:val="28"/>
      <w:szCs w:val="24"/>
      <w:lang w:bidi="en-US"/>
    </w:rPr>
  </w:style>
  <w:style w:type="paragraph" w:styleId="31">
    <w:name w:val="toc 3"/>
    <w:basedOn w:val="a0"/>
    <w:next w:val="a0"/>
    <w:autoRedefine/>
    <w:uiPriority w:val="39"/>
    <w:unhideWhenUsed/>
    <w:rsid w:val="00E76DA1"/>
    <w:pPr>
      <w:tabs>
        <w:tab w:val="right" w:pos="10053"/>
      </w:tabs>
      <w:spacing w:after="100"/>
      <w:ind w:left="440" w:hanging="440"/>
    </w:pPr>
  </w:style>
  <w:style w:type="numbering" w:customStyle="1" w:styleId="1">
    <w:name w:val="Стиль1"/>
    <w:uiPriority w:val="99"/>
    <w:rsid w:val="002432C7"/>
    <w:pPr>
      <w:numPr>
        <w:numId w:val="24"/>
      </w:numPr>
    </w:pPr>
  </w:style>
  <w:style w:type="paragraph" w:styleId="afa">
    <w:name w:val="No Spacing"/>
    <w:uiPriority w:val="1"/>
    <w:qFormat/>
    <w:rsid w:val="00AB3355"/>
    <w:pPr>
      <w:spacing w:after="0" w:line="240" w:lineRule="auto"/>
    </w:pPr>
    <w:rPr>
      <w:rFonts w:ascii="Arial" w:eastAsia="Arial" w:hAnsi="Arial" w:cs="Arial"/>
      <w:lang w:eastAsia="ru-RU"/>
    </w:rPr>
  </w:style>
  <w:style w:type="paragraph" w:styleId="afb">
    <w:name w:val="caption"/>
    <w:basedOn w:val="a0"/>
    <w:next w:val="a0"/>
    <w:qFormat/>
    <w:rsid w:val="005312B5"/>
    <w:pPr>
      <w:spacing w:line="240" w:lineRule="auto"/>
      <w:jc w:val="both"/>
    </w:pPr>
    <w:rPr>
      <w:rFonts w:eastAsia="Times New Roman" w:cs="Times New Roman"/>
      <w:b/>
      <w:sz w:val="20"/>
      <w:szCs w:val="20"/>
    </w:rPr>
  </w:style>
  <w:style w:type="paragraph" w:customStyle="1" w:styleId="a5c8b0e714da563fe90b98cef41456e9db9fe9049761426654245bb2dd862eecmsonormal">
    <w:name w:val="a5c8b0e714da563fe90b98cef41456e9db9fe9049761426654245bb2dd862eecmsonormal"/>
    <w:basedOn w:val="a0"/>
    <w:rsid w:val="005312B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fc">
    <w:name w:val="Emphasis"/>
    <w:basedOn w:val="a1"/>
    <w:uiPriority w:val="20"/>
    <w:qFormat/>
    <w:rsid w:val="005312B5"/>
    <w:rPr>
      <w:i/>
      <w:iCs/>
    </w:rPr>
  </w:style>
  <w:style w:type="character" w:customStyle="1" w:styleId="13">
    <w:name w:val="Обычный1 Знак"/>
    <w:link w:val="12"/>
    <w:rsid w:val="00B836C0"/>
    <w:rPr>
      <w:rFonts w:ascii="Arial" w:eastAsia="Arial" w:hAnsi="Arial" w:cs="Arial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EA465F"/>
    <w:pPr>
      <w:tabs>
        <w:tab w:val="right" w:pos="10057"/>
      </w:tabs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BCF10-2D36-4B02-B11F-120E87554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1126</Words>
  <Characters>6423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Вунш Оксана Сергеевна</dc:creator>
  <cp:lastModifiedBy>Лопарева, Евгения В.</cp:lastModifiedBy>
  <cp:revision>3</cp:revision>
  <dcterms:created xsi:type="dcterms:W3CDTF">2024-05-17T09:51:00Z</dcterms:created>
  <dcterms:modified xsi:type="dcterms:W3CDTF">2024-05-17T09:53:00Z</dcterms:modified>
</cp:coreProperties>
</file>